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C1B" w:rsidRDefault="00E03C1B"/>
    <w:p w:rsidR="00CB2AE1" w:rsidRPr="00CB2AE1" w:rsidRDefault="00CB2AE1" w:rsidP="00CB2AE1">
      <w:pPr>
        <w:spacing w:after="160" w:line="36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CB2AE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Table 1: Present age of the respondents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B2AE1" w:rsidRPr="00CB2AE1" w:rsidTr="006C1FAC">
        <w:tc>
          <w:tcPr>
            <w:tcW w:w="4508" w:type="dxa"/>
          </w:tcPr>
          <w:p w:rsidR="00CB2AE1" w:rsidRPr="00CB2AE1" w:rsidRDefault="00CB2AE1" w:rsidP="00CB2AE1">
            <w:pPr>
              <w:spacing w:after="0" w:line="360" w:lineRule="auto"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CB2AE1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Present age</w:t>
            </w:r>
          </w:p>
        </w:tc>
        <w:tc>
          <w:tcPr>
            <w:tcW w:w="4508" w:type="dxa"/>
          </w:tcPr>
          <w:p w:rsidR="00CB2AE1" w:rsidRPr="00CB2AE1" w:rsidRDefault="00CB2AE1" w:rsidP="00CB2AE1">
            <w:pPr>
              <w:spacing w:after="0" w:line="360" w:lineRule="auto"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CB2AE1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Respondents (%)</w:t>
            </w:r>
          </w:p>
        </w:tc>
      </w:tr>
      <w:tr w:rsidR="00CB2AE1" w:rsidRPr="00CB2AE1" w:rsidTr="006C1FAC">
        <w:tc>
          <w:tcPr>
            <w:tcW w:w="4508" w:type="dxa"/>
          </w:tcPr>
          <w:p w:rsidR="00CB2AE1" w:rsidRPr="00CB2AE1" w:rsidRDefault="00CB2AE1" w:rsidP="00CB2AE1">
            <w:pPr>
              <w:spacing w:after="0" w:line="36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B2A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16-30</w:t>
            </w:r>
          </w:p>
        </w:tc>
        <w:tc>
          <w:tcPr>
            <w:tcW w:w="4508" w:type="dxa"/>
          </w:tcPr>
          <w:p w:rsidR="00CB2AE1" w:rsidRPr="00CB2AE1" w:rsidRDefault="00CB2AE1" w:rsidP="00CB2AE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B2AE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29.17</w:t>
            </w:r>
          </w:p>
        </w:tc>
      </w:tr>
      <w:tr w:rsidR="00CB2AE1" w:rsidRPr="00CB2AE1" w:rsidTr="006C1FAC">
        <w:tc>
          <w:tcPr>
            <w:tcW w:w="4508" w:type="dxa"/>
          </w:tcPr>
          <w:p w:rsidR="00CB2AE1" w:rsidRPr="00CB2AE1" w:rsidRDefault="00CB2AE1" w:rsidP="00CB2AE1">
            <w:pPr>
              <w:spacing w:after="0" w:line="36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B2A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31-40</w:t>
            </w:r>
          </w:p>
        </w:tc>
        <w:tc>
          <w:tcPr>
            <w:tcW w:w="4508" w:type="dxa"/>
          </w:tcPr>
          <w:p w:rsidR="00CB2AE1" w:rsidRPr="00CB2AE1" w:rsidRDefault="00CB2AE1" w:rsidP="00CB2AE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B2AE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22.50</w:t>
            </w:r>
          </w:p>
        </w:tc>
      </w:tr>
      <w:tr w:rsidR="00CB2AE1" w:rsidRPr="00CB2AE1" w:rsidTr="006C1FAC">
        <w:tc>
          <w:tcPr>
            <w:tcW w:w="4508" w:type="dxa"/>
          </w:tcPr>
          <w:p w:rsidR="00CB2AE1" w:rsidRPr="00CB2AE1" w:rsidRDefault="00CB2AE1" w:rsidP="00CB2AE1">
            <w:pPr>
              <w:spacing w:after="0" w:line="36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B2A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41-50</w:t>
            </w:r>
          </w:p>
        </w:tc>
        <w:tc>
          <w:tcPr>
            <w:tcW w:w="4508" w:type="dxa"/>
          </w:tcPr>
          <w:p w:rsidR="00CB2AE1" w:rsidRPr="00CB2AE1" w:rsidRDefault="00CB2AE1" w:rsidP="00CB2AE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B2AE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24.17</w:t>
            </w:r>
          </w:p>
        </w:tc>
      </w:tr>
      <w:tr w:rsidR="00CB2AE1" w:rsidRPr="00CB2AE1" w:rsidTr="006C1FAC">
        <w:tc>
          <w:tcPr>
            <w:tcW w:w="4508" w:type="dxa"/>
          </w:tcPr>
          <w:p w:rsidR="00CB2AE1" w:rsidRPr="00CB2AE1" w:rsidRDefault="00CB2AE1" w:rsidP="00CB2AE1">
            <w:pPr>
              <w:spacing w:after="0" w:line="36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B2A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51-60</w:t>
            </w:r>
          </w:p>
        </w:tc>
        <w:tc>
          <w:tcPr>
            <w:tcW w:w="4508" w:type="dxa"/>
          </w:tcPr>
          <w:p w:rsidR="00CB2AE1" w:rsidRPr="00CB2AE1" w:rsidRDefault="00CB2AE1" w:rsidP="00CB2AE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B2AE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14.17</w:t>
            </w:r>
          </w:p>
        </w:tc>
      </w:tr>
      <w:tr w:rsidR="00CB2AE1" w:rsidRPr="00CB2AE1" w:rsidTr="006C1FAC">
        <w:tc>
          <w:tcPr>
            <w:tcW w:w="4508" w:type="dxa"/>
          </w:tcPr>
          <w:p w:rsidR="00CB2AE1" w:rsidRPr="00CB2AE1" w:rsidRDefault="00CB2AE1" w:rsidP="00CB2AE1">
            <w:pPr>
              <w:spacing w:after="0" w:line="36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B2A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61-70</w:t>
            </w:r>
          </w:p>
        </w:tc>
        <w:tc>
          <w:tcPr>
            <w:tcW w:w="4508" w:type="dxa"/>
          </w:tcPr>
          <w:p w:rsidR="00CB2AE1" w:rsidRPr="00CB2AE1" w:rsidRDefault="00CB2AE1" w:rsidP="00CB2AE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B2AE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7.92</w:t>
            </w:r>
          </w:p>
        </w:tc>
      </w:tr>
      <w:tr w:rsidR="00CB2AE1" w:rsidRPr="00CB2AE1" w:rsidTr="006C1FAC">
        <w:tc>
          <w:tcPr>
            <w:tcW w:w="4508" w:type="dxa"/>
          </w:tcPr>
          <w:p w:rsidR="00CB2AE1" w:rsidRPr="00CB2AE1" w:rsidRDefault="00CB2AE1" w:rsidP="00CB2AE1">
            <w:pPr>
              <w:spacing w:after="0" w:line="36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B2A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71-80</w:t>
            </w:r>
          </w:p>
        </w:tc>
        <w:tc>
          <w:tcPr>
            <w:tcW w:w="4508" w:type="dxa"/>
          </w:tcPr>
          <w:p w:rsidR="00CB2AE1" w:rsidRPr="00CB2AE1" w:rsidRDefault="00CB2AE1" w:rsidP="00CB2AE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B2AE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2.08</w:t>
            </w:r>
          </w:p>
        </w:tc>
      </w:tr>
    </w:tbl>
    <w:p w:rsidR="00CB2AE1" w:rsidRPr="00CB2AE1" w:rsidRDefault="00CB2AE1" w:rsidP="00CB2AE1">
      <w:pPr>
        <w:spacing w:after="160" w:line="36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CB2AE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Source: Field survey, 2020-21</w:t>
      </w:r>
    </w:p>
    <w:p w:rsidR="00CB2AE1" w:rsidRPr="00CB2AE1" w:rsidRDefault="00CB2AE1" w:rsidP="00CB2AE1">
      <w:pPr>
        <w:spacing w:after="160" w:line="36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CB2AE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Table 2: </w:t>
      </w:r>
      <w:r w:rsidRPr="00CB2AE1">
        <w:rPr>
          <w:rFonts w:ascii="Times New Roman" w:eastAsia="Times New Roman" w:hAnsi="Times New Roman" w:cs="Times New Roman"/>
          <w:b/>
          <w:bCs/>
          <w:sz w:val="24"/>
          <w:szCs w:val="24"/>
        </w:rPr>
        <w:t>Type of toilet facilities</w:t>
      </w:r>
    </w:p>
    <w:tbl>
      <w:tblPr>
        <w:tblStyle w:val="TableGrid2"/>
        <w:tblW w:w="5000" w:type="pct"/>
        <w:tblLook w:val="04A0" w:firstRow="1" w:lastRow="0" w:firstColumn="1" w:lastColumn="0" w:noHBand="0" w:noVBand="1"/>
      </w:tblPr>
      <w:tblGrid>
        <w:gridCol w:w="7033"/>
        <w:gridCol w:w="1983"/>
      </w:tblGrid>
      <w:tr w:rsidR="00CB2AE1" w:rsidRPr="00CB2AE1" w:rsidTr="006C1FAC">
        <w:trPr>
          <w:trHeight w:val="288"/>
        </w:trPr>
        <w:tc>
          <w:tcPr>
            <w:tcW w:w="4009" w:type="pct"/>
            <w:noWrap/>
            <w:hideMark/>
          </w:tcPr>
          <w:p w:rsidR="00CB2AE1" w:rsidRPr="00CB2AE1" w:rsidRDefault="00CB2AE1" w:rsidP="00CB2A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2A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Type of toilet facilities</w:t>
            </w:r>
          </w:p>
        </w:tc>
        <w:tc>
          <w:tcPr>
            <w:tcW w:w="991" w:type="pct"/>
            <w:noWrap/>
            <w:hideMark/>
          </w:tcPr>
          <w:p w:rsidR="00CB2AE1" w:rsidRPr="00CB2AE1" w:rsidRDefault="00CB2AE1" w:rsidP="00CB2A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2A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Respondents (%)</w:t>
            </w:r>
          </w:p>
        </w:tc>
      </w:tr>
      <w:tr w:rsidR="00CB2AE1" w:rsidRPr="00CB2AE1" w:rsidTr="006C1FAC">
        <w:trPr>
          <w:trHeight w:val="288"/>
        </w:trPr>
        <w:tc>
          <w:tcPr>
            <w:tcW w:w="4009" w:type="pct"/>
            <w:noWrap/>
            <w:hideMark/>
          </w:tcPr>
          <w:p w:rsidR="00CB2AE1" w:rsidRPr="00CB2AE1" w:rsidRDefault="00CB2AE1" w:rsidP="00CB2AE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A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Community </w:t>
            </w:r>
          </w:p>
        </w:tc>
        <w:tc>
          <w:tcPr>
            <w:tcW w:w="991" w:type="pct"/>
            <w:noWrap/>
            <w:hideMark/>
          </w:tcPr>
          <w:p w:rsidR="00CB2AE1" w:rsidRPr="00CB2AE1" w:rsidRDefault="00CB2AE1" w:rsidP="00CB2AE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AE1">
              <w:rPr>
                <w:rFonts w:ascii="Times New Roman" w:eastAsia="Times New Roman" w:hAnsi="Times New Roman" w:cs="Times New Roman"/>
                <w:sz w:val="24"/>
                <w:szCs w:val="24"/>
              </w:rPr>
              <w:t>20.83</w:t>
            </w:r>
          </w:p>
        </w:tc>
      </w:tr>
      <w:tr w:rsidR="00CB2AE1" w:rsidRPr="00CB2AE1" w:rsidTr="006C1FAC">
        <w:trPr>
          <w:trHeight w:val="288"/>
        </w:trPr>
        <w:tc>
          <w:tcPr>
            <w:tcW w:w="4009" w:type="pct"/>
            <w:noWrap/>
            <w:hideMark/>
          </w:tcPr>
          <w:p w:rsidR="00CB2AE1" w:rsidRPr="00CB2AE1" w:rsidRDefault="00CB2AE1" w:rsidP="00CB2AE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AE1">
              <w:rPr>
                <w:rFonts w:ascii="Times New Roman" w:eastAsia="Times New Roman" w:hAnsi="Times New Roman" w:cs="Times New Roman"/>
                <w:sz w:val="24"/>
                <w:szCs w:val="24"/>
              </w:rPr>
              <w:t>Open Defecation</w:t>
            </w:r>
          </w:p>
        </w:tc>
        <w:tc>
          <w:tcPr>
            <w:tcW w:w="991" w:type="pct"/>
            <w:noWrap/>
            <w:hideMark/>
          </w:tcPr>
          <w:p w:rsidR="00CB2AE1" w:rsidRPr="00CB2AE1" w:rsidRDefault="00CB2AE1" w:rsidP="00CB2AE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AE1">
              <w:rPr>
                <w:rFonts w:ascii="Times New Roman" w:eastAsia="Times New Roman" w:hAnsi="Times New Roman" w:cs="Times New Roman"/>
                <w:sz w:val="24"/>
                <w:szCs w:val="24"/>
              </w:rPr>
              <w:t>21.25</w:t>
            </w:r>
          </w:p>
        </w:tc>
      </w:tr>
      <w:tr w:rsidR="00CB2AE1" w:rsidRPr="00CB2AE1" w:rsidTr="006C1FAC">
        <w:trPr>
          <w:trHeight w:val="288"/>
        </w:trPr>
        <w:tc>
          <w:tcPr>
            <w:tcW w:w="4009" w:type="pct"/>
            <w:noWrap/>
            <w:hideMark/>
          </w:tcPr>
          <w:p w:rsidR="00CB2AE1" w:rsidRPr="00CB2AE1" w:rsidRDefault="00CB2AE1" w:rsidP="00CB2AE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AE1">
              <w:rPr>
                <w:rFonts w:ascii="Times New Roman" w:eastAsia="Times New Roman" w:hAnsi="Times New Roman" w:cs="Times New Roman"/>
                <w:sz w:val="24"/>
                <w:szCs w:val="24"/>
              </w:rPr>
              <w:t>Shared</w:t>
            </w:r>
          </w:p>
        </w:tc>
        <w:tc>
          <w:tcPr>
            <w:tcW w:w="991" w:type="pct"/>
            <w:noWrap/>
            <w:hideMark/>
          </w:tcPr>
          <w:p w:rsidR="00CB2AE1" w:rsidRPr="00CB2AE1" w:rsidRDefault="00CB2AE1" w:rsidP="00CB2AE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AE1">
              <w:rPr>
                <w:rFonts w:ascii="Times New Roman" w:eastAsia="Times New Roman" w:hAnsi="Times New Roman" w:cs="Times New Roman"/>
                <w:sz w:val="24"/>
                <w:szCs w:val="24"/>
              </w:rPr>
              <w:t>53.33</w:t>
            </w:r>
          </w:p>
        </w:tc>
      </w:tr>
      <w:tr w:rsidR="00CB2AE1" w:rsidRPr="00CB2AE1" w:rsidTr="006C1FAC">
        <w:trPr>
          <w:trHeight w:val="288"/>
        </w:trPr>
        <w:tc>
          <w:tcPr>
            <w:tcW w:w="4009" w:type="pct"/>
            <w:noWrap/>
            <w:hideMark/>
          </w:tcPr>
          <w:p w:rsidR="00CB2AE1" w:rsidRPr="00CB2AE1" w:rsidRDefault="00CB2AE1" w:rsidP="00CB2AE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AE1">
              <w:rPr>
                <w:rFonts w:ascii="Times New Roman" w:eastAsia="Times New Roman" w:hAnsi="Times New Roman" w:cs="Times New Roman"/>
                <w:sz w:val="24"/>
                <w:szCs w:val="24"/>
              </w:rPr>
              <w:t>Private</w:t>
            </w:r>
          </w:p>
        </w:tc>
        <w:tc>
          <w:tcPr>
            <w:tcW w:w="991" w:type="pct"/>
            <w:noWrap/>
            <w:hideMark/>
          </w:tcPr>
          <w:p w:rsidR="00CB2AE1" w:rsidRPr="00CB2AE1" w:rsidRDefault="00CB2AE1" w:rsidP="00CB2AE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AE1">
              <w:rPr>
                <w:rFonts w:ascii="Times New Roman" w:eastAsia="Times New Roman" w:hAnsi="Times New Roman" w:cs="Times New Roman"/>
                <w:sz w:val="24"/>
                <w:szCs w:val="24"/>
              </w:rPr>
              <w:t>67.92</w:t>
            </w:r>
          </w:p>
        </w:tc>
      </w:tr>
    </w:tbl>
    <w:p w:rsidR="00CB2AE1" w:rsidRPr="00CB2AE1" w:rsidRDefault="00CB2AE1" w:rsidP="00CB2AE1">
      <w:pPr>
        <w:spacing w:after="160" w:line="36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CB2AE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Source: Field survey, 2020-21</w:t>
      </w:r>
    </w:p>
    <w:p w:rsidR="00CB2AE1" w:rsidRPr="00CB2AE1" w:rsidRDefault="00CB2AE1" w:rsidP="00CB2AE1">
      <w:pPr>
        <w:spacing w:after="160" w:line="36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CB2AE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Table 3: </w:t>
      </w:r>
      <w:r w:rsidRPr="00CB2AE1">
        <w:rPr>
          <w:rFonts w:ascii="Times New Roman" w:eastAsia="Times New Roman" w:hAnsi="Times New Roman" w:cs="Times New Roman"/>
          <w:b/>
          <w:bCs/>
          <w:sz w:val="24"/>
          <w:szCs w:val="24"/>
        </w:rPr>
        <w:t>Methods of protection during menstrual period</w:t>
      </w:r>
    </w:p>
    <w:tbl>
      <w:tblPr>
        <w:tblStyle w:val="TableGrid3"/>
        <w:tblW w:w="5000" w:type="pct"/>
        <w:tblLook w:val="04A0" w:firstRow="1" w:lastRow="0" w:firstColumn="1" w:lastColumn="0" w:noHBand="0" w:noVBand="1"/>
      </w:tblPr>
      <w:tblGrid>
        <w:gridCol w:w="7033"/>
        <w:gridCol w:w="1983"/>
      </w:tblGrid>
      <w:tr w:rsidR="00CB2AE1" w:rsidRPr="00CB2AE1" w:rsidTr="006C1FAC">
        <w:trPr>
          <w:trHeight w:val="288"/>
        </w:trPr>
        <w:tc>
          <w:tcPr>
            <w:tcW w:w="4009" w:type="pct"/>
            <w:noWrap/>
            <w:hideMark/>
          </w:tcPr>
          <w:p w:rsidR="00CB2AE1" w:rsidRPr="00CB2AE1" w:rsidRDefault="00CB2AE1" w:rsidP="00CB2A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2A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Methods of protection during menstrual period</w:t>
            </w:r>
          </w:p>
        </w:tc>
        <w:tc>
          <w:tcPr>
            <w:tcW w:w="991" w:type="pct"/>
            <w:noWrap/>
            <w:hideMark/>
          </w:tcPr>
          <w:p w:rsidR="00CB2AE1" w:rsidRPr="00CB2AE1" w:rsidRDefault="00CB2AE1" w:rsidP="00CB2A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2A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Respondents (%)</w:t>
            </w:r>
          </w:p>
        </w:tc>
      </w:tr>
      <w:tr w:rsidR="00CB2AE1" w:rsidRPr="00CB2AE1" w:rsidTr="006C1FAC">
        <w:trPr>
          <w:trHeight w:val="288"/>
        </w:trPr>
        <w:tc>
          <w:tcPr>
            <w:tcW w:w="4009" w:type="pct"/>
            <w:noWrap/>
            <w:hideMark/>
          </w:tcPr>
          <w:p w:rsidR="00CB2AE1" w:rsidRPr="00CB2AE1" w:rsidRDefault="00CB2AE1" w:rsidP="00CB2AE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AE1">
              <w:rPr>
                <w:rFonts w:ascii="Times New Roman" w:eastAsia="Times New Roman" w:hAnsi="Times New Roman" w:cs="Times New Roman"/>
                <w:sz w:val="24"/>
                <w:szCs w:val="24"/>
              </w:rPr>
              <w:t>Cloth</w:t>
            </w:r>
          </w:p>
        </w:tc>
        <w:tc>
          <w:tcPr>
            <w:tcW w:w="991" w:type="pct"/>
            <w:noWrap/>
            <w:hideMark/>
          </w:tcPr>
          <w:p w:rsidR="00CB2AE1" w:rsidRPr="00CB2AE1" w:rsidRDefault="00CB2AE1" w:rsidP="00CB2AE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AE1">
              <w:rPr>
                <w:rFonts w:ascii="Times New Roman" w:eastAsia="Times New Roman" w:hAnsi="Times New Roman" w:cs="Times New Roman"/>
                <w:sz w:val="24"/>
                <w:szCs w:val="24"/>
              </w:rPr>
              <w:t>79.58</w:t>
            </w:r>
          </w:p>
        </w:tc>
      </w:tr>
      <w:tr w:rsidR="00CB2AE1" w:rsidRPr="00CB2AE1" w:rsidTr="006C1FAC">
        <w:trPr>
          <w:trHeight w:val="288"/>
        </w:trPr>
        <w:tc>
          <w:tcPr>
            <w:tcW w:w="4009" w:type="pct"/>
            <w:noWrap/>
            <w:hideMark/>
          </w:tcPr>
          <w:p w:rsidR="00CB2AE1" w:rsidRPr="00CB2AE1" w:rsidRDefault="00CB2AE1" w:rsidP="00CB2AE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AE1">
              <w:rPr>
                <w:rFonts w:ascii="Times New Roman" w:eastAsia="Times New Roman" w:hAnsi="Times New Roman" w:cs="Times New Roman"/>
                <w:sz w:val="24"/>
                <w:szCs w:val="24"/>
              </w:rPr>
              <w:t>Sanitary napkins</w:t>
            </w:r>
          </w:p>
        </w:tc>
        <w:tc>
          <w:tcPr>
            <w:tcW w:w="991" w:type="pct"/>
            <w:noWrap/>
            <w:hideMark/>
          </w:tcPr>
          <w:p w:rsidR="00CB2AE1" w:rsidRPr="00CB2AE1" w:rsidRDefault="00CB2AE1" w:rsidP="00CB2AE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AE1">
              <w:rPr>
                <w:rFonts w:ascii="Times New Roman" w:eastAsia="Times New Roman" w:hAnsi="Times New Roman" w:cs="Times New Roman"/>
                <w:sz w:val="24"/>
                <w:szCs w:val="24"/>
              </w:rPr>
              <w:t>30.83</w:t>
            </w:r>
          </w:p>
        </w:tc>
      </w:tr>
      <w:tr w:rsidR="00CB2AE1" w:rsidRPr="00CB2AE1" w:rsidTr="006C1FAC">
        <w:trPr>
          <w:trHeight w:val="288"/>
        </w:trPr>
        <w:tc>
          <w:tcPr>
            <w:tcW w:w="4009" w:type="pct"/>
            <w:noWrap/>
            <w:hideMark/>
          </w:tcPr>
          <w:p w:rsidR="00CB2AE1" w:rsidRPr="00CB2AE1" w:rsidRDefault="00CB2AE1" w:rsidP="00CB2AE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AE1">
              <w:rPr>
                <w:rFonts w:ascii="Times New Roman" w:eastAsia="Times New Roman" w:hAnsi="Times New Roman" w:cs="Times New Roman"/>
                <w:sz w:val="24"/>
                <w:szCs w:val="24"/>
              </w:rPr>
              <w:t>Locally prepared napkins</w:t>
            </w:r>
          </w:p>
        </w:tc>
        <w:tc>
          <w:tcPr>
            <w:tcW w:w="991" w:type="pct"/>
            <w:noWrap/>
            <w:hideMark/>
          </w:tcPr>
          <w:p w:rsidR="00CB2AE1" w:rsidRPr="00CB2AE1" w:rsidRDefault="00CB2AE1" w:rsidP="00CB2AE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AE1">
              <w:rPr>
                <w:rFonts w:ascii="Times New Roman" w:eastAsia="Times New Roman" w:hAnsi="Times New Roman" w:cs="Times New Roman"/>
                <w:sz w:val="24"/>
                <w:szCs w:val="24"/>
              </w:rPr>
              <w:t>37.92</w:t>
            </w:r>
          </w:p>
        </w:tc>
      </w:tr>
    </w:tbl>
    <w:p w:rsidR="00CB2AE1" w:rsidRPr="00CB2AE1" w:rsidRDefault="00CB2AE1" w:rsidP="00CB2AE1">
      <w:pPr>
        <w:spacing w:after="16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B2AE1">
        <w:rPr>
          <w:rFonts w:ascii="Times New Roman" w:eastAsiaTheme="minorHAnsi" w:hAnsi="Times New Roman" w:cs="Times New Roman"/>
          <w:sz w:val="24"/>
          <w:szCs w:val="24"/>
          <w:lang w:eastAsia="en-US"/>
        </w:rPr>
        <w:t>Source: Field survey, 2020-21</w:t>
      </w:r>
    </w:p>
    <w:p w:rsidR="00CB2AE1" w:rsidRPr="00CB2AE1" w:rsidRDefault="00CB2AE1" w:rsidP="00CB2AE1">
      <w:pPr>
        <w:spacing w:after="160" w:line="36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CB2AE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Table 4: Marital status, age at marriage and number of children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77"/>
        <w:gridCol w:w="1183"/>
        <w:gridCol w:w="577"/>
        <w:gridCol w:w="1358"/>
        <w:gridCol w:w="402"/>
        <w:gridCol w:w="855"/>
        <w:gridCol w:w="905"/>
        <w:gridCol w:w="462"/>
        <w:gridCol w:w="1297"/>
      </w:tblGrid>
      <w:tr w:rsidR="00CB2AE1" w:rsidRPr="00CB2AE1" w:rsidTr="006C1FAC">
        <w:trPr>
          <w:jc w:val="center"/>
        </w:trPr>
        <w:tc>
          <w:tcPr>
            <w:tcW w:w="5000" w:type="pct"/>
            <w:gridSpan w:val="9"/>
            <w:tcBorders>
              <w:right w:val="single" w:sz="4" w:space="0" w:color="auto"/>
            </w:tcBorders>
            <w:shd w:val="clear" w:color="auto" w:fill="auto"/>
          </w:tcPr>
          <w:p w:rsidR="00CB2AE1" w:rsidRPr="00CB2AE1" w:rsidRDefault="00CB2AE1" w:rsidP="00CB2AE1">
            <w:pPr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CB2AE1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Marital Status (%)</w:t>
            </w:r>
          </w:p>
        </w:tc>
      </w:tr>
      <w:tr w:rsidR="00CB2AE1" w:rsidRPr="00CB2AE1" w:rsidTr="006C1FAC">
        <w:trPr>
          <w:trHeight w:val="141"/>
          <w:jc w:val="center"/>
        </w:trPr>
        <w:tc>
          <w:tcPr>
            <w:tcW w:w="1097" w:type="pct"/>
            <w:shd w:val="clear" w:color="auto" w:fill="auto"/>
          </w:tcPr>
          <w:p w:rsidR="00CB2AE1" w:rsidRPr="00CB2AE1" w:rsidRDefault="00CB2AE1" w:rsidP="00CB2AE1">
            <w:pPr>
              <w:spacing w:after="0" w:line="360" w:lineRule="auto"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CB2AE1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Marital status</w:t>
            </w:r>
          </w:p>
        </w:tc>
        <w:tc>
          <w:tcPr>
            <w:tcW w:w="656" w:type="pct"/>
            <w:shd w:val="clear" w:color="auto" w:fill="auto"/>
          </w:tcPr>
          <w:p w:rsidR="00CB2AE1" w:rsidRPr="00CB2AE1" w:rsidRDefault="00CB2AE1" w:rsidP="00CB2AE1">
            <w:pPr>
              <w:spacing w:after="0" w:line="360" w:lineRule="auto"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CB2AE1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Married</w:t>
            </w:r>
          </w:p>
        </w:tc>
        <w:tc>
          <w:tcPr>
            <w:tcW w:w="1073" w:type="pct"/>
            <w:gridSpan w:val="2"/>
            <w:shd w:val="clear" w:color="auto" w:fill="auto"/>
          </w:tcPr>
          <w:p w:rsidR="00CB2AE1" w:rsidRPr="00CB2AE1" w:rsidRDefault="00CB2AE1" w:rsidP="00CB2AE1">
            <w:pPr>
              <w:spacing w:after="0" w:line="360" w:lineRule="auto"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CB2AE1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Never married</w:t>
            </w:r>
          </w:p>
        </w:tc>
        <w:tc>
          <w:tcPr>
            <w:tcW w:w="697" w:type="pct"/>
            <w:gridSpan w:val="2"/>
            <w:shd w:val="clear" w:color="auto" w:fill="auto"/>
          </w:tcPr>
          <w:p w:rsidR="00CB2AE1" w:rsidRPr="00CB2AE1" w:rsidRDefault="00CB2AE1" w:rsidP="00CB2AE1">
            <w:pPr>
              <w:spacing w:after="0" w:line="360" w:lineRule="auto"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CB2AE1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Divorced</w:t>
            </w:r>
          </w:p>
        </w:tc>
        <w:tc>
          <w:tcPr>
            <w:tcW w:w="758" w:type="pct"/>
            <w:gridSpan w:val="2"/>
            <w:shd w:val="clear" w:color="auto" w:fill="auto"/>
          </w:tcPr>
          <w:p w:rsidR="00CB2AE1" w:rsidRPr="00CB2AE1" w:rsidRDefault="00CB2AE1" w:rsidP="00CB2AE1">
            <w:pPr>
              <w:spacing w:after="0" w:line="360" w:lineRule="auto"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CB2AE1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Separated</w:t>
            </w:r>
          </w:p>
        </w:tc>
        <w:tc>
          <w:tcPr>
            <w:tcW w:w="719" w:type="pct"/>
            <w:tcBorders>
              <w:right w:val="single" w:sz="4" w:space="0" w:color="auto"/>
            </w:tcBorders>
            <w:shd w:val="clear" w:color="auto" w:fill="auto"/>
          </w:tcPr>
          <w:p w:rsidR="00CB2AE1" w:rsidRPr="00CB2AE1" w:rsidRDefault="00CB2AE1" w:rsidP="00CB2AE1">
            <w:pPr>
              <w:spacing w:after="0" w:line="360" w:lineRule="auto"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CB2AE1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Widowed</w:t>
            </w:r>
          </w:p>
        </w:tc>
      </w:tr>
      <w:tr w:rsidR="00CB2AE1" w:rsidRPr="00CB2AE1" w:rsidTr="006C1FAC">
        <w:trPr>
          <w:trHeight w:val="141"/>
          <w:jc w:val="center"/>
        </w:trPr>
        <w:tc>
          <w:tcPr>
            <w:tcW w:w="1097" w:type="pct"/>
            <w:shd w:val="clear" w:color="auto" w:fill="auto"/>
          </w:tcPr>
          <w:p w:rsidR="00CB2AE1" w:rsidRPr="00CB2AE1" w:rsidRDefault="00CB2AE1" w:rsidP="00CB2AE1">
            <w:pPr>
              <w:spacing w:after="0" w:line="36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B2A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Respondents (%)</w:t>
            </w:r>
          </w:p>
        </w:tc>
        <w:tc>
          <w:tcPr>
            <w:tcW w:w="656" w:type="pct"/>
            <w:shd w:val="clear" w:color="auto" w:fill="auto"/>
          </w:tcPr>
          <w:p w:rsidR="00CB2AE1" w:rsidRPr="00CB2AE1" w:rsidRDefault="00CB2AE1" w:rsidP="00CB2AE1">
            <w:pPr>
              <w:spacing w:after="0" w:line="36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B2A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67.92</w:t>
            </w:r>
          </w:p>
        </w:tc>
        <w:tc>
          <w:tcPr>
            <w:tcW w:w="1073" w:type="pct"/>
            <w:gridSpan w:val="2"/>
            <w:shd w:val="clear" w:color="auto" w:fill="auto"/>
          </w:tcPr>
          <w:p w:rsidR="00CB2AE1" w:rsidRPr="00CB2AE1" w:rsidRDefault="00CB2AE1" w:rsidP="00CB2AE1">
            <w:pPr>
              <w:spacing w:after="0" w:line="36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B2A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6.67</w:t>
            </w:r>
          </w:p>
        </w:tc>
        <w:tc>
          <w:tcPr>
            <w:tcW w:w="697" w:type="pct"/>
            <w:gridSpan w:val="2"/>
            <w:shd w:val="clear" w:color="auto" w:fill="auto"/>
          </w:tcPr>
          <w:p w:rsidR="00CB2AE1" w:rsidRPr="00CB2AE1" w:rsidRDefault="00CB2AE1" w:rsidP="00CB2AE1">
            <w:pPr>
              <w:spacing w:after="0" w:line="36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B2A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5.42</w:t>
            </w:r>
          </w:p>
        </w:tc>
        <w:tc>
          <w:tcPr>
            <w:tcW w:w="758" w:type="pct"/>
            <w:gridSpan w:val="2"/>
            <w:shd w:val="clear" w:color="auto" w:fill="auto"/>
          </w:tcPr>
          <w:p w:rsidR="00CB2AE1" w:rsidRPr="00CB2AE1" w:rsidRDefault="00CB2AE1" w:rsidP="00CB2AE1">
            <w:pPr>
              <w:spacing w:after="0" w:line="36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B2A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5.83</w:t>
            </w:r>
          </w:p>
        </w:tc>
        <w:tc>
          <w:tcPr>
            <w:tcW w:w="719" w:type="pct"/>
            <w:tcBorders>
              <w:right w:val="single" w:sz="4" w:space="0" w:color="auto"/>
            </w:tcBorders>
            <w:shd w:val="clear" w:color="auto" w:fill="auto"/>
          </w:tcPr>
          <w:p w:rsidR="00CB2AE1" w:rsidRPr="00CB2AE1" w:rsidRDefault="00CB2AE1" w:rsidP="00CB2AE1">
            <w:pPr>
              <w:spacing w:after="0" w:line="36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B2A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14.17</w:t>
            </w:r>
          </w:p>
        </w:tc>
      </w:tr>
      <w:tr w:rsidR="00CB2AE1" w:rsidRPr="00CB2AE1" w:rsidTr="006C1FAC">
        <w:trPr>
          <w:jc w:val="center"/>
        </w:trPr>
        <w:tc>
          <w:tcPr>
            <w:tcW w:w="5000" w:type="pct"/>
            <w:gridSpan w:val="9"/>
            <w:tcBorders>
              <w:right w:val="single" w:sz="4" w:space="0" w:color="auto"/>
            </w:tcBorders>
            <w:shd w:val="clear" w:color="auto" w:fill="auto"/>
          </w:tcPr>
          <w:p w:rsidR="00CB2AE1" w:rsidRPr="00CB2AE1" w:rsidRDefault="00CB2AE1" w:rsidP="00CB2AE1">
            <w:pPr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CB2AE1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Age at Marriage (Years)</w:t>
            </w:r>
          </w:p>
        </w:tc>
      </w:tr>
      <w:tr w:rsidR="00CB2AE1" w:rsidRPr="00CB2AE1" w:rsidTr="006C1FAC">
        <w:trPr>
          <w:jc w:val="center"/>
        </w:trPr>
        <w:tc>
          <w:tcPr>
            <w:tcW w:w="1097" w:type="pct"/>
            <w:shd w:val="clear" w:color="auto" w:fill="auto"/>
          </w:tcPr>
          <w:p w:rsidR="00CB2AE1" w:rsidRPr="00CB2AE1" w:rsidRDefault="00CB2AE1" w:rsidP="00CB2AE1">
            <w:pPr>
              <w:spacing w:after="0" w:line="360" w:lineRule="auto"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CB2AE1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Age group</w:t>
            </w:r>
          </w:p>
        </w:tc>
        <w:tc>
          <w:tcPr>
            <w:tcW w:w="976" w:type="pct"/>
            <w:gridSpan w:val="2"/>
            <w:shd w:val="clear" w:color="auto" w:fill="auto"/>
          </w:tcPr>
          <w:p w:rsidR="00CB2AE1" w:rsidRPr="00CB2AE1" w:rsidRDefault="00CB2AE1" w:rsidP="00CB2AE1">
            <w:pPr>
              <w:spacing w:after="0" w:line="360" w:lineRule="auto"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CB2AE1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&lt;15</w:t>
            </w:r>
          </w:p>
        </w:tc>
        <w:tc>
          <w:tcPr>
            <w:tcW w:w="976" w:type="pct"/>
            <w:gridSpan w:val="2"/>
            <w:shd w:val="clear" w:color="auto" w:fill="auto"/>
          </w:tcPr>
          <w:p w:rsidR="00CB2AE1" w:rsidRPr="00CB2AE1" w:rsidRDefault="00CB2AE1" w:rsidP="00CB2AE1">
            <w:pPr>
              <w:spacing w:after="0" w:line="360" w:lineRule="auto"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CB2AE1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16-20</w:t>
            </w:r>
          </w:p>
        </w:tc>
        <w:tc>
          <w:tcPr>
            <w:tcW w:w="976" w:type="pct"/>
            <w:gridSpan w:val="2"/>
            <w:shd w:val="clear" w:color="auto" w:fill="auto"/>
          </w:tcPr>
          <w:p w:rsidR="00CB2AE1" w:rsidRPr="00CB2AE1" w:rsidRDefault="00CB2AE1" w:rsidP="00CB2AE1">
            <w:pPr>
              <w:spacing w:after="0" w:line="360" w:lineRule="auto"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CB2AE1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21-25</w:t>
            </w:r>
          </w:p>
        </w:tc>
        <w:tc>
          <w:tcPr>
            <w:tcW w:w="976" w:type="pct"/>
            <w:gridSpan w:val="2"/>
            <w:shd w:val="clear" w:color="auto" w:fill="auto"/>
          </w:tcPr>
          <w:p w:rsidR="00CB2AE1" w:rsidRPr="00CB2AE1" w:rsidRDefault="00CB2AE1" w:rsidP="00CB2AE1">
            <w:pPr>
              <w:spacing w:after="0" w:line="360" w:lineRule="auto"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CB2AE1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26-30</w:t>
            </w:r>
          </w:p>
        </w:tc>
      </w:tr>
      <w:tr w:rsidR="00CB2AE1" w:rsidRPr="00CB2AE1" w:rsidTr="006C1FAC">
        <w:trPr>
          <w:jc w:val="center"/>
        </w:trPr>
        <w:tc>
          <w:tcPr>
            <w:tcW w:w="1097" w:type="pct"/>
            <w:shd w:val="clear" w:color="auto" w:fill="auto"/>
          </w:tcPr>
          <w:p w:rsidR="00CB2AE1" w:rsidRPr="00CB2AE1" w:rsidRDefault="00CB2AE1" w:rsidP="00CB2AE1">
            <w:pPr>
              <w:spacing w:after="0" w:line="36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B2A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Respondent (%)</w:t>
            </w:r>
          </w:p>
        </w:tc>
        <w:tc>
          <w:tcPr>
            <w:tcW w:w="976" w:type="pct"/>
            <w:gridSpan w:val="2"/>
            <w:shd w:val="clear" w:color="auto" w:fill="auto"/>
          </w:tcPr>
          <w:p w:rsidR="00CB2AE1" w:rsidRPr="00CB2AE1" w:rsidRDefault="00CB2AE1" w:rsidP="00CB2AE1">
            <w:pPr>
              <w:spacing w:after="0" w:line="36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B2A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2.92</w:t>
            </w:r>
          </w:p>
        </w:tc>
        <w:tc>
          <w:tcPr>
            <w:tcW w:w="976" w:type="pct"/>
            <w:gridSpan w:val="2"/>
            <w:shd w:val="clear" w:color="auto" w:fill="auto"/>
          </w:tcPr>
          <w:p w:rsidR="00CB2AE1" w:rsidRPr="00CB2AE1" w:rsidRDefault="00CB2AE1" w:rsidP="00CB2AE1">
            <w:pPr>
              <w:spacing w:after="0" w:line="36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B2A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64.17</w:t>
            </w:r>
          </w:p>
        </w:tc>
        <w:tc>
          <w:tcPr>
            <w:tcW w:w="976" w:type="pct"/>
            <w:gridSpan w:val="2"/>
            <w:shd w:val="clear" w:color="auto" w:fill="auto"/>
          </w:tcPr>
          <w:p w:rsidR="00CB2AE1" w:rsidRPr="00CB2AE1" w:rsidRDefault="00CB2AE1" w:rsidP="00CB2AE1">
            <w:pPr>
              <w:spacing w:after="0" w:line="36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B2A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17.50</w:t>
            </w:r>
          </w:p>
        </w:tc>
        <w:tc>
          <w:tcPr>
            <w:tcW w:w="976" w:type="pct"/>
            <w:gridSpan w:val="2"/>
            <w:shd w:val="clear" w:color="auto" w:fill="auto"/>
          </w:tcPr>
          <w:p w:rsidR="00CB2AE1" w:rsidRPr="00CB2AE1" w:rsidRDefault="00CB2AE1" w:rsidP="00CB2AE1">
            <w:pPr>
              <w:spacing w:after="0" w:line="36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B2A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0.83</w:t>
            </w:r>
          </w:p>
        </w:tc>
      </w:tr>
      <w:tr w:rsidR="00CB2AE1" w:rsidRPr="00CB2AE1" w:rsidTr="006C1FAC">
        <w:trPr>
          <w:jc w:val="center"/>
        </w:trPr>
        <w:tc>
          <w:tcPr>
            <w:tcW w:w="5000" w:type="pct"/>
            <w:gridSpan w:val="9"/>
            <w:tcBorders>
              <w:right w:val="single" w:sz="4" w:space="0" w:color="auto"/>
            </w:tcBorders>
            <w:shd w:val="clear" w:color="auto" w:fill="auto"/>
          </w:tcPr>
          <w:p w:rsidR="00CB2AE1" w:rsidRPr="00CB2AE1" w:rsidRDefault="00CB2AE1" w:rsidP="00CB2AE1">
            <w:pPr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CB2AE1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lastRenderedPageBreak/>
              <w:t>No. of children</w:t>
            </w:r>
          </w:p>
        </w:tc>
      </w:tr>
      <w:tr w:rsidR="00CB2AE1" w:rsidRPr="00CB2AE1" w:rsidTr="006C1FAC">
        <w:trPr>
          <w:jc w:val="center"/>
        </w:trPr>
        <w:tc>
          <w:tcPr>
            <w:tcW w:w="1097" w:type="pct"/>
            <w:shd w:val="clear" w:color="auto" w:fill="auto"/>
          </w:tcPr>
          <w:p w:rsidR="00CB2AE1" w:rsidRPr="00CB2AE1" w:rsidRDefault="00CB2AE1" w:rsidP="00CB2AE1">
            <w:pPr>
              <w:spacing w:after="0" w:line="360" w:lineRule="auto"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CB2AE1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Categories</w:t>
            </w:r>
          </w:p>
        </w:tc>
        <w:tc>
          <w:tcPr>
            <w:tcW w:w="976" w:type="pct"/>
            <w:gridSpan w:val="2"/>
            <w:shd w:val="clear" w:color="auto" w:fill="auto"/>
          </w:tcPr>
          <w:p w:rsidR="00CB2AE1" w:rsidRPr="00CB2AE1" w:rsidRDefault="00CB2AE1" w:rsidP="00CB2AE1">
            <w:pPr>
              <w:spacing w:after="0" w:line="360" w:lineRule="auto"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CB2AE1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1-2</w:t>
            </w:r>
          </w:p>
        </w:tc>
        <w:tc>
          <w:tcPr>
            <w:tcW w:w="976" w:type="pct"/>
            <w:gridSpan w:val="2"/>
            <w:shd w:val="clear" w:color="auto" w:fill="auto"/>
          </w:tcPr>
          <w:p w:rsidR="00CB2AE1" w:rsidRPr="00CB2AE1" w:rsidRDefault="00CB2AE1" w:rsidP="00CB2AE1">
            <w:pPr>
              <w:spacing w:after="0" w:line="360" w:lineRule="auto"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CB2AE1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3-4</w:t>
            </w:r>
          </w:p>
        </w:tc>
        <w:tc>
          <w:tcPr>
            <w:tcW w:w="976" w:type="pct"/>
            <w:gridSpan w:val="2"/>
            <w:shd w:val="clear" w:color="auto" w:fill="auto"/>
          </w:tcPr>
          <w:p w:rsidR="00CB2AE1" w:rsidRPr="00CB2AE1" w:rsidRDefault="00CB2AE1" w:rsidP="00CB2AE1">
            <w:pPr>
              <w:spacing w:after="0" w:line="360" w:lineRule="auto"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CB2AE1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5-6</w:t>
            </w:r>
          </w:p>
        </w:tc>
        <w:tc>
          <w:tcPr>
            <w:tcW w:w="976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B2AE1" w:rsidRPr="00CB2AE1" w:rsidRDefault="00CB2AE1" w:rsidP="00CB2AE1">
            <w:pPr>
              <w:spacing w:after="0" w:line="360" w:lineRule="auto"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CB2AE1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&gt;6</w:t>
            </w:r>
          </w:p>
        </w:tc>
      </w:tr>
      <w:tr w:rsidR="00CB2AE1" w:rsidRPr="00CB2AE1" w:rsidTr="006C1FAC">
        <w:trPr>
          <w:jc w:val="center"/>
        </w:trPr>
        <w:tc>
          <w:tcPr>
            <w:tcW w:w="1097" w:type="pct"/>
            <w:shd w:val="clear" w:color="auto" w:fill="auto"/>
          </w:tcPr>
          <w:p w:rsidR="00CB2AE1" w:rsidRPr="00CB2AE1" w:rsidRDefault="00CB2AE1" w:rsidP="00CB2AE1">
            <w:pPr>
              <w:spacing w:after="0" w:line="36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B2A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Respondents (%)</w:t>
            </w:r>
          </w:p>
        </w:tc>
        <w:tc>
          <w:tcPr>
            <w:tcW w:w="976" w:type="pct"/>
            <w:gridSpan w:val="2"/>
            <w:shd w:val="clear" w:color="auto" w:fill="auto"/>
          </w:tcPr>
          <w:p w:rsidR="00CB2AE1" w:rsidRPr="00CB2AE1" w:rsidRDefault="00CB2AE1" w:rsidP="00CB2AE1">
            <w:pPr>
              <w:spacing w:after="0" w:line="36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B2A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16.06</w:t>
            </w:r>
          </w:p>
        </w:tc>
        <w:tc>
          <w:tcPr>
            <w:tcW w:w="976" w:type="pct"/>
            <w:gridSpan w:val="2"/>
            <w:shd w:val="clear" w:color="auto" w:fill="auto"/>
          </w:tcPr>
          <w:p w:rsidR="00CB2AE1" w:rsidRPr="00CB2AE1" w:rsidRDefault="00CB2AE1" w:rsidP="00CB2AE1">
            <w:pPr>
              <w:spacing w:after="0" w:line="36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B2A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45.98</w:t>
            </w:r>
          </w:p>
        </w:tc>
        <w:tc>
          <w:tcPr>
            <w:tcW w:w="976" w:type="pct"/>
            <w:gridSpan w:val="2"/>
            <w:shd w:val="clear" w:color="auto" w:fill="auto"/>
          </w:tcPr>
          <w:p w:rsidR="00CB2AE1" w:rsidRPr="00CB2AE1" w:rsidRDefault="00CB2AE1" w:rsidP="00CB2AE1">
            <w:pPr>
              <w:spacing w:after="0" w:line="36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B2A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31.68</w:t>
            </w:r>
          </w:p>
        </w:tc>
        <w:tc>
          <w:tcPr>
            <w:tcW w:w="976" w:type="pct"/>
            <w:gridSpan w:val="2"/>
            <w:shd w:val="clear" w:color="auto" w:fill="auto"/>
          </w:tcPr>
          <w:p w:rsidR="00CB2AE1" w:rsidRPr="00CB2AE1" w:rsidRDefault="00CB2AE1" w:rsidP="00CB2AE1">
            <w:pPr>
              <w:spacing w:after="0" w:line="36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B2A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6.24</w:t>
            </w:r>
          </w:p>
        </w:tc>
      </w:tr>
    </w:tbl>
    <w:p w:rsidR="00CB2AE1" w:rsidRPr="00CB2AE1" w:rsidRDefault="00CB2AE1" w:rsidP="00CB2AE1">
      <w:pPr>
        <w:spacing w:after="16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B2AE1">
        <w:rPr>
          <w:rFonts w:ascii="Times New Roman" w:eastAsiaTheme="minorHAnsi" w:hAnsi="Times New Roman" w:cs="Times New Roman"/>
          <w:sz w:val="24"/>
          <w:szCs w:val="24"/>
          <w:lang w:eastAsia="en-US"/>
        </w:rPr>
        <w:t>Source: Field survey, 2020-21</w:t>
      </w:r>
    </w:p>
    <w:p w:rsidR="00CB2AE1" w:rsidRPr="00CB2AE1" w:rsidRDefault="00CB2AE1" w:rsidP="00CB2AE1">
      <w:pPr>
        <w:spacing w:after="160" w:line="36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CB2AE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Table 5: </w:t>
      </w:r>
      <w:r w:rsidRPr="00CB2AE1">
        <w:rPr>
          <w:rFonts w:ascii="Times New Roman" w:eastAsia="Times New Roman" w:hAnsi="Times New Roman" w:cs="Times New Roman"/>
          <w:b/>
          <w:bCs/>
          <w:sz w:val="24"/>
          <w:szCs w:val="24"/>
        </w:rPr>
        <w:t>Methods of contraception currently being used</w:t>
      </w:r>
    </w:p>
    <w:tbl>
      <w:tblPr>
        <w:tblStyle w:val="TableGrid4"/>
        <w:tblW w:w="5000" w:type="pct"/>
        <w:tblLook w:val="04A0" w:firstRow="1" w:lastRow="0" w:firstColumn="1" w:lastColumn="0" w:noHBand="0" w:noVBand="1"/>
      </w:tblPr>
      <w:tblGrid>
        <w:gridCol w:w="7032"/>
        <w:gridCol w:w="1984"/>
      </w:tblGrid>
      <w:tr w:rsidR="00CB2AE1" w:rsidRPr="00CB2AE1" w:rsidTr="006C1FAC">
        <w:trPr>
          <w:trHeight w:val="288"/>
        </w:trPr>
        <w:tc>
          <w:tcPr>
            <w:tcW w:w="3900" w:type="pct"/>
            <w:noWrap/>
            <w:hideMark/>
          </w:tcPr>
          <w:p w:rsidR="00CB2AE1" w:rsidRPr="00CB2AE1" w:rsidRDefault="00CB2AE1" w:rsidP="00CB2A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2A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Methods of contraception currently being used</w:t>
            </w:r>
          </w:p>
        </w:tc>
        <w:tc>
          <w:tcPr>
            <w:tcW w:w="1100" w:type="pct"/>
            <w:noWrap/>
            <w:hideMark/>
          </w:tcPr>
          <w:p w:rsidR="00CB2AE1" w:rsidRPr="00CB2AE1" w:rsidRDefault="00CB2AE1" w:rsidP="00CB2A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2A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Respondents (%)</w:t>
            </w:r>
          </w:p>
        </w:tc>
      </w:tr>
      <w:tr w:rsidR="00CB2AE1" w:rsidRPr="00CB2AE1" w:rsidTr="006C1FAC">
        <w:trPr>
          <w:trHeight w:val="288"/>
        </w:trPr>
        <w:tc>
          <w:tcPr>
            <w:tcW w:w="3900" w:type="pct"/>
            <w:noWrap/>
            <w:hideMark/>
          </w:tcPr>
          <w:p w:rsidR="00CB2AE1" w:rsidRPr="00CB2AE1" w:rsidRDefault="00CB2AE1" w:rsidP="00CB2AE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AE1">
              <w:rPr>
                <w:rFonts w:ascii="Times New Roman" w:eastAsia="Times New Roman" w:hAnsi="Times New Roman" w:cs="Times New Roman"/>
                <w:sz w:val="24"/>
                <w:szCs w:val="24"/>
              </w:rPr>
              <w:t>Condom</w:t>
            </w:r>
          </w:p>
        </w:tc>
        <w:tc>
          <w:tcPr>
            <w:tcW w:w="1100" w:type="pct"/>
            <w:noWrap/>
            <w:hideMark/>
          </w:tcPr>
          <w:p w:rsidR="00CB2AE1" w:rsidRPr="00CB2AE1" w:rsidRDefault="00CB2AE1" w:rsidP="00CB2AE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AE1">
              <w:rPr>
                <w:rFonts w:ascii="Times New Roman" w:eastAsia="Times New Roman" w:hAnsi="Times New Roman" w:cs="Times New Roman"/>
                <w:sz w:val="24"/>
                <w:szCs w:val="24"/>
              </w:rPr>
              <w:t>65.49</w:t>
            </w:r>
          </w:p>
        </w:tc>
      </w:tr>
      <w:tr w:rsidR="00CB2AE1" w:rsidRPr="00CB2AE1" w:rsidTr="006C1FAC">
        <w:trPr>
          <w:trHeight w:val="288"/>
        </w:trPr>
        <w:tc>
          <w:tcPr>
            <w:tcW w:w="3900" w:type="pct"/>
            <w:noWrap/>
            <w:hideMark/>
          </w:tcPr>
          <w:p w:rsidR="00CB2AE1" w:rsidRPr="00CB2AE1" w:rsidRDefault="00CB2AE1" w:rsidP="00CB2AE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AE1">
              <w:rPr>
                <w:rFonts w:ascii="Times New Roman" w:eastAsia="Times New Roman" w:hAnsi="Times New Roman" w:cs="Times New Roman"/>
                <w:sz w:val="24"/>
                <w:szCs w:val="24"/>
              </w:rPr>
              <w:t>Female Sterilisation</w:t>
            </w:r>
          </w:p>
        </w:tc>
        <w:tc>
          <w:tcPr>
            <w:tcW w:w="1100" w:type="pct"/>
            <w:noWrap/>
            <w:hideMark/>
          </w:tcPr>
          <w:p w:rsidR="00CB2AE1" w:rsidRPr="00CB2AE1" w:rsidRDefault="00CB2AE1" w:rsidP="00CB2AE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AE1">
              <w:rPr>
                <w:rFonts w:ascii="Times New Roman" w:eastAsia="Times New Roman" w:hAnsi="Times New Roman" w:cs="Times New Roman"/>
                <w:sz w:val="24"/>
                <w:szCs w:val="24"/>
              </w:rPr>
              <w:t>17.70</w:t>
            </w:r>
          </w:p>
        </w:tc>
      </w:tr>
      <w:tr w:rsidR="00CB2AE1" w:rsidRPr="00CB2AE1" w:rsidTr="006C1FAC">
        <w:trPr>
          <w:trHeight w:val="288"/>
        </w:trPr>
        <w:tc>
          <w:tcPr>
            <w:tcW w:w="3900" w:type="pct"/>
            <w:noWrap/>
            <w:hideMark/>
          </w:tcPr>
          <w:p w:rsidR="00CB2AE1" w:rsidRPr="00CB2AE1" w:rsidRDefault="00CB2AE1" w:rsidP="00CB2AE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AE1">
              <w:rPr>
                <w:rFonts w:ascii="Times New Roman" w:eastAsia="Times New Roman" w:hAnsi="Times New Roman" w:cs="Times New Roman"/>
                <w:sz w:val="24"/>
                <w:szCs w:val="24"/>
              </w:rPr>
              <w:t>IUD</w:t>
            </w:r>
          </w:p>
        </w:tc>
        <w:tc>
          <w:tcPr>
            <w:tcW w:w="1100" w:type="pct"/>
            <w:noWrap/>
            <w:hideMark/>
          </w:tcPr>
          <w:p w:rsidR="00CB2AE1" w:rsidRPr="00CB2AE1" w:rsidRDefault="00CB2AE1" w:rsidP="00CB2AE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AE1">
              <w:rPr>
                <w:rFonts w:ascii="Times New Roman" w:eastAsia="Times New Roman" w:hAnsi="Times New Roman" w:cs="Times New Roman"/>
                <w:sz w:val="24"/>
                <w:szCs w:val="24"/>
              </w:rPr>
              <w:t>13.27</w:t>
            </w:r>
          </w:p>
        </w:tc>
      </w:tr>
      <w:tr w:rsidR="00CB2AE1" w:rsidRPr="00CB2AE1" w:rsidTr="006C1FAC">
        <w:trPr>
          <w:trHeight w:val="288"/>
        </w:trPr>
        <w:tc>
          <w:tcPr>
            <w:tcW w:w="3900" w:type="pct"/>
            <w:noWrap/>
            <w:hideMark/>
          </w:tcPr>
          <w:p w:rsidR="00CB2AE1" w:rsidRPr="00CB2AE1" w:rsidRDefault="00CB2AE1" w:rsidP="00CB2AE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B2AE1">
              <w:rPr>
                <w:rFonts w:ascii="Times New Roman" w:eastAsia="Times New Roman" w:hAnsi="Times New Roman" w:cs="Times New Roman"/>
                <w:sz w:val="24"/>
                <w:szCs w:val="24"/>
              </w:rPr>
              <w:t>Lactational</w:t>
            </w:r>
            <w:proofErr w:type="spellEnd"/>
            <w:r w:rsidRPr="00CB2A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amenorrhoea</w:t>
            </w:r>
          </w:p>
        </w:tc>
        <w:tc>
          <w:tcPr>
            <w:tcW w:w="1100" w:type="pct"/>
            <w:noWrap/>
            <w:hideMark/>
          </w:tcPr>
          <w:p w:rsidR="00CB2AE1" w:rsidRPr="00CB2AE1" w:rsidRDefault="00CB2AE1" w:rsidP="00CB2AE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AE1">
              <w:rPr>
                <w:rFonts w:ascii="Times New Roman" w:eastAsia="Times New Roman" w:hAnsi="Times New Roman" w:cs="Times New Roman"/>
                <w:sz w:val="24"/>
                <w:szCs w:val="24"/>
              </w:rPr>
              <w:t>3.54</w:t>
            </w:r>
          </w:p>
        </w:tc>
      </w:tr>
      <w:tr w:rsidR="00CB2AE1" w:rsidRPr="00CB2AE1" w:rsidTr="006C1FAC">
        <w:trPr>
          <w:trHeight w:val="288"/>
        </w:trPr>
        <w:tc>
          <w:tcPr>
            <w:tcW w:w="3900" w:type="pct"/>
            <w:noWrap/>
            <w:hideMark/>
          </w:tcPr>
          <w:p w:rsidR="00CB2AE1" w:rsidRPr="00CB2AE1" w:rsidRDefault="00CB2AE1" w:rsidP="00CB2AE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AE1">
              <w:rPr>
                <w:rFonts w:ascii="Times New Roman" w:eastAsia="Times New Roman" w:hAnsi="Times New Roman" w:cs="Times New Roman"/>
                <w:sz w:val="24"/>
                <w:szCs w:val="24"/>
              </w:rPr>
              <w:t>Oral contraceptive pills</w:t>
            </w:r>
          </w:p>
        </w:tc>
        <w:tc>
          <w:tcPr>
            <w:tcW w:w="1100" w:type="pct"/>
            <w:noWrap/>
            <w:hideMark/>
          </w:tcPr>
          <w:p w:rsidR="00CB2AE1" w:rsidRPr="00CB2AE1" w:rsidRDefault="00CB2AE1" w:rsidP="00CB2AE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AE1">
              <w:rPr>
                <w:rFonts w:ascii="Times New Roman" w:eastAsia="Times New Roman" w:hAnsi="Times New Roman" w:cs="Times New Roman"/>
                <w:sz w:val="24"/>
                <w:szCs w:val="24"/>
              </w:rPr>
              <w:t>27.43</w:t>
            </w:r>
          </w:p>
        </w:tc>
      </w:tr>
    </w:tbl>
    <w:p w:rsidR="00CB2AE1" w:rsidRPr="00CB2AE1" w:rsidRDefault="00CB2AE1" w:rsidP="00CB2AE1">
      <w:pPr>
        <w:spacing w:after="16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B2AE1">
        <w:rPr>
          <w:rFonts w:ascii="Times New Roman" w:eastAsiaTheme="minorHAnsi" w:hAnsi="Times New Roman" w:cs="Times New Roman"/>
          <w:sz w:val="24"/>
          <w:szCs w:val="24"/>
          <w:lang w:eastAsia="en-US"/>
        </w:rPr>
        <w:t>Source: Field survey, 2020-21</w:t>
      </w:r>
    </w:p>
    <w:p w:rsidR="00CB2AE1" w:rsidRPr="00CB2AE1" w:rsidRDefault="00CB2AE1" w:rsidP="00CB2AE1">
      <w:pPr>
        <w:spacing w:after="160" w:line="36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CB2AE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Table 6: Health categories of respondents according to BMI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12"/>
        <w:gridCol w:w="3296"/>
        <w:gridCol w:w="3008"/>
      </w:tblGrid>
      <w:tr w:rsidR="00CB2AE1" w:rsidRPr="00CB2AE1" w:rsidTr="006C1FAC">
        <w:trPr>
          <w:trHeight w:val="291"/>
          <w:jc w:val="center"/>
        </w:trPr>
        <w:tc>
          <w:tcPr>
            <w:tcW w:w="1504" w:type="pct"/>
            <w:shd w:val="clear" w:color="auto" w:fill="auto"/>
          </w:tcPr>
          <w:p w:rsidR="00CB2AE1" w:rsidRPr="00CB2AE1" w:rsidRDefault="00CB2AE1" w:rsidP="00CB2AE1">
            <w:pPr>
              <w:spacing w:after="0" w:line="360" w:lineRule="auto"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CB2AE1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BMI value</w:t>
            </w:r>
          </w:p>
        </w:tc>
        <w:tc>
          <w:tcPr>
            <w:tcW w:w="1828" w:type="pct"/>
            <w:shd w:val="clear" w:color="auto" w:fill="auto"/>
          </w:tcPr>
          <w:p w:rsidR="00CB2AE1" w:rsidRPr="00CB2AE1" w:rsidRDefault="00CB2AE1" w:rsidP="00CB2AE1">
            <w:pPr>
              <w:spacing w:after="0" w:line="360" w:lineRule="auto"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CB2AE1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Category</w:t>
            </w:r>
          </w:p>
        </w:tc>
        <w:tc>
          <w:tcPr>
            <w:tcW w:w="1668" w:type="pct"/>
            <w:shd w:val="clear" w:color="auto" w:fill="auto"/>
          </w:tcPr>
          <w:p w:rsidR="00CB2AE1" w:rsidRPr="00CB2AE1" w:rsidRDefault="00CB2AE1" w:rsidP="00CB2AE1">
            <w:pPr>
              <w:spacing w:after="0" w:line="360" w:lineRule="auto"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CB2A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Respondents (%)</w:t>
            </w:r>
          </w:p>
        </w:tc>
      </w:tr>
      <w:tr w:rsidR="00CB2AE1" w:rsidRPr="00CB2AE1" w:rsidTr="006C1FAC">
        <w:trPr>
          <w:trHeight w:val="291"/>
          <w:jc w:val="center"/>
        </w:trPr>
        <w:tc>
          <w:tcPr>
            <w:tcW w:w="1504" w:type="pct"/>
            <w:shd w:val="clear" w:color="auto" w:fill="auto"/>
          </w:tcPr>
          <w:p w:rsidR="00CB2AE1" w:rsidRPr="00CB2AE1" w:rsidRDefault="00CB2AE1" w:rsidP="00CB2AE1">
            <w:pPr>
              <w:spacing w:after="0" w:line="36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B2A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&lt;18.5</w:t>
            </w:r>
          </w:p>
        </w:tc>
        <w:tc>
          <w:tcPr>
            <w:tcW w:w="1828" w:type="pct"/>
            <w:shd w:val="clear" w:color="auto" w:fill="auto"/>
          </w:tcPr>
          <w:p w:rsidR="00CB2AE1" w:rsidRPr="00CB2AE1" w:rsidRDefault="00CB2AE1" w:rsidP="00CB2AE1">
            <w:pPr>
              <w:spacing w:after="0" w:line="36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B2A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Underweight</w:t>
            </w:r>
          </w:p>
        </w:tc>
        <w:tc>
          <w:tcPr>
            <w:tcW w:w="1668" w:type="pct"/>
            <w:shd w:val="clear" w:color="auto" w:fill="auto"/>
          </w:tcPr>
          <w:p w:rsidR="00CB2AE1" w:rsidRPr="00CB2AE1" w:rsidRDefault="00CB2AE1" w:rsidP="00CB2AE1">
            <w:pPr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B2A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50.42</w:t>
            </w:r>
          </w:p>
        </w:tc>
      </w:tr>
      <w:tr w:rsidR="00CB2AE1" w:rsidRPr="00CB2AE1" w:rsidTr="006C1FAC">
        <w:trPr>
          <w:trHeight w:val="291"/>
          <w:jc w:val="center"/>
        </w:trPr>
        <w:tc>
          <w:tcPr>
            <w:tcW w:w="1504" w:type="pct"/>
            <w:shd w:val="clear" w:color="auto" w:fill="auto"/>
          </w:tcPr>
          <w:p w:rsidR="00CB2AE1" w:rsidRPr="00CB2AE1" w:rsidRDefault="00CB2AE1" w:rsidP="00CB2AE1">
            <w:pPr>
              <w:spacing w:after="0" w:line="36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B2A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18.6-24.9</w:t>
            </w:r>
          </w:p>
        </w:tc>
        <w:tc>
          <w:tcPr>
            <w:tcW w:w="1828" w:type="pct"/>
            <w:shd w:val="clear" w:color="auto" w:fill="auto"/>
          </w:tcPr>
          <w:p w:rsidR="00CB2AE1" w:rsidRPr="00CB2AE1" w:rsidRDefault="00CB2AE1" w:rsidP="00CB2AE1">
            <w:pPr>
              <w:spacing w:after="0" w:line="36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B2A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Healthy</w:t>
            </w:r>
          </w:p>
        </w:tc>
        <w:tc>
          <w:tcPr>
            <w:tcW w:w="1668" w:type="pct"/>
            <w:shd w:val="clear" w:color="auto" w:fill="auto"/>
          </w:tcPr>
          <w:p w:rsidR="00CB2AE1" w:rsidRPr="00CB2AE1" w:rsidRDefault="00CB2AE1" w:rsidP="00CB2AE1">
            <w:pPr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B2A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19.58</w:t>
            </w:r>
          </w:p>
        </w:tc>
      </w:tr>
      <w:tr w:rsidR="00CB2AE1" w:rsidRPr="00CB2AE1" w:rsidTr="006C1FAC">
        <w:trPr>
          <w:trHeight w:val="291"/>
          <w:jc w:val="center"/>
        </w:trPr>
        <w:tc>
          <w:tcPr>
            <w:tcW w:w="1504" w:type="pct"/>
            <w:shd w:val="clear" w:color="auto" w:fill="auto"/>
          </w:tcPr>
          <w:p w:rsidR="00CB2AE1" w:rsidRPr="00CB2AE1" w:rsidRDefault="00CB2AE1" w:rsidP="00CB2AE1">
            <w:pPr>
              <w:spacing w:after="0" w:line="36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B2A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25.0-29.9</w:t>
            </w:r>
          </w:p>
        </w:tc>
        <w:tc>
          <w:tcPr>
            <w:tcW w:w="1828" w:type="pct"/>
            <w:shd w:val="clear" w:color="auto" w:fill="auto"/>
          </w:tcPr>
          <w:p w:rsidR="00CB2AE1" w:rsidRPr="00CB2AE1" w:rsidRDefault="00CB2AE1" w:rsidP="00CB2AE1">
            <w:pPr>
              <w:spacing w:after="0" w:line="36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B2A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Overweight</w:t>
            </w:r>
          </w:p>
        </w:tc>
        <w:tc>
          <w:tcPr>
            <w:tcW w:w="1668" w:type="pct"/>
            <w:shd w:val="clear" w:color="auto" w:fill="auto"/>
          </w:tcPr>
          <w:p w:rsidR="00CB2AE1" w:rsidRPr="00CB2AE1" w:rsidRDefault="00CB2AE1" w:rsidP="00CB2AE1">
            <w:pPr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B2A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24.17</w:t>
            </w:r>
          </w:p>
        </w:tc>
      </w:tr>
      <w:tr w:rsidR="00CB2AE1" w:rsidRPr="00CB2AE1" w:rsidTr="006C1FAC">
        <w:trPr>
          <w:trHeight w:val="291"/>
          <w:jc w:val="center"/>
        </w:trPr>
        <w:tc>
          <w:tcPr>
            <w:tcW w:w="1504" w:type="pct"/>
            <w:shd w:val="clear" w:color="auto" w:fill="auto"/>
          </w:tcPr>
          <w:p w:rsidR="00CB2AE1" w:rsidRPr="00CB2AE1" w:rsidRDefault="00CB2AE1" w:rsidP="00CB2AE1">
            <w:pPr>
              <w:spacing w:after="0" w:line="36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B2A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&gt;30.0</w:t>
            </w:r>
          </w:p>
        </w:tc>
        <w:tc>
          <w:tcPr>
            <w:tcW w:w="1828" w:type="pct"/>
            <w:shd w:val="clear" w:color="auto" w:fill="auto"/>
          </w:tcPr>
          <w:p w:rsidR="00CB2AE1" w:rsidRPr="00CB2AE1" w:rsidRDefault="00CB2AE1" w:rsidP="00CB2AE1">
            <w:pPr>
              <w:spacing w:after="0" w:line="36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B2A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Obese</w:t>
            </w:r>
          </w:p>
        </w:tc>
        <w:tc>
          <w:tcPr>
            <w:tcW w:w="1668" w:type="pct"/>
            <w:shd w:val="clear" w:color="auto" w:fill="auto"/>
          </w:tcPr>
          <w:p w:rsidR="00CB2AE1" w:rsidRPr="00CB2AE1" w:rsidRDefault="00CB2AE1" w:rsidP="00CB2AE1">
            <w:pPr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B2A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5.42</w:t>
            </w:r>
          </w:p>
        </w:tc>
      </w:tr>
    </w:tbl>
    <w:p w:rsidR="00CB2AE1" w:rsidRPr="00CB2AE1" w:rsidRDefault="00CB2AE1" w:rsidP="00CB2AE1">
      <w:pPr>
        <w:spacing w:after="160" w:line="36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B2AE1">
        <w:rPr>
          <w:rFonts w:ascii="Times New Roman" w:eastAsiaTheme="minorHAnsi" w:hAnsi="Times New Roman" w:cs="Times New Roman"/>
          <w:sz w:val="24"/>
          <w:szCs w:val="24"/>
          <w:lang w:eastAsia="en-US"/>
        </w:rPr>
        <w:t>Source: Field survey, 2020-21</w:t>
      </w:r>
    </w:p>
    <w:p w:rsidR="00CB2AE1" w:rsidRPr="00CB2AE1" w:rsidRDefault="00CB2AE1" w:rsidP="00CB2AE1">
      <w:pPr>
        <w:spacing w:after="160" w:line="36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CB2AE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Table 7: </w:t>
      </w:r>
      <w:r w:rsidRPr="00CB2AE1">
        <w:rPr>
          <w:rFonts w:ascii="Times New Roman" w:eastAsia="Times New Roman" w:hAnsi="Times New Roman" w:cs="Times New Roman"/>
          <w:b/>
          <w:bCs/>
          <w:sz w:val="24"/>
          <w:szCs w:val="24"/>
        </w:rPr>
        <w:t>Informal sources of availing credit</w:t>
      </w:r>
    </w:p>
    <w:tbl>
      <w:tblPr>
        <w:tblStyle w:val="TableGrid5"/>
        <w:tblW w:w="5000" w:type="pct"/>
        <w:tblLook w:val="04A0" w:firstRow="1" w:lastRow="0" w:firstColumn="1" w:lastColumn="0" w:noHBand="0" w:noVBand="1"/>
      </w:tblPr>
      <w:tblGrid>
        <w:gridCol w:w="7033"/>
        <w:gridCol w:w="1983"/>
      </w:tblGrid>
      <w:tr w:rsidR="00CB2AE1" w:rsidRPr="00CB2AE1" w:rsidTr="006C1FAC">
        <w:trPr>
          <w:trHeight w:val="288"/>
        </w:trPr>
        <w:tc>
          <w:tcPr>
            <w:tcW w:w="4102" w:type="pct"/>
            <w:noWrap/>
            <w:hideMark/>
          </w:tcPr>
          <w:p w:rsidR="00CB2AE1" w:rsidRPr="00CB2AE1" w:rsidRDefault="00CB2AE1" w:rsidP="00CB2A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2A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Informal sources of availing credit</w:t>
            </w:r>
          </w:p>
        </w:tc>
        <w:tc>
          <w:tcPr>
            <w:tcW w:w="898" w:type="pct"/>
            <w:noWrap/>
            <w:hideMark/>
          </w:tcPr>
          <w:p w:rsidR="00CB2AE1" w:rsidRPr="00CB2AE1" w:rsidRDefault="00CB2AE1" w:rsidP="00CB2A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2A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Respondents (%)</w:t>
            </w:r>
          </w:p>
        </w:tc>
      </w:tr>
      <w:tr w:rsidR="00CB2AE1" w:rsidRPr="00CB2AE1" w:rsidTr="006C1FAC">
        <w:trPr>
          <w:trHeight w:val="288"/>
        </w:trPr>
        <w:tc>
          <w:tcPr>
            <w:tcW w:w="4102" w:type="pct"/>
            <w:noWrap/>
            <w:hideMark/>
          </w:tcPr>
          <w:p w:rsidR="00CB2AE1" w:rsidRPr="00CB2AE1" w:rsidRDefault="00CB2AE1" w:rsidP="00CB2AE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AE1">
              <w:rPr>
                <w:rFonts w:ascii="Times New Roman" w:eastAsia="Times New Roman" w:hAnsi="Times New Roman" w:cs="Times New Roman"/>
                <w:sz w:val="24"/>
                <w:szCs w:val="24"/>
              </w:rPr>
              <w:t>Relatives</w:t>
            </w:r>
          </w:p>
        </w:tc>
        <w:tc>
          <w:tcPr>
            <w:tcW w:w="898" w:type="pct"/>
            <w:noWrap/>
            <w:hideMark/>
          </w:tcPr>
          <w:p w:rsidR="00CB2AE1" w:rsidRPr="00CB2AE1" w:rsidRDefault="00CB2AE1" w:rsidP="00CB2AE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AE1">
              <w:rPr>
                <w:rFonts w:ascii="Times New Roman" w:eastAsia="Times New Roman" w:hAnsi="Times New Roman" w:cs="Times New Roman"/>
                <w:sz w:val="24"/>
                <w:szCs w:val="24"/>
              </w:rPr>
              <w:t>55.13</w:t>
            </w:r>
          </w:p>
        </w:tc>
      </w:tr>
      <w:tr w:rsidR="00CB2AE1" w:rsidRPr="00CB2AE1" w:rsidTr="006C1FAC">
        <w:trPr>
          <w:trHeight w:val="288"/>
        </w:trPr>
        <w:tc>
          <w:tcPr>
            <w:tcW w:w="4102" w:type="pct"/>
            <w:noWrap/>
            <w:hideMark/>
          </w:tcPr>
          <w:p w:rsidR="00CB2AE1" w:rsidRPr="00CB2AE1" w:rsidRDefault="00CB2AE1" w:rsidP="00CB2AE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AE1">
              <w:rPr>
                <w:rFonts w:ascii="Times New Roman" w:eastAsia="Times New Roman" w:hAnsi="Times New Roman" w:cs="Times New Roman"/>
                <w:sz w:val="24"/>
                <w:szCs w:val="24"/>
              </w:rPr>
              <w:t>Chit fund</w:t>
            </w:r>
          </w:p>
        </w:tc>
        <w:tc>
          <w:tcPr>
            <w:tcW w:w="898" w:type="pct"/>
            <w:noWrap/>
            <w:hideMark/>
          </w:tcPr>
          <w:p w:rsidR="00CB2AE1" w:rsidRPr="00CB2AE1" w:rsidRDefault="00CB2AE1" w:rsidP="00CB2AE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AE1">
              <w:rPr>
                <w:rFonts w:ascii="Times New Roman" w:eastAsia="Times New Roman" w:hAnsi="Times New Roman" w:cs="Times New Roman"/>
                <w:sz w:val="24"/>
                <w:szCs w:val="24"/>
              </w:rPr>
              <w:t>41.45</w:t>
            </w:r>
          </w:p>
        </w:tc>
      </w:tr>
      <w:tr w:rsidR="00CB2AE1" w:rsidRPr="00CB2AE1" w:rsidTr="006C1FAC">
        <w:trPr>
          <w:trHeight w:val="288"/>
        </w:trPr>
        <w:tc>
          <w:tcPr>
            <w:tcW w:w="4102" w:type="pct"/>
            <w:noWrap/>
            <w:hideMark/>
          </w:tcPr>
          <w:p w:rsidR="00CB2AE1" w:rsidRPr="00CB2AE1" w:rsidRDefault="00CB2AE1" w:rsidP="00CB2AE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AE1">
              <w:rPr>
                <w:rFonts w:ascii="Times New Roman" w:eastAsia="Times New Roman" w:hAnsi="Times New Roman" w:cs="Times New Roman"/>
                <w:sz w:val="24"/>
                <w:szCs w:val="24"/>
              </w:rPr>
              <w:t>Moneylender</w:t>
            </w:r>
          </w:p>
        </w:tc>
        <w:tc>
          <w:tcPr>
            <w:tcW w:w="898" w:type="pct"/>
            <w:noWrap/>
            <w:hideMark/>
          </w:tcPr>
          <w:p w:rsidR="00CB2AE1" w:rsidRPr="00CB2AE1" w:rsidRDefault="00CB2AE1" w:rsidP="00CB2AE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AE1">
              <w:rPr>
                <w:rFonts w:ascii="Times New Roman" w:eastAsia="Times New Roman" w:hAnsi="Times New Roman" w:cs="Times New Roman"/>
                <w:sz w:val="24"/>
                <w:szCs w:val="24"/>
              </w:rPr>
              <w:t>29.91</w:t>
            </w:r>
          </w:p>
        </w:tc>
      </w:tr>
      <w:tr w:rsidR="00CB2AE1" w:rsidRPr="00CB2AE1" w:rsidTr="006C1FAC">
        <w:trPr>
          <w:trHeight w:val="288"/>
        </w:trPr>
        <w:tc>
          <w:tcPr>
            <w:tcW w:w="4102" w:type="pct"/>
            <w:noWrap/>
            <w:hideMark/>
          </w:tcPr>
          <w:p w:rsidR="00CB2AE1" w:rsidRPr="00CB2AE1" w:rsidRDefault="00CB2AE1" w:rsidP="00CB2AE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AE1">
              <w:rPr>
                <w:rFonts w:ascii="Times New Roman" w:eastAsia="Times New Roman" w:hAnsi="Times New Roman" w:cs="Times New Roman"/>
                <w:sz w:val="24"/>
                <w:szCs w:val="24"/>
              </w:rPr>
              <w:t>Wholesaler</w:t>
            </w:r>
          </w:p>
        </w:tc>
        <w:tc>
          <w:tcPr>
            <w:tcW w:w="898" w:type="pct"/>
            <w:noWrap/>
            <w:hideMark/>
          </w:tcPr>
          <w:p w:rsidR="00CB2AE1" w:rsidRPr="00CB2AE1" w:rsidRDefault="00CB2AE1" w:rsidP="00CB2AE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AE1">
              <w:rPr>
                <w:rFonts w:ascii="Times New Roman" w:eastAsia="Times New Roman" w:hAnsi="Times New Roman" w:cs="Times New Roman"/>
                <w:sz w:val="24"/>
                <w:szCs w:val="24"/>
              </w:rPr>
              <w:t>28.21</w:t>
            </w:r>
          </w:p>
        </w:tc>
      </w:tr>
      <w:tr w:rsidR="00CB2AE1" w:rsidRPr="00CB2AE1" w:rsidTr="006C1FAC">
        <w:trPr>
          <w:trHeight w:val="288"/>
        </w:trPr>
        <w:tc>
          <w:tcPr>
            <w:tcW w:w="4102" w:type="pct"/>
            <w:noWrap/>
            <w:hideMark/>
          </w:tcPr>
          <w:p w:rsidR="00CB2AE1" w:rsidRPr="00CB2AE1" w:rsidRDefault="00CB2AE1" w:rsidP="00CB2AE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AE1">
              <w:rPr>
                <w:rFonts w:ascii="Times New Roman" w:eastAsia="Times New Roman" w:hAnsi="Times New Roman" w:cs="Times New Roman"/>
                <w:sz w:val="24"/>
                <w:szCs w:val="24"/>
              </w:rPr>
              <w:t>Neighbour</w:t>
            </w:r>
          </w:p>
        </w:tc>
        <w:tc>
          <w:tcPr>
            <w:tcW w:w="898" w:type="pct"/>
            <w:noWrap/>
            <w:hideMark/>
          </w:tcPr>
          <w:p w:rsidR="00CB2AE1" w:rsidRPr="00CB2AE1" w:rsidRDefault="00CB2AE1" w:rsidP="00CB2AE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AE1">
              <w:rPr>
                <w:rFonts w:ascii="Times New Roman" w:eastAsia="Times New Roman" w:hAnsi="Times New Roman" w:cs="Times New Roman"/>
                <w:sz w:val="24"/>
                <w:szCs w:val="24"/>
              </w:rPr>
              <w:t>14.10</w:t>
            </w:r>
          </w:p>
        </w:tc>
      </w:tr>
      <w:tr w:rsidR="00CB2AE1" w:rsidRPr="00CB2AE1" w:rsidTr="006C1FAC">
        <w:trPr>
          <w:trHeight w:val="288"/>
        </w:trPr>
        <w:tc>
          <w:tcPr>
            <w:tcW w:w="4102" w:type="pct"/>
            <w:noWrap/>
            <w:hideMark/>
          </w:tcPr>
          <w:p w:rsidR="00CB2AE1" w:rsidRPr="00CB2AE1" w:rsidRDefault="00CB2AE1" w:rsidP="00CB2AE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AE1">
              <w:rPr>
                <w:rFonts w:ascii="Times New Roman" w:eastAsia="Times New Roman" w:hAnsi="Times New Roman" w:cs="Times New Roman"/>
                <w:sz w:val="24"/>
                <w:szCs w:val="24"/>
              </w:rPr>
              <w:t>Family</w:t>
            </w:r>
          </w:p>
        </w:tc>
        <w:tc>
          <w:tcPr>
            <w:tcW w:w="898" w:type="pct"/>
            <w:noWrap/>
            <w:hideMark/>
          </w:tcPr>
          <w:p w:rsidR="00CB2AE1" w:rsidRPr="00CB2AE1" w:rsidRDefault="00CB2AE1" w:rsidP="00CB2AE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AE1">
              <w:rPr>
                <w:rFonts w:ascii="Times New Roman" w:eastAsia="Times New Roman" w:hAnsi="Times New Roman" w:cs="Times New Roman"/>
                <w:sz w:val="24"/>
                <w:szCs w:val="24"/>
              </w:rPr>
              <w:t>6.84</w:t>
            </w:r>
          </w:p>
        </w:tc>
      </w:tr>
      <w:tr w:rsidR="00CB2AE1" w:rsidRPr="00CB2AE1" w:rsidTr="006C1FAC">
        <w:trPr>
          <w:trHeight w:val="288"/>
        </w:trPr>
        <w:tc>
          <w:tcPr>
            <w:tcW w:w="4102" w:type="pct"/>
            <w:noWrap/>
            <w:hideMark/>
          </w:tcPr>
          <w:p w:rsidR="00CB2AE1" w:rsidRPr="00CB2AE1" w:rsidRDefault="00CB2AE1" w:rsidP="00CB2AE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AE1">
              <w:rPr>
                <w:rFonts w:ascii="Times New Roman" w:eastAsia="Times New Roman" w:hAnsi="Times New Roman" w:cs="Times New Roman"/>
                <w:sz w:val="24"/>
                <w:szCs w:val="24"/>
              </w:rPr>
              <w:t>Employer</w:t>
            </w:r>
          </w:p>
        </w:tc>
        <w:tc>
          <w:tcPr>
            <w:tcW w:w="898" w:type="pct"/>
            <w:noWrap/>
            <w:hideMark/>
          </w:tcPr>
          <w:p w:rsidR="00CB2AE1" w:rsidRPr="00CB2AE1" w:rsidRDefault="00CB2AE1" w:rsidP="00CB2AE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AE1">
              <w:rPr>
                <w:rFonts w:ascii="Times New Roman" w:eastAsia="Times New Roman" w:hAnsi="Times New Roman" w:cs="Times New Roman"/>
                <w:sz w:val="24"/>
                <w:szCs w:val="24"/>
              </w:rPr>
              <w:t>6.41</w:t>
            </w:r>
          </w:p>
        </w:tc>
      </w:tr>
      <w:tr w:rsidR="00CB2AE1" w:rsidRPr="00CB2AE1" w:rsidTr="006C1FAC">
        <w:trPr>
          <w:trHeight w:val="288"/>
        </w:trPr>
        <w:tc>
          <w:tcPr>
            <w:tcW w:w="4102" w:type="pct"/>
            <w:noWrap/>
            <w:hideMark/>
          </w:tcPr>
          <w:p w:rsidR="00CB2AE1" w:rsidRPr="00CB2AE1" w:rsidRDefault="00CB2AE1" w:rsidP="00CB2AE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AE1">
              <w:rPr>
                <w:rFonts w:ascii="Times New Roman" w:eastAsia="Times New Roman" w:hAnsi="Times New Roman" w:cs="Times New Roman"/>
                <w:sz w:val="24"/>
                <w:szCs w:val="24"/>
              </w:rPr>
              <w:t>Landlord</w:t>
            </w:r>
          </w:p>
        </w:tc>
        <w:tc>
          <w:tcPr>
            <w:tcW w:w="898" w:type="pct"/>
            <w:noWrap/>
            <w:hideMark/>
          </w:tcPr>
          <w:p w:rsidR="00CB2AE1" w:rsidRPr="00CB2AE1" w:rsidRDefault="00CB2AE1" w:rsidP="00CB2AE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AE1">
              <w:rPr>
                <w:rFonts w:ascii="Times New Roman" w:eastAsia="Times New Roman" w:hAnsi="Times New Roman" w:cs="Times New Roman"/>
                <w:sz w:val="24"/>
                <w:szCs w:val="24"/>
              </w:rPr>
              <w:t>2.14</w:t>
            </w:r>
          </w:p>
        </w:tc>
      </w:tr>
    </w:tbl>
    <w:p w:rsidR="00CB2AE1" w:rsidRPr="00CB2AE1" w:rsidRDefault="00CB2AE1" w:rsidP="00CB2AE1">
      <w:pPr>
        <w:spacing w:after="16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B2AE1">
        <w:rPr>
          <w:rFonts w:ascii="Times New Roman" w:eastAsiaTheme="minorHAnsi" w:hAnsi="Times New Roman" w:cs="Times New Roman"/>
          <w:sz w:val="24"/>
          <w:szCs w:val="24"/>
          <w:lang w:eastAsia="en-US"/>
        </w:rPr>
        <w:t>Source:</w:t>
      </w:r>
      <w:r w:rsidRPr="00CB2AE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Field survey, 2020-21</w:t>
      </w:r>
    </w:p>
    <w:p w:rsidR="00CB2AE1" w:rsidRPr="00AE75F4" w:rsidRDefault="00CB2AE1" w:rsidP="00CB2AE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Table 8</w:t>
      </w:r>
      <w:r w:rsidRPr="00AE75F4">
        <w:rPr>
          <w:rFonts w:ascii="Times New Roman" w:hAnsi="Times New Roman" w:cs="Times New Roman"/>
          <w:b/>
          <w:sz w:val="24"/>
          <w:szCs w:val="24"/>
        </w:rPr>
        <w:t xml:space="preserve">: Prevalence of </w:t>
      </w:r>
      <w:r>
        <w:rPr>
          <w:rFonts w:ascii="Times New Roman" w:hAnsi="Times New Roman" w:cs="Times New Roman"/>
          <w:b/>
          <w:sz w:val="24"/>
          <w:szCs w:val="24"/>
        </w:rPr>
        <w:t xml:space="preserve">forms of </w:t>
      </w:r>
      <w:r w:rsidRPr="00AE75F4">
        <w:rPr>
          <w:rFonts w:ascii="Times New Roman" w:hAnsi="Times New Roman" w:cs="Times New Roman"/>
          <w:b/>
          <w:sz w:val="24"/>
          <w:szCs w:val="24"/>
        </w:rPr>
        <w:t>violence against the w</w:t>
      </w:r>
      <w:r>
        <w:rPr>
          <w:rFonts w:ascii="Times New Roman" w:hAnsi="Times New Roman" w:cs="Times New Roman"/>
          <w:b/>
          <w:sz w:val="24"/>
          <w:szCs w:val="24"/>
        </w:rPr>
        <w:t>omen</w:t>
      </w:r>
    </w:p>
    <w:tbl>
      <w:tblPr>
        <w:tblW w:w="941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18"/>
        <w:gridCol w:w="1168"/>
        <w:gridCol w:w="756"/>
        <w:gridCol w:w="1070"/>
        <w:gridCol w:w="756"/>
        <w:gridCol w:w="1070"/>
        <w:gridCol w:w="876"/>
      </w:tblGrid>
      <w:tr w:rsidR="00CB2AE1" w:rsidRPr="00AE75F4" w:rsidTr="006C1FAC">
        <w:trPr>
          <w:trHeight w:val="261"/>
          <w:jc w:val="center"/>
        </w:trPr>
        <w:tc>
          <w:tcPr>
            <w:tcW w:w="3811" w:type="dxa"/>
            <w:vMerge w:val="restart"/>
            <w:shd w:val="clear" w:color="auto" w:fill="auto"/>
          </w:tcPr>
          <w:p w:rsidR="00CB2AE1" w:rsidRPr="00AE75F4" w:rsidRDefault="00CB2AE1" w:rsidP="006C1F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5F4">
              <w:rPr>
                <w:rFonts w:ascii="Times New Roman" w:hAnsi="Times New Roman" w:cs="Times New Roman"/>
                <w:b/>
                <w:sz w:val="24"/>
                <w:szCs w:val="24"/>
              </w:rPr>
              <w:t>Manifestation of violent behaviour</w:t>
            </w:r>
          </w:p>
        </w:tc>
        <w:tc>
          <w:tcPr>
            <w:tcW w:w="1929" w:type="dxa"/>
            <w:gridSpan w:val="2"/>
            <w:shd w:val="clear" w:color="auto" w:fill="auto"/>
          </w:tcPr>
          <w:p w:rsidR="00CB2AE1" w:rsidRPr="00AE75F4" w:rsidRDefault="00CB2AE1" w:rsidP="006C1F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5F4">
              <w:rPr>
                <w:rFonts w:ascii="Times New Roman" w:hAnsi="Times New Roman" w:cs="Times New Roman"/>
                <w:b/>
                <w:sz w:val="24"/>
                <w:szCs w:val="24"/>
              </w:rPr>
              <w:t>Often</w:t>
            </w:r>
          </w:p>
        </w:tc>
        <w:tc>
          <w:tcPr>
            <w:tcW w:w="1826" w:type="dxa"/>
            <w:gridSpan w:val="2"/>
            <w:shd w:val="clear" w:color="auto" w:fill="auto"/>
          </w:tcPr>
          <w:p w:rsidR="00CB2AE1" w:rsidRPr="00AE75F4" w:rsidRDefault="00CB2AE1" w:rsidP="006C1F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5F4">
              <w:rPr>
                <w:rFonts w:ascii="Times New Roman" w:hAnsi="Times New Roman" w:cs="Times New Roman"/>
                <w:b/>
                <w:sz w:val="24"/>
                <w:szCs w:val="24"/>
              </w:rPr>
              <w:t>Sometimes</w:t>
            </w:r>
          </w:p>
        </w:tc>
        <w:tc>
          <w:tcPr>
            <w:tcW w:w="1848" w:type="dxa"/>
            <w:gridSpan w:val="2"/>
            <w:shd w:val="clear" w:color="auto" w:fill="auto"/>
          </w:tcPr>
          <w:p w:rsidR="00CB2AE1" w:rsidRPr="00AE75F4" w:rsidRDefault="00CB2AE1" w:rsidP="006C1F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5F4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</w:tr>
      <w:tr w:rsidR="00CB2AE1" w:rsidRPr="00AE75F4" w:rsidTr="006C1FAC">
        <w:trPr>
          <w:trHeight w:val="145"/>
          <w:jc w:val="center"/>
        </w:trPr>
        <w:tc>
          <w:tcPr>
            <w:tcW w:w="3811" w:type="dxa"/>
            <w:vMerge/>
            <w:shd w:val="clear" w:color="auto" w:fill="auto"/>
          </w:tcPr>
          <w:p w:rsidR="00CB2AE1" w:rsidRPr="00AE75F4" w:rsidRDefault="00CB2AE1" w:rsidP="006C1F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3" w:type="dxa"/>
            <w:shd w:val="clear" w:color="auto" w:fill="auto"/>
          </w:tcPr>
          <w:p w:rsidR="00CB2AE1" w:rsidRPr="00AE75F4" w:rsidRDefault="00CB2AE1" w:rsidP="006C1F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5F4">
              <w:rPr>
                <w:rFonts w:ascii="Times New Roman" w:hAnsi="Times New Roman" w:cs="Times New Roman"/>
                <w:b/>
                <w:sz w:val="24"/>
                <w:szCs w:val="24"/>
              </w:rPr>
              <w:t>Number</w:t>
            </w:r>
          </w:p>
        </w:tc>
        <w:tc>
          <w:tcPr>
            <w:tcW w:w="756" w:type="dxa"/>
            <w:shd w:val="clear" w:color="auto" w:fill="auto"/>
          </w:tcPr>
          <w:p w:rsidR="00CB2AE1" w:rsidRPr="00AE75F4" w:rsidRDefault="00CB2AE1" w:rsidP="006C1F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5F4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070" w:type="dxa"/>
            <w:shd w:val="clear" w:color="auto" w:fill="auto"/>
          </w:tcPr>
          <w:p w:rsidR="00CB2AE1" w:rsidRPr="00AE75F4" w:rsidRDefault="00CB2AE1" w:rsidP="006C1F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5F4">
              <w:rPr>
                <w:rFonts w:ascii="Times New Roman" w:hAnsi="Times New Roman" w:cs="Times New Roman"/>
                <w:b/>
                <w:sz w:val="24"/>
                <w:szCs w:val="24"/>
              </w:rPr>
              <w:t>Number</w:t>
            </w:r>
          </w:p>
        </w:tc>
        <w:tc>
          <w:tcPr>
            <w:tcW w:w="756" w:type="dxa"/>
            <w:shd w:val="clear" w:color="auto" w:fill="auto"/>
          </w:tcPr>
          <w:p w:rsidR="00CB2AE1" w:rsidRPr="00AE75F4" w:rsidRDefault="00CB2AE1" w:rsidP="006C1F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5F4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070" w:type="dxa"/>
            <w:shd w:val="clear" w:color="auto" w:fill="auto"/>
          </w:tcPr>
          <w:p w:rsidR="00CB2AE1" w:rsidRPr="00AE75F4" w:rsidRDefault="00CB2AE1" w:rsidP="006C1F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5F4">
              <w:rPr>
                <w:rFonts w:ascii="Times New Roman" w:hAnsi="Times New Roman" w:cs="Times New Roman"/>
                <w:b/>
                <w:sz w:val="24"/>
                <w:szCs w:val="24"/>
              </w:rPr>
              <w:t>Number</w:t>
            </w:r>
          </w:p>
        </w:tc>
        <w:tc>
          <w:tcPr>
            <w:tcW w:w="778" w:type="dxa"/>
            <w:shd w:val="clear" w:color="auto" w:fill="auto"/>
          </w:tcPr>
          <w:p w:rsidR="00CB2AE1" w:rsidRPr="00AE75F4" w:rsidRDefault="00CB2AE1" w:rsidP="006C1F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5F4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CB2AE1" w:rsidRPr="00AE75F4" w:rsidTr="006C1FAC">
        <w:trPr>
          <w:trHeight w:val="372"/>
          <w:jc w:val="center"/>
        </w:trPr>
        <w:tc>
          <w:tcPr>
            <w:tcW w:w="9414" w:type="dxa"/>
            <w:gridSpan w:val="7"/>
            <w:shd w:val="clear" w:color="auto" w:fill="auto"/>
          </w:tcPr>
          <w:p w:rsidR="00CB2AE1" w:rsidRPr="00AE75F4" w:rsidRDefault="00CB2AE1" w:rsidP="006C1F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5F4">
              <w:rPr>
                <w:rFonts w:ascii="Times New Roman" w:hAnsi="Times New Roman" w:cs="Times New Roman"/>
                <w:b/>
                <w:sz w:val="24"/>
                <w:szCs w:val="24"/>
              </w:rPr>
              <w:t>Emotional violence</w:t>
            </w:r>
          </w:p>
        </w:tc>
      </w:tr>
      <w:tr w:rsidR="00CB2AE1" w:rsidRPr="00AE75F4" w:rsidTr="006C1FAC">
        <w:trPr>
          <w:trHeight w:val="509"/>
          <w:jc w:val="center"/>
        </w:trPr>
        <w:tc>
          <w:tcPr>
            <w:tcW w:w="3811" w:type="dxa"/>
            <w:tcBorders>
              <w:bottom w:val="single" w:sz="4" w:space="0" w:color="auto"/>
            </w:tcBorders>
            <w:shd w:val="clear" w:color="auto" w:fill="auto"/>
          </w:tcPr>
          <w:p w:rsidR="00CB2AE1" w:rsidRPr="00AE75F4" w:rsidRDefault="00CB2AE1" w:rsidP="006C1FA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F4">
              <w:rPr>
                <w:rFonts w:ascii="Times New Roman" w:hAnsi="Times New Roman" w:cs="Times New Roman"/>
                <w:sz w:val="24"/>
                <w:szCs w:val="24"/>
              </w:rPr>
              <w:t>Humiliation</w:t>
            </w:r>
          </w:p>
        </w:tc>
        <w:tc>
          <w:tcPr>
            <w:tcW w:w="1173" w:type="dxa"/>
            <w:tcBorders>
              <w:bottom w:val="single" w:sz="4" w:space="0" w:color="auto"/>
            </w:tcBorders>
            <w:shd w:val="clear" w:color="auto" w:fill="auto"/>
          </w:tcPr>
          <w:p w:rsidR="00CB2AE1" w:rsidRPr="00AE75F4" w:rsidRDefault="00CB2AE1" w:rsidP="006C1FA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F4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shd w:val="clear" w:color="auto" w:fill="auto"/>
          </w:tcPr>
          <w:p w:rsidR="00CB2AE1" w:rsidRPr="00AE75F4" w:rsidRDefault="00CB2AE1" w:rsidP="006C1FA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F4">
              <w:rPr>
                <w:rFonts w:ascii="Times New Roman" w:hAnsi="Times New Roman" w:cs="Times New Roman"/>
                <w:sz w:val="24"/>
                <w:szCs w:val="24"/>
              </w:rPr>
              <w:t>87.86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auto"/>
          </w:tcPr>
          <w:p w:rsidR="00CB2AE1" w:rsidRPr="00AE75F4" w:rsidRDefault="00CB2AE1" w:rsidP="006C1FA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F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shd w:val="clear" w:color="auto" w:fill="auto"/>
          </w:tcPr>
          <w:p w:rsidR="00CB2AE1" w:rsidRPr="00AE75F4" w:rsidRDefault="00CB2AE1" w:rsidP="006C1FA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F4">
              <w:rPr>
                <w:rFonts w:ascii="Times New Roman" w:hAnsi="Times New Roman" w:cs="Times New Roman"/>
                <w:sz w:val="24"/>
                <w:szCs w:val="24"/>
              </w:rPr>
              <w:t>10.98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auto"/>
          </w:tcPr>
          <w:p w:rsidR="00CB2AE1" w:rsidRPr="00AE75F4" w:rsidRDefault="00CB2AE1" w:rsidP="006C1FA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F4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778" w:type="dxa"/>
            <w:tcBorders>
              <w:bottom w:val="single" w:sz="4" w:space="0" w:color="auto"/>
            </w:tcBorders>
            <w:shd w:val="clear" w:color="auto" w:fill="auto"/>
          </w:tcPr>
          <w:p w:rsidR="00CB2AE1" w:rsidRPr="00AE75F4" w:rsidRDefault="00CB2AE1" w:rsidP="006C1FA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F4">
              <w:rPr>
                <w:rFonts w:ascii="Times New Roman" w:hAnsi="Times New Roman" w:cs="Times New Roman"/>
                <w:sz w:val="24"/>
                <w:szCs w:val="24"/>
              </w:rPr>
              <w:t>98.84</w:t>
            </w:r>
          </w:p>
        </w:tc>
      </w:tr>
      <w:tr w:rsidR="00CB2AE1" w:rsidRPr="00AE75F4" w:rsidTr="006C1FAC">
        <w:trPr>
          <w:trHeight w:val="509"/>
          <w:jc w:val="center"/>
        </w:trPr>
        <w:tc>
          <w:tcPr>
            <w:tcW w:w="3811" w:type="dxa"/>
            <w:tcBorders>
              <w:bottom w:val="single" w:sz="4" w:space="0" w:color="auto"/>
            </w:tcBorders>
            <w:shd w:val="clear" w:color="auto" w:fill="auto"/>
          </w:tcPr>
          <w:p w:rsidR="00CB2AE1" w:rsidRPr="00AE75F4" w:rsidRDefault="00CB2AE1" w:rsidP="006C1FA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F4">
              <w:rPr>
                <w:rFonts w:ascii="Times New Roman" w:hAnsi="Times New Roman" w:cs="Times New Roman"/>
                <w:sz w:val="24"/>
                <w:szCs w:val="24"/>
              </w:rPr>
              <w:t>Insulted</w:t>
            </w:r>
          </w:p>
        </w:tc>
        <w:tc>
          <w:tcPr>
            <w:tcW w:w="1173" w:type="dxa"/>
            <w:tcBorders>
              <w:bottom w:val="single" w:sz="4" w:space="0" w:color="auto"/>
            </w:tcBorders>
            <w:shd w:val="clear" w:color="auto" w:fill="auto"/>
          </w:tcPr>
          <w:p w:rsidR="00CB2AE1" w:rsidRPr="00AE75F4" w:rsidRDefault="00CB2AE1" w:rsidP="006C1FA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F4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shd w:val="clear" w:color="auto" w:fill="auto"/>
          </w:tcPr>
          <w:p w:rsidR="00CB2AE1" w:rsidRPr="00AE75F4" w:rsidRDefault="00CB2AE1" w:rsidP="006C1FA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F4">
              <w:rPr>
                <w:rFonts w:ascii="Times New Roman" w:hAnsi="Times New Roman" w:cs="Times New Roman"/>
                <w:sz w:val="24"/>
                <w:szCs w:val="24"/>
              </w:rPr>
              <w:t>87.28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auto"/>
          </w:tcPr>
          <w:p w:rsidR="00CB2AE1" w:rsidRPr="00AE75F4" w:rsidRDefault="00CB2AE1" w:rsidP="006C1FA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F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shd w:val="clear" w:color="auto" w:fill="auto"/>
          </w:tcPr>
          <w:p w:rsidR="00CB2AE1" w:rsidRPr="00AE75F4" w:rsidRDefault="00CB2AE1" w:rsidP="006C1FA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F4">
              <w:rPr>
                <w:rFonts w:ascii="Times New Roman" w:hAnsi="Times New Roman" w:cs="Times New Roman"/>
                <w:sz w:val="24"/>
                <w:szCs w:val="24"/>
              </w:rPr>
              <w:t>10.40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auto"/>
          </w:tcPr>
          <w:p w:rsidR="00CB2AE1" w:rsidRPr="00AE75F4" w:rsidRDefault="00CB2AE1" w:rsidP="006C1FA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F4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778" w:type="dxa"/>
            <w:tcBorders>
              <w:bottom w:val="single" w:sz="4" w:space="0" w:color="auto"/>
            </w:tcBorders>
            <w:shd w:val="clear" w:color="auto" w:fill="auto"/>
          </w:tcPr>
          <w:p w:rsidR="00CB2AE1" w:rsidRPr="00AE75F4" w:rsidRDefault="00CB2AE1" w:rsidP="006C1FA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F4">
              <w:rPr>
                <w:rFonts w:ascii="Times New Roman" w:hAnsi="Times New Roman" w:cs="Times New Roman"/>
                <w:sz w:val="24"/>
                <w:szCs w:val="24"/>
              </w:rPr>
              <w:t>97.69</w:t>
            </w:r>
          </w:p>
        </w:tc>
      </w:tr>
      <w:tr w:rsidR="00CB2AE1" w:rsidRPr="00AE75F4" w:rsidTr="006C1FAC">
        <w:trPr>
          <w:trHeight w:val="509"/>
          <w:jc w:val="center"/>
        </w:trPr>
        <w:tc>
          <w:tcPr>
            <w:tcW w:w="3811" w:type="dxa"/>
            <w:tcBorders>
              <w:bottom w:val="single" w:sz="4" w:space="0" w:color="auto"/>
            </w:tcBorders>
            <w:shd w:val="clear" w:color="auto" w:fill="auto"/>
          </w:tcPr>
          <w:p w:rsidR="00CB2AE1" w:rsidRPr="00AE75F4" w:rsidRDefault="00CB2AE1" w:rsidP="006C1FA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F4">
              <w:rPr>
                <w:rFonts w:ascii="Times New Roman" w:hAnsi="Times New Roman" w:cs="Times New Roman"/>
                <w:sz w:val="24"/>
                <w:szCs w:val="24"/>
              </w:rPr>
              <w:t>Name calling</w:t>
            </w:r>
          </w:p>
        </w:tc>
        <w:tc>
          <w:tcPr>
            <w:tcW w:w="1173" w:type="dxa"/>
            <w:tcBorders>
              <w:bottom w:val="single" w:sz="4" w:space="0" w:color="auto"/>
            </w:tcBorders>
            <w:shd w:val="clear" w:color="auto" w:fill="auto"/>
          </w:tcPr>
          <w:p w:rsidR="00CB2AE1" w:rsidRPr="00AE75F4" w:rsidRDefault="00CB2AE1" w:rsidP="006C1FA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shd w:val="clear" w:color="auto" w:fill="auto"/>
          </w:tcPr>
          <w:p w:rsidR="00CB2AE1" w:rsidRPr="00AE75F4" w:rsidRDefault="00CB2AE1" w:rsidP="006C1FA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F4">
              <w:rPr>
                <w:rFonts w:ascii="Times New Roman" w:hAnsi="Times New Roman" w:cs="Times New Roman"/>
                <w:sz w:val="24"/>
                <w:szCs w:val="24"/>
              </w:rPr>
              <w:t>1.73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auto"/>
          </w:tcPr>
          <w:p w:rsidR="00CB2AE1" w:rsidRPr="00AE75F4" w:rsidRDefault="00CB2AE1" w:rsidP="006C1FA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shd w:val="clear" w:color="auto" w:fill="auto"/>
          </w:tcPr>
          <w:p w:rsidR="00CB2AE1" w:rsidRPr="00AE75F4" w:rsidRDefault="00CB2AE1" w:rsidP="006C1FA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auto"/>
          </w:tcPr>
          <w:p w:rsidR="00CB2AE1" w:rsidRPr="00AE75F4" w:rsidRDefault="00CB2AE1" w:rsidP="006C1FA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8" w:type="dxa"/>
            <w:tcBorders>
              <w:bottom w:val="single" w:sz="4" w:space="0" w:color="auto"/>
            </w:tcBorders>
            <w:shd w:val="clear" w:color="auto" w:fill="auto"/>
          </w:tcPr>
          <w:p w:rsidR="00CB2AE1" w:rsidRPr="00AE75F4" w:rsidRDefault="00CB2AE1" w:rsidP="006C1FA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F4">
              <w:rPr>
                <w:rFonts w:ascii="Times New Roman" w:hAnsi="Times New Roman" w:cs="Times New Roman"/>
                <w:sz w:val="24"/>
                <w:szCs w:val="24"/>
              </w:rPr>
              <w:t>1.73</w:t>
            </w:r>
          </w:p>
        </w:tc>
      </w:tr>
      <w:tr w:rsidR="00CB2AE1" w:rsidRPr="00AE75F4" w:rsidTr="006C1FAC">
        <w:trPr>
          <w:trHeight w:val="318"/>
          <w:jc w:val="center"/>
        </w:trPr>
        <w:tc>
          <w:tcPr>
            <w:tcW w:w="9414" w:type="dxa"/>
            <w:gridSpan w:val="7"/>
            <w:shd w:val="clear" w:color="auto" w:fill="auto"/>
          </w:tcPr>
          <w:p w:rsidR="00CB2AE1" w:rsidRPr="00AE75F4" w:rsidRDefault="00CB2AE1" w:rsidP="006C1F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5F4">
              <w:rPr>
                <w:rFonts w:ascii="Times New Roman" w:hAnsi="Times New Roman" w:cs="Times New Roman"/>
                <w:b/>
                <w:sz w:val="24"/>
                <w:szCs w:val="24"/>
              </w:rPr>
              <w:t>Sexual violence</w:t>
            </w:r>
          </w:p>
        </w:tc>
      </w:tr>
      <w:tr w:rsidR="00CB2AE1" w:rsidRPr="00AE75F4" w:rsidTr="006C1FAC">
        <w:trPr>
          <w:trHeight w:val="476"/>
          <w:jc w:val="center"/>
        </w:trPr>
        <w:tc>
          <w:tcPr>
            <w:tcW w:w="3811" w:type="dxa"/>
            <w:shd w:val="clear" w:color="auto" w:fill="auto"/>
          </w:tcPr>
          <w:p w:rsidR="00CB2AE1" w:rsidRPr="00AE75F4" w:rsidRDefault="00CB2AE1" w:rsidP="006C1FA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F4">
              <w:rPr>
                <w:rFonts w:ascii="Times New Roman" w:hAnsi="Times New Roman" w:cs="Times New Roman"/>
                <w:sz w:val="24"/>
                <w:szCs w:val="24"/>
              </w:rPr>
              <w:t>forced to engage in sexual intercourse against her will</w:t>
            </w:r>
          </w:p>
        </w:tc>
        <w:tc>
          <w:tcPr>
            <w:tcW w:w="1173" w:type="dxa"/>
            <w:shd w:val="clear" w:color="auto" w:fill="auto"/>
          </w:tcPr>
          <w:p w:rsidR="00CB2AE1" w:rsidRPr="00AE75F4" w:rsidRDefault="00CB2AE1" w:rsidP="006C1FA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F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56" w:type="dxa"/>
            <w:shd w:val="clear" w:color="auto" w:fill="auto"/>
          </w:tcPr>
          <w:p w:rsidR="00CB2AE1" w:rsidRPr="00AE75F4" w:rsidRDefault="00CB2AE1" w:rsidP="006C1FA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F4">
              <w:rPr>
                <w:rFonts w:ascii="Times New Roman" w:hAnsi="Times New Roman" w:cs="Times New Roman"/>
                <w:sz w:val="24"/>
                <w:szCs w:val="24"/>
              </w:rPr>
              <w:t>12.14</w:t>
            </w:r>
          </w:p>
        </w:tc>
        <w:tc>
          <w:tcPr>
            <w:tcW w:w="1070" w:type="dxa"/>
            <w:shd w:val="clear" w:color="auto" w:fill="auto"/>
          </w:tcPr>
          <w:p w:rsidR="00CB2AE1" w:rsidRPr="00AE75F4" w:rsidRDefault="00CB2AE1" w:rsidP="006C1FA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F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56" w:type="dxa"/>
            <w:shd w:val="clear" w:color="auto" w:fill="auto"/>
          </w:tcPr>
          <w:p w:rsidR="00CB2AE1" w:rsidRPr="00AE75F4" w:rsidRDefault="00CB2AE1" w:rsidP="006C1FA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F4">
              <w:rPr>
                <w:rFonts w:ascii="Times New Roman" w:hAnsi="Times New Roman" w:cs="Times New Roman"/>
                <w:sz w:val="24"/>
                <w:szCs w:val="24"/>
              </w:rPr>
              <w:t>19.65</w:t>
            </w:r>
          </w:p>
        </w:tc>
        <w:tc>
          <w:tcPr>
            <w:tcW w:w="1070" w:type="dxa"/>
            <w:shd w:val="clear" w:color="auto" w:fill="auto"/>
          </w:tcPr>
          <w:p w:rsidR="00CB2AE1" w:rsidRPr="00AE75F4" w:rsidRDefault="00CB2AE1" w:rsidP="006C1FA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F4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78" w:type="dxa"/>
            <w:shd w:val="clear" w:color="auto" w:fill="auto"/>
          </w:tcPr>
          <w:p w:rsidR="00CB2AE1" w:rsidRPr="00AE75F4" w:rsidRDefault="00CB2AE1" w:rsidP="006C1FA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F4">
              <w:rPr>
                <w:rFonts w:ascii="Times New Roman" w:hAnsi="Times New Roman" w:cs="Times New Roman"/>
                <w:sz w:val="24"/>
                <w:szCs w:val="24"/>
              </w:rPr>
              <w:t>31.79</w:t>
            </w:r>
          </w:p>
        </w:tc>
      </w:tr>
      <w:tr w:rsidR="00CB2AE1" w:rsidRPr="00AE75F4" w:rsidTr="006C1FAC">
        <w:trPr>
          <w:trHeight w:val="620"/>
          <w:jc w:val="center"/>
        </w:trPr>
        <w:tc>
          <w:tcPr>
            <w:tcW w:w="3811" w:type="dxa"/>
            <w:shd w:val="clear" w:color="auto" w:fill="auto"/>
          </w:tcPr>
          <w:p w:rsidR="00CB2AE1" w:rsidRPr="00AE75F4" w:rsidRDefault="00CB2AE1" w:rsidP="006C1FA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F4">
              <w:rPr>
                <w:rFonts w:ascii="Times New Roman" w:hAnsi="Times New Roman" w:cs="Times New Roman"/>
                <w:sz w:val="24"/>
                <w:szCs w:val="24"/>
              </w:rPr>
              <w:t>Withholding sexual activity</w:t>
            </w:r>
          </w:p>
        </w:tc>
        <w:tc>
          <w:tcPr>
            <w:tcW w:w="1173" w:type="dxa"/>
            <w:shd w:val="clear" w:color="auto" w:fill="auto"/>
          </w:tcPr>
          <w:p w:rsidR="00CB2AE1" w:rsidRPr="00AE75F4" w:rsidRDefault="00CB2AE1" w:rsidP="006C1FA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F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56" w:type="dxa"/>
            <w:shd w:val="clear" w:color="auto" w:fill="auto"/>
          </w:tcPr>
          <w:p w:rsidR="00CB2AE1" w:rsidRPr="00AE75F4" w:rsidRDefault="00CB2AE1" w:rsidP="006C1FA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F4">
              <w:rPr>
                <w:rFonts w:ascii="Times New Roman" w:hAnsi="Times New Roman" w:cs="Times New Roman"/>
                <w:sz w:val="24"/>
                <w:szCs w:val="24"/>
              </w:rPr>
              <w:t>8.09</w:t>
            </w:r>
          </w:p>
        </w:tc>
        <w:tc>
          <w:tcPr>
            <w:tcW w:w="1070" w:type="dxa"/>
            <w:shd w:val="clear" w:color="auto" w:fill="auto"/>
          </w:tcPr>
          <w:p w:rsidR="00CB2AE1" w:rsidRPr="00AE75F4" w:rsidRDefault="00CB2AE1" w:rsidP="006C1FA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F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56" w:type="dxa"/>
            <w:shd w:val="clear" w:color="auto" w:fill="auto"/>
          </w:tcPr>
          <w:p w:rsidR="00CB2AE1" w:rsidRPr="00AE75F4" w:rsidRDefault="00CB2AE1" w:rsidP="006C1FA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F4">
              <w:rPr>
                <w:rFonts w:ascii="Times New Roman" w:hAnsi="Times New Roman" w:cs="Times New Roman"/>
                <w:sz w:val="24"/>
                <w:szCs w:val="24"/>
              </w:rPr>
              <w:t>28.90</w:t>
            </w:r>
          </w:p>
        </w:tc>
        <w:tc>
          <w:tcPr>
            <w:tcW w:w="1070" w:type="dxa"/>
            <w:shd w:val="clear" w:color="auto" w:fill="auto"/>
          </w:tcPr>
          <w:p w:rsidR="00CB2AE1" w:rsidRPr="00AE75F4" w:rsidRDefault="00CB2AE1" w:rsidP="006C1FA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F4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78" w:type="dxa"/>
            <w:shd w:val="clear" w:color="auto" w:fill="auto"/>
          </w:tcPr>
          <w:p w:rsidR="00CB2AE1" w:rsidRPr="00AE75F4" w:rsidRDefault="00CB2AE1" w:rsidP="006C1FA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F4">
              <w:rPr>
                <w:rFonts w:ascii="Times New Roman" w:hAnsi="Times New Roman" w:cs="Times New Roman"/>
                <w:sz w:val="24"/>
                <w:szCs w:val="24"/>
              </w:rPr>
              <w:t>36.99</w:t>
            </w:r>
          </w:p>
        </w:tc>
      </w:tr>
      <w:tr w:rsidR="00CB2AE1" w:rsidRPr="00AE75F4" w:rsidTr="006C1FAC">
        <w:trPr>
          <w:trHeight w:val="620"/>
          <w:jc w:val="center"/>
        </w:trPr>
        <w:tc>
          <w:tcPr>
            <w:tcW w:w="3811" w:type="dxa"/>
            <w:shd w:val="clear" w:color="auto" w:fill="auto"/>
          </w:tcPr>
          <w:p w:rsidR="00CB2AE1" w:rsidRPr="00AE75F4" w:rsidRDefault="00CB2AE1" w:rsidP="006C1FA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F4">
              <w:rPr>
                <w:rFonts w:ascii="Times New Roman" w:hAnsi="Times New Roman" w:cs="Times New Roman"/>
                <w:sz w:val="24"/>
                <w:szCs w:val="24"/>
              </w:rPr>
              <w:t>Catcalled at</w:t>
            </w:r>
          </w:p>
        </w:tc>
        <w:tc>
          <w:tcPr>
            <w:tcW w:w="1173" w:type="dxa"/>
            <w:shd w:val="clear" w:color="auto" w:fill="auto"/>
          </w:tcPr>
          <w:p w:rsidR="00CB2AE1" w:rsidRPr="00AE75F4" w:rsidRDefault="00CB2AE1" w:rsidP="006C1FA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shd w:val="clear" w:color="auto" w:fill="auto"/>
          </w:tcPr>
          <w:p w:rsidR="00CB2AE1" w:rsidRPr="00AE75F4" w:rsidRDefault="00CB2AE1" w:rsidP="006C1FA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F4">
              <w:rPr>
                <w:rFonts w:ascii="Times New Roman" w:hAnsi="Times New Roman" w:cs="Times New Roman"/>
                <w:sz w:val="24"/>
                <w:szCs w:val="24"/>
              </w:rPr>
              <w:t>0.58</w:t>
            </w:r>
          </w:p>
        </w:tc>
        <w:tc>
          <w:tcPr>
            <w:tcW w:w="1070" w:type="dxa"/>
            <w:shd w:val="clear" w:color="auto" w:fill="auto"/>
          </w:tcPr>
          <w:p w:rsidR="00CB2AE1" w:rsidRPr="00AE75F4" w:rsidRDefault="00CB2AE1" w:rsidP="006C1FA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  <w:shd w:val="clear" w:color="auto" w:fill="auto"/>
          </w:tcPr>
          <w:p w:rsidR="00CB2AE1" w:rsidRPr="00AE75F4" w:rsidRDefault="00CB2AE1" w:rsidP="006C1FA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0" w:type="dxa"/>
            <w:shd w:val="clear" w:color="auto" w:fill="auto"/>
          </w:tcPr>
          <w:p w:rsidR="00CB2AE1" w:rsidRPr="00AE75F4" w:rsidRDefault="00CB2AE1" w:rsidP="006C1FA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8" w:type="dxa"/>
            <w:shd w:val="clear" w:color="auto" w:fill="auto"/>
          </w:tcPr>
          <w:p w:rsidR="00CB2AE1" w:rsidRPr="00AE75F4" w:rsidRDefault="00CB2AE1" w:rsidP="006C1FA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F4">
              <w:rPr>
                <w:rFonts w:ascii="Times New Roman" w:hAnsi="Times New Roman" w:cs="Times New Roman"/>
                <w:sz w:val="24"/>
                <w:szCs w:val="24"/>
              </w:rPr>
              <w:t>0.58</w:t>
            </w:r>
          </w:p>
        </w:tc>
      </w:tr>
      <w:tr w:rsidR="00CB2AE1" w:rsidRPr="00AE75F4" w:rsidTr="006C1FAC">
        <w:trPr>
          <w:trHeight w:val="620"/>
          <w:jc w:val="center"/>
        </w:trPr>
        <w:tc>
          <w:tcPr>
            <w:tcW w:w="3811" w:type="dxa"/>
            <w:shd w:val="clear" w:color="auto" w:fill="auto"/>
          </w:tcPr>
          <w:p w:rsidR="00CB2AE1" w:rsidRPr="00AE75F4" w:rsidRDefault="00CB2AE1" w:rsidP="006C1FA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F4">
              <w:rPr>
                <w:rFonts w:ascii="Times New Roman" w:hAnsi="Times New Roman" w:cs="Times New Roman"/>
                <w:sz w:val="24"/>
                <w:szCs w:val="24"/>
              </w:rPr>
              <w:t>Forced to engage in sexual intercourse with other people</w:t>
            </w:r>
          </w:p>
        </w:tc>
        <w:tc>
          <w:tcPr>
            <w:tcW w:w="1173" w:type="dxa"/>
            <w:shd w:val="clear" w:color="auto" w:fill="auto"/>
          </w:tcPr>
          <w:p w:rsidR="00CB2AE1" w:rsidRPr="00AE75F4" w:rsidRDefault="00CB2AE1" w:rsidP="006C1FA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shd w:val="clear" w:color="auto" w:fill="auto"/>
          </w:tcPr>
          <w:p w:rsidR="00CB2AE1" w:rsidRPr="00AE75F4" w:rsidRDefault="00CB2AE1" w:rsidP="006C1FA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F4">
              <w:rPr>
                <w:rFonts w:ascii="Times New Roman" w:hAnsi="Times New Roman" w:cs="Times New Roman"/>
                <w:sz w:val="24"/>
                <w:szCs w:val="24"/>
              </w:rPr>
              <w:t>0.58</w:t>
            </w:r>
          </w:p>
        </w:tc>
        <w:tc>
          <w:tcPr>
            <w:tcW w:w="1070" w:type="dxa"/>
            <w:shd w:val="clear" w:color="auto" w:fill="auto"/>
          </w:tcPr>
          <w:p w:rsidR="00CB2AE1" w:rsidRPr="00AE75F4" w:rsidRDefault="00CB2AE1" w:rsidP="006C1FA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  <w:shd w:val="clear" w:color="auto" w:fill="auto"/>
          </w:tcPr>
          <w:p w:rsidR="00CB2AE1" w:rsidRPr="00AE75F4" w:rsidRDefault="00CB2AE1" w:rsidP="006C1FA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0" w:type="dxa"/>
            <w:shd w:val="clear" w:color="auto" w:fill="auto"/>
          </w:tcPr>
          <w:p w:rsidR="00CB2AE1" w:rsidRPr="00AE75F4" w:rsidRDefault="00CB2AE1" w:rsidP="006C1FA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8" w:type="dxa"/>
            <w:shd w:val="clear" w:color="auto" w:fill="auto"/>
          </w:tcPr>
          <w:p w:rsidR="00CB2AE1" w:rsidRPr="00AE75F4" w:rsidRDefault="00CB2AE1" w:rsidP="006C1FA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F4">
              <w:rPr>
                <w:rFonts w:ascii="Times New Roman" w:hAnsi="Times New Roman" w:cs="Times New Roman"/>
                <w:sz w:val="24"/>
                <w:szCs w:val="24"/>
              </w:rPr>
              <w:t>0.58</w:t>
            </w:r>
          </w:p>
        </w:tc>
      </w:tr>
      <w:tr w:rsidR="00CB2AE1" w:rsidRPr="00AE75F4" w:rsidTr="006C1FAC">
        <w:trPr>
          <w:trHeight w:val="308"/>
          <w:jc w:val="center"/>
        </w:trPr>
        <w:tc>
          <w:tcPr>
            <w:tcW w:w="9414" w:type="dxa"/>
            <w:gridSpan w:val="7"/>
            <w:shd w:val="clear" w:color="auto" w:fill="auto"/>
          </w:tcPr>
          <w:p w:rsidR="00CB2AE1" w:rsidRPr="00AE75F4" w:rsidRDefault="00CB2AE1" w:rsidP="006C1F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5F4">
              <w:rPr>
                <w:rFonts w:ascii="Times New Roman" w:hAnsi="Times New Roman" w:cs="Times New Roman"/>
                <w:b/>
                <w:sz w:val="24"/>
                <w:szCs w:val="24"/>
              </w:rPr>
              <w:t>Physical violence</w:t>
            </w:r>
          </w:p>
        </w:tc>
      </w:tr>
      <w:tr w:rsidR="00CB2AE1" w:rsidRPr="00AE75F4" w:rsidTr="006C1FAC">
        <w:trPr>
          <w:trHeight w:val="494"/>
          <w:jc w:val="center"/>
        </w:trPr>
        <w:tc>
          <w:tcPr>
            <w:tcW w:w="3811" w:type="dxa"/>
            <w:shd w:val="clear" w:color="auto" w:fill="auto"/>
          </w:tcPr>
          <w:p w:rsidR="00CB2AE1" w:rsidRPr="00AE75F4" w:rsidRDefault="00CB2AE1" w:rsidP="006C1FA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Arm twisted</w:t>
            </w:r>
          </w:p>
        </w:tc>
        <w:tc>
          <w:tcPr>
            <w:tcW w:w="1173" w:type="dxa"/>
            <w:shd w:val="clear" w:color="auto" w:fill="auto"/>
          </w:tcPr>
          <w:p w:rsidR="00CB2AE1" w:rsidRPr="00AE75F4" w:rsidRDefault="00CB2AE1" w:rsidP="006C1FA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F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56" w:type="dxa"/>
            <w:shd w:val="clear" w:color="auto" w:fill="auto"/>
          </w:tcPr>
          <w:p w:rsidR="00CB2AE1" w:rsidRPr="00AE75F4" w:rsidRDefault="00CB2AE1" w:rsidP="006C1FA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F4">
              <w:rPr>
                <w:rFonts w:ascii="Times New Roman" w:hAnsi="Times New Roman" w:cs="Times New Roman"/>
                <w:sz w:val="24"/>
                <w:szCs w:val="24"/>
              </w:rPr>
              <w:t>7.51</w:t>
            </w:r>
          </w:p>
        </w:tc>
        <w:tc>
          <w:tcPr>
            <w:tcW w:w="1070" w:type="dxa"/>
            <w:shd w:val="clear" w:color="auto" w:fill="auto"/>
          </w:tcPr>
          <w:p w:rsidR="00CB2AE1" w:rsidRPr="00AE75F4" w:rsidRDefault="00CB2AE1" w:rsidP="006C1FA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F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56" w:type="dxa"/>
            <w:shd w:val="clear" w:color="auto" w:fill="auto"/>
          </w:tcPr>
          <w:p w:rsidR="00CB2AE1" w:rsidRPr="00AE75F4" w:rsidRDefault="00CB2AE1" w:rsidP="006C1FA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F4">
              <w:rPr>
                <w:rFonts w:ascii="Times New Roman" w:hAnsi="Times New Roman" w:cs="Times New Roman"/>
                <w:sz w:val="24"/>
                <w:szCs w:val="24"/>
              </w:rPr>
              <w:t>6.94</w:t>
            </w:r>
          </w:p>
        </w:tc>
        <w:tc>
          <w:tcPr>
            <w:tcW w:w="1070" w:type="dxa"/>
            <w:shd w:val="clear" w:color="auto" w:fill="auto"/>
          </w:tcPr>
          <w:p w:rsidR="00CB2AE1" w:rsidRPr="00AE75F4" w:rsidRDefault="00CB2AE1" w:rsidP="006C1FA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F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78" w:type="dxa"/>
            <w:shd w:val="clear" w:color="auto" w:fill="auto"/>
          </w:tcPr>
          <w:p w:rsidR="00CB2AE1" w:rsidRPr="00AE75F4" w:rsidRDefault="00CB2AE1" w:rsidP="006C1FA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F4">
              <w:rPr>
                <w:rFonts w:ascii="Times New Roman" w:hAnsi="Times New Roman" w:cs="Times New Roman"/>
                <w:sz w:val="24"/>
                <w:szCs w:val="24"/>
              </w:rPr>
              <w:t>14.45</w:t>
            </w:r>
          </w:p>
        </w:tc>
      </w:tr>
      <w:tr w:rsidR="00CB2AE1" w:rsidRPr="00AE75F4" w:rsidTr="006C1FAC">
        <w:trPr>
          <w:trHeight w:val="530"/>
          <w:jc w:val="center"/>
        </w:trPr>
        <w:tc>
          <w:tcPr>
            <w:tcW w:w="3811" w:type="dxa"/>
            <w:shd w:val="clear" w:color="auto" w:fill="auto"/>
          </w:tcPr>
          <w:p w:rsidR="00CB2AE1" w:rsidRPr="00AE75F4" w:rsidRDefault="00CB2AE1" w:rsidP="006C1FA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F4">
              <w:rPr>
                <w:rFonts w:ascii="Times New Roman" w:hAnsi="Times New Roman" w:cs="Times New Roman"/>
                <w:sz w:val="24"/>
                <w:szCs w:val="24"/>
              </w:rPr>
              <w:t>Hair pulled</w:t>
            </w:r>
          </w:p>
        </w:tc>
        <w:tc>
          <w:tcPr>
            <w:tcW w:w="1173" w:type="dxa"/>
            <w:shd w:val="clear" w:color="auto" w:fill="auto"/>
          </w:tcPr>
          <w:p w:rsidR="00CB2AE1" w:rsidRPr="00AE75F4" w:rsidRDefault="00CB2AE1" w:rsidP="006C1FA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F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56" w:type="dxa"/>
            <w:shd w:val="clear" w:color="auto" w:fill="auto"/>
          </w:tcPr>
          <w:p w:rsidR="00CB2AE1" w:rsidRPr="00AE75F4" w:rsidRDefault="00CB2AE1" w:rsidP="006C1FA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F4">
              <w:rPr>
                <w:rFonts w:ascii="Times New Roman" w:hAnsi="Times New Roman" w:cs="Times New Roman"/>
                <w:sz w:val="24"/>
                <w:szCs w:val="24"/>
              </w:rPr>
              <w:t>13.29</w:t>
            </w:r>
          </w:p>
        </w:tc>
        <w:tc>
          <w:tcPr>
            <w:tcW w:w="1070" w:type="dxa"/>
            <w:shd w:val="clear" w:color="auto" w:fill="auto"/>
          </w:tcPr>
          <w:p w:rsidR="00CB2AE1" w:rsidRPr="00AE75F4" w:rsidRDefault="00CB2AE1" w:rsidP="006C1FA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F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56" w:type="dxa"/>
            <w:shd w:val="clear" w:color="auto" w:fill="auto"/>
          </w:tcPr>
          <w:p w:rsidR="00CB2AE1" w:rsidRPr="00AE75F4" w:rsidRDefault="00CB2AE1" w:rsidP="006C1FA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F4">
              <w:rPr>
                <w:rFonts w:ascii="Times New Roman" w:hAnsi="Times New Roman" w:cs="Times New Roman"/>
                <w:sz w:val="24"/>
                <w:szCs w:val="24"/>
              </w:rPr>
              <w:t>7.51</w:t>
            </w:r>
          </w:p>
        </w:tc>
        <w:tc>
          <w:tcPr>
            <w:tcW w:w="1070" w:type="dxa"/>
            <w:shd w:val="clear" w:color="auto" w:fill="auto"/>
          </w:tcPr>
          <w:p w:rsidR="00CB2AE1" w:rsidRPr="00AE75F4" w:rsidRDefault="00CB2AE1" w:rsidP="006C1FA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F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78" w:type="dxa"/>
            <w:shd w:val="clear" w:color="auto" w:fill="auto"/>
          </w:tcPr>
          <w:p w:rsidR="00CB2AE1" w:rsidRPr="00AE75F4" w:rsidRDefault="00CB2AE1" w:rsidP="006C1FA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F4">
              <w:rPr>
                <w:rFonts w:ascii="Times New Roman" w:hAnsi="Times New Roman" w:cs="Times New Roman"/>
                <w:sz w:val="24"/>
                <w:szCs w:val="24"/>
              </w:rPr>
              <w:t>20.811</w:t>
            </w:r>
          </w:p>
        </w:tc>
      </w:tr>
      <w:tr w:rsidR="00CB2AE1" w:rsidRPr="00AE75F4" w:rsidTr="006C1FAC">
        <w:trPr>
          <w:trHeight w:val="512"/>
          <w:jc w:val="center"/>
        </w:trPr>
        <w:tc>
          <w:tcPr>
            <w:tcW w:w="3811" w:type="dxa"/>
            <w:shd w:val="clear" w:color="auto" w:fill="auto"/>
          </w:tcPr>
          <w:p w:rsidR="00CB2AE1" w:rsidRPr="00AE75F4" w:rsidRDefault="00CB2AE1" w:rsidP="006C1FA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F4">
              <w:rPr>
                <w:rFonts w:ascii="Times New Roman" w:hAnsi="Times New Roman" w:cs="Times New Roman"/>
                <w:sz w:val="24"/>
                <w:szCs w:val="24"/>
              </w:rPr>
              <w:t>Slapped</w:t>
            </w:r>
          </w:p>
        </w:tc>
        <w:tc>
          <w:tcPr>
            <w:tcW w:w="1173" w:type="dxa"/>
            <w:shd w:val="clear" w:color="auto" w:fill="auto"/>
          </w:tcPr>
          <w:p w:rsidR="00CB2AE1" w:rsidRPr="00AE75F4" w:rsidRDefault="00CB2AE1" w:rsidP="006C1FA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F4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56" w:type="dxa"/>
            <w:shd w:val="clear" w:color="auto" w:fill="auto"/>
          </w:tcPr>
          <w:p w:rsidR="00CB2AE1" w:rsidRPr="00AE75F4" w:rsidRDefault="00CB2AE1" w:rsidP="006C1FA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F4">
              <w:rPr>
                <w:rFonts w:ascii="Times New Roman" w:hAnsi="Times New Roman" w:cs="Times New Roman"/>
                <w:sz w:val="24"/>
                <w:szCs w:val="24"/>
              </w:rPr>
              <w:t>27.17</w:t>
            </w:r>
          </w:p>
        </w:tc>
        <w:tc>
          <w:tcPr>
            <w:tcW w:w="1070" w:type="dxa"/>
            <w:shd w:val="clear" w:color="auto" w:fill="auto"/>
          </w:tcPr>
          <w:p w:rsidR="00CB2AE1" w:rsidRPr="00AE75F4" w:rsidRDefault="00CB2AE1" w:rsidP="006C1FA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F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56" w:type="dxa"/>
            <w:shd w:val="clear" w:color="auto" w:fill="auto"/>
          </w:tcPr>
          <w:p w:rsidR="00CB2AE1" w:rsidRPr="00AE75F4" w:rsidRDefault="00CB2AE1" w:rsidP="006C1FA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F4">
              <w:rPr>
                <w:rFonts w:ascii="Times New Roman" w:hAnsi="Times New Roman" w:cs="Times New Roman"/>
                <w:sz w:val="24"/>
                <w:szCs w:val="24"/>
              </w:rPr>
              <w:t>15.61</w:t>
            </w:r>
          </w:p>
        </w:tc>
        <w:tc>
          <w:tcPr>
            <w:tcW w:w="1070" w:type="dxa"/>
            <w:shd w:val="clear" w:color="auto" w:fill="auto"/>
          </w:tcPr>
          <w:p w:rsidR="00CB2AE1" w:rsidRPr="00AE75F4" w:rsidRDefault="00CB2AE1" w:rsidP="006C1FA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F4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778" w:type="dxa"/>
            <w:shd w:val="clear" w:color="auto" w:fill="auto"/>
          </w:tcPr>
          <w:p w:rsidR="00CB2AE1" w:rsidRPr="00AE75F4" w:rsidRDefault="00CB2AE1" w:rsidP="006C1FA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F4">
              <w:rPr>
                <w:rFonts w:ascii="Times New Roman" w:hAnsi="Times New Roman" w:cs="Times New Roman"/>
                <w:sz w:val="24"/>
                <w:szCs w:val="24"/>
              </w:rPr>
              <w:t>42.77</w:t>
            </w:r>
          </w:p>
        </w:tc>
      </w:tr>
      <w:tr w:rsidR="00CB2AE1" w:rsidRPr="00AE75F4" w:rsidTr="006C1FAC">
        <w:trPr>
          <w:trHeight w:val="548"/>
          <w:jc w:val="center"/>
        </w:trPr>
        <w:tc>
          <w:tcPr>
            <w:tcW w:w="3811" w:type="dxa"/>
            <w:shd w:val="clear" w:color="auto" w:fill="auto"/>
          </w:tcPr>
          <w:p w:rsidR="00CB2AE1" w:rsidRPr="00AE75F4" w:rsidRDefault="00CB2AE1" w:rsidP="006C1FA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F4">
              <w:rPr>
                <w:rFonts w:ascii="Times New Roman" w:hAnsi="Times New Roman" w:cs="Times New Roman"/>
                <w:sz w:val="24"/>
                <w:szCs w:val="24"/>
              </w:rPr>
              <w:t xml:space="preserve">Pushed </w:t>
            </w:r>
          </w:p>
        </w:tc>
        <w:tc>
          <w:tcPr>
            <w:tcW w:w="1173" w:type="dxa"/>
            <w:shd w:val="clear" w:color="auto" w:fill="auto"/>
          </w:tcPr>
          <w:p w:rsidR="00CB2AE1" w:rsidRPr="00AE75F4" w:rsidRDefault="00CB2AE1" w:rsidP="006C1FA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F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56" w:type="dxa"/>
            <w:shd w:val="clear" w:color="auto" w:fill="auto"/>
          </w:tcPr>
          <w:p w:rsidR="00CB2AE1" w:rsidRPr="00AE75F4" w:rsidRDefault="00CB2AE1" w:rsidP="006C1FA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F4">
              <w:rPr>
                <w:rFonts w:ascii="Times New Roman" w:hAnsi="Times New Roman" w:cs="Times New Roman"/>
                <w:sz w:val="24"/>
                <w:szCs w:val="24"/>
              </w:rPr>
              <w:t>14.45</w:t>
            </w:r>
          </w:p>
        </w:tc>
        <w:tc>
          <w:tcPr>
            <w:tcW w:w="1070" w:type="dxa"/>
            <w:shd w:val="clear" w:color="auto" w:fill="auto"/>
          </w:tcPr>
          <w:p w:rsidR="00CB2AE1" w:rsidRPr="00AE75F4" w:rsidRDefault="00CB2AE1" w:rsidP="006C1FA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F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56" w:type="dxa"/>
            <w:shd w:val="clear" w:color="auto" w:fill="auto"/>
          </w:tcPr>
          <w:p w:rsidR="00CB2AE1" w:rsidRPr="00AE75F4" w:rsidRDefault="00CB2AE1" w:rsidP="006C1FA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F4">
              <w:rPr>
                <w:rFonts w:ascii="Times New Roman" w:hAnsi="Times New Roman" w:cs="Times New Roman"/>
                <w:sz w:val="24"/>
                <w:szCs w:val="24"/>
              </w:rPr>
              <w:t>17.92</w:t>
            </w:r>
          </w:p>
        </w:tc>
        <w:tc>
          <w:tcPr>
            <w:tcW w:w="1070" w:type="dxa"/>
            <w:shd w:val="clear" w:color="auto" w:fill="auto"/>
          </w:tcPr>
          <w:p w:rsidR="00CB2AE1" w:rsidRPr="00AE75F4" w:rsidRDefault="00CB2AE1" w:rsidP="006C1FA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F4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78" w:type="dxa"/>
            <w:shd w:val="clear" w:color="auto" w:fill="auto"/>
          </w:tcPr>
          <w:p w:rsidR="00CB2AE1" w:rsidRPr="00AE75F4" w:rsidRDefault="00CB2AE1" w:rsidP="006C1FA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F4">
              <w:rPr>
                <w:rFonts w:ascii="Times New Roman" w:hAnsi="Times New Roman" w:cs="Times New Roman"/>
                <w:sz w:val="24"/>
                <w:szCs w:val="24"/>
              </w:rPr>
              <w:t>32.37</w:t>
            </w:r>
          </w:p>
        </w:tc>
      </w:tr>
      <w:tr w:rsidR="00CB2AE1" w:rsidRPr="00AE75F4" w:rsidTr="006C1FAC">
        <w:trPr>
          <w:trHeight w:val="548"/>
          <w:jc w:val="center"/>
        </w:trPr>
        <w:tc>
          <w:tcPr>
            <w:tcW w:w="3811" w:type="dxa"/>
            <w:shd w:val="clear" w:color="auto" w:fill="auto"/>
          </w:tcPr>
          <w:p w:rsidR="00CB2AE1" w:rsidRPr="00AE75F4" w:rsidRDefault="00CB2AE1" w:rsidP="006C1FA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F4">
              <w:rPr>
                <w:rFonts w:ascii="Times New Roman" w:hAnsi="Times New Roman" w:cs="Times New Roman"/>
                <w:sz w:val="24"/>
                <w:szCs w:val="24"/>
              </w:rPr>
              <w:t>Punched in face/back/stomach</w:t>
            </w:r>
          </w:p>
        </w:tc>
        <w:tc>
          <w:tcPr>
            <w:tcW w:w="1173" w:type="dxa"/>
            <w:shd w:val="clear" w:color="auto" w:fill="auto"/>
          </w:tcPr>
          <w:p w:rsidR="00CB2AE1" w:rsidRPr="00AE75F4" w:rsidRDefault="00CB2AE1" w:rsidP="006C1FA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F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6" w:type="dxa"/>
            <w:shd w:val="clear" w:color="auto" w:fill="auto"/>
          </w:tcPr>
          <w:p w:rsidR="00CB2AE1" w:rsidRPr="00AE75F4" w:rsidRDefault="00CB2AE1" w:rsidP="006C1FA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F4">
              <w:rPr>
                <w:rFonts w:ascii="Times New Roman" w:hAnsi="Times New Roman" w:cs="Times New Roman"/>
                <w:sz w:val="24"/>
                <w:szCs w:val="24"/>
              </w:rPr>
              <w:t>5.20</w:t>
            </w:r>
          </w:p>
        </w:tc>
        <w:tc>
          <w:tcPr>
            <w:tcW w:w="1070" w:type="dxa"/>
            <w:shd w:val="clear" w:color="auto" w:fill="auto"/>
          </w:tcPr>
          <w:p w:rsidR="00CB2AE1" w:rsidRPr="00AE75F4" w:rsidRDefault="00CB2AE1" w:rsidP="006C1FA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F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6" w:type="dxa"/>
            <w:shd w:val="clear" w:color="auto" w:fill="auto"/>
          </w:tcPr>
          <w:p w:rsidR="00CB2AE1" w:rsidRPr="00AE75F4" w:rsidRDefault="00CB2AE1" w:rsidP="006C1FA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F4">
              <w:rPr>
                <w:rFonts w:ascii="Times New Roman" w:hAnsi="Times New Roman" w:cs="Times New Roman"/>
                <w:sz w:val="24"/>
                <w:szCs w:val="24"/>
              </w:rPr>
              <w:t>6.36</w:t>
            </w:r>
          </w:p>
        </w:tc>
        <w:tc>
          <w:tcPr>
            <w:tcW w:w="1070" w:type="dxa"/>
            <w:shd w:val="clear" w:color="auto" w:fill="auto"/>
          </w:tcPr>
          <w:p w:rsidR="00CB2AE1" w:rsidRPr="00AE75F4" w:rsidRDefault="00CB2AE1" w:rsidP="006C1FA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F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78" w:type="dxa"/>
            <w:shd w:val="clear" w:color="auto" w:fill="auto"/>
          </w:tcPr>
          <w:p w:rsidR="00CB2AE1" w:rsidRPr="00AE75F4" w:rsidRDefault="00CB2AE1" w:rsidP="006C1FA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F4">
              <w:rPr>
                <w:rFonts w:ascii="Times New Roman" w:hAnsi="Times New Roman" w:cs="Times New Roman"/>
                <w:sz w:val="24"/>
                <w:szCs w:val="24"/>
              </w:rPr>
              <w:t>11.56</w:t>
            </w:r>
          </w:p>
        </w:tc>
      </w:tr>
      <w:tr w:rsidR="00CB2AE1" w:rsidRPr="00AE75F4" w:rsidTr="006C1FAC">
        <w:trPr>
          <w:trHeight w:val="548"/>
          <w:jc w:val="center"/>
        </w:trPr>
        <w:tc>
          <w:tcPr>
            <w:tcW w:w="3811" w:type="dxa"/>
            <w:shd w:val="clear" w:color="auto" w:fill="auto"/>
          </w:tcPr>
          <w:p w:rsidR="00CB2AE1" w:rsidRPr="00AE75F4" w:rsidRDefault="00CB2AE1" w:rsidP="006C1FA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F4">
              <w:rPr>
                <w:rFonts w:ascii="Times New Roman" w:hAnsi="Times New Roman" w:cs="Times New Roman"/>
                <w:sz w:val="24"/>
                <w:szCs w:val="24"/>
              </w:rPr>
              <w:t>Choked</w:t>
            </w:r>
          </w:p>
        </w:tc>
        <w:tc>
          <w:tcPr>
            <w:tcW w:w="1173" w:type="dxa"/>
            <w:shd w:val="clear" w:color="auto" w:fill="auto"/>
          </w:tcPr>
          <w:p w:rsidR="00CB2AE1" w:rsidRPr="00AE75F4" w:rsidRDefault="00CB2AE1" w:rsidP="006C1FA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6" w:type="dxa"/>
            <w:shd w:val="clear" w:color="auto" w:fill="auto"/>
          </w:tcPr>
          <w:p w:rsidR="00CB2AE1" w:rsidRPr="00AE75F4" w:rsidRDefault="00CB2AE1" w:rsidP="006C1FA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F4">
              <w:rPr>
                <w:rFonts w:ascii="Times New Roman" w:hAnsi="Times New Roman" w:cs="Times New Roman"/>
                <w:sz w:val="24"/>
                <w:szCs w:val="24"/>
              </w:rPr>
              <w:t>2.31</w:t>
            </w:r>
          </w:p>
        </w:tc>
        <w:tc>
          <w:tcPr>
            <w:tcW w:w="1070" w:type="dxa"/>
            <w:shd w:val="clear" w:color="auto" w:fill="auto"/>
          </w:tcPr>
          <w:p w:rsidR="00CB2AE1" w:rsidRPr="00AE75F4" w:rsidRDefault="00CB2AE1" w:rsidP="006C1FA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6" w:type="dxa"/>
            <w:shd w:val="clear" w:color="auto" w:fill="auto"/>
          </w:tcPr>
          <w:p w:rsidR="00CB2AE1" w:rsidRPr="00AE75F4" w:rsidRDefault="00CB2AE1" w:rsidP="006C1FA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F4">
              <w:rPr>
                <w:rFonts w:ascii="Times New Roman" w:hAnsi="Times New Roman" w:cs="Times New Roman"/>
                <w:sz w:val="24"/>
                <w:szCs w:val="24"/>
              </w:rPr>
              <w:t>1.73</w:t>
            </w:r>
          </w:p>
        </w:tc>
        <w:tc>
          <w:tcPr>
            <w:tcW w:w="1070" w:type="dxa"/>
            <w:shd w:val="clear" w:color="auto" w:fill="auto"/>
          </w:tcPr>
          <w:p w:rsidR="00CB2AE1" w:rsidRPr="00AE75F4" w:rsidRDefault="00CB2AE1" w:rsidP="006C1FA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F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8" w:type="dxa"/>
            <w:shd w:val="clear" w:color="auto" w:fill="auto"/>
          </w:tcPr>
          <w:p w:rsidR="00CB2AE1" w:rsidRPr="00AE75F4" w:rsidRDefault="00CB2AE1" w:rsidP="006C1FA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F4">
              <w:rPr>
                <w:rFonts w:ascii="Times New Roman" w:hAnsi="Times New Roman" w:cs="Times New Roman"/>
                <w:sz w:val="24"/>
                <w:szCs w:val="24"/>
              </w:rPr>
              <w:t>4.05</w:t>
            </w:r>
          </w:p>
        </w:tc>
      </w:tr>
      <w:tr w:rsidR="00CB2AE1" w:rsidRPr="00AE75F4" w:rsidTr="006C1FAC">
        <w:trPr>
          <w:trHeight w:val="548"/>
          <w:jc w:val="center"/>
        </w:trPr>
        <w:tc>
          <w:tcPr>
            <w:tcW w:w="3811" w:type="dxa"/>
            <w:shd w:val="clear" w:color="auto" w:fill="auto"/>
          </w:tcPr>
          <w:p w:rsidR="00CB2AE1" w:rsidRPr="00AE75F4" w:rsidRDefault="00CB2AE1" w:rsidP="006C1FA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F4">
              <w:rPr>
                <w:rFonts w:ascii="Times New Roman" w:hAnsi="Times New Roman" w:cs="Times New Roman"/>
                <w:sz w:val="24"/>
                <w:szCs w:val="24"/>
              </w:rPr>
              <w:t>Kicked</w:t>
            </w:r>
          </w:p>
        </w:tc>
        <w:tc>
          <w:tcPr>
            <w:tcW w:w="1173" w:type="dxa"/>
            <w:shd w:val="clear" w:color="auto" w:fill="auto"/>
          </w:tcPr>
          <w:p w:rsidR="00CB2AE1" w:rsidRPr="00AE75F4" w:rsidRDefault="00CB2AE1" w:rsidP="006C1FA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F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6" w:type="dxa"/>
            <w:shd w:val="clear" w:color="auto" w:fill="auto"/>
          </w:tcPr>
          <w:p w:rsidR="00CB2AE1" w:rsidRPr="00AE75F4" w:rsidRDefault="00CB2AE1" w:rsidP="006C1FA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F4">
              <w:rPr>
                <w:rFonts w:ascii="Times New Roman" w:hAnsi="Times New Roman" w:cs="Times New Roman"/>
                <w:sz w:val="24"/>
                <w:szCs w:val="24"/>
              </w:rPr>
              <w:t>6.36</w:t>
            </w:r>
          </w:p>
        </w:tc>
        <w:tc>
          <w:tcPr>
            <w:tcW w:w="1070" w:type="dxa"/>
            <w:shd w:val="clear" w:color="auto" w:fill="auto"/>
          </w:tcPr>
          <w:p w:rsidR="00CB2AE1" w:rsidRPr="00AE75F4" w:rsidRDefault="00CB2AE1" w:rsidP="006C1FA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6" w:type="dxa"/>
            <w:shd w:val="clear" w:color="auto" w:fill="auto"/>
          </w:tcPr>
          <w:p w:rsidR="00CB2AE1" w:rsidRPr="00AE75F4" w:rsidRDefault="00CB2AE1" w:rsidP="006C1FA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F4">
              <w:rPr>
                <w:rFonts w:ascii="Times New Roman" w:hAnsi="Times New Roman" w:cs="Times New Roman"/>
                <w:sz w:val="24"/>
                <w:szCs w:val="24"/>
              </w:rPr>
              <w:t>2.89</w:t>
            </w:r>
          </w:p>
        </w:tc>
        <w:tc>
          <w:tcPr>
            <w:tcW w:w="1070" w:type="dxa"/>
            <w:shd w:val="clear" w:color="auto" w:fill="auto"/>
          </w:tcPr>
          <w:p w:rsidR="00CB2AE1" w:rsidRPr="00AE75F4" w:rsidRDefault="00CB2AE1" w:rsidP="006C1FA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F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78" w:type="dxa"/>
            <w:shd w:val="clear" w:color="auto" w:fill="auto"/>
          </w:tcPr>
          <w:p w:rsidR="00CB2AE1" w:rsidRPr="00AE75F4" w:rsidRDefault="00CB2AE1" w:rsidP="006C1FA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F4">
              <w:rPr>
                <w:rFonts w:ascii="Times New Roman" w:hAnsi="Times New Roman" w:cs="Times New Roman"/>
                <w:sz w:val="24"/>
                <w:szCs w:val="24"/>
              </w:rPr>
              <w:t>9.25</w:t>
            </w:r>
          </w:p>
        </w:tc>
      </w:tr>
      <w:tr w:rsidR="00CB2AE1" w:rsidRPr="00AE75F4" w:rsidTr="006C1FAC">
        <w:trPr>
          <w:trHeight w:val="548"/>
          <w:jc w:val="center"/>
        </w:trPr>
        <w:tc>
          <w:tcPr>
            <w:tcW w:w="3811" w:type="dxa"/>
            <w:shd w:val="clear" w:color="auto" w:fill="auto"/>
          </w:tcPr>
          <w:p w:rsidR="00CB2AE1" w:rsidRPr="00AE75F4" w:rsidRDefault="00CB2AE1" w:rsidP="006C1FA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F4">
              <w:rPr>
                <w:rFonts w:ascii="Times New Roman" w:hAnsi="Times New Roman" w:cs="Times New Roman"/>
                <w:sz w:val="24"/>
                <w:szCs w:val="24"/>
              </w:rPr>
              <w:t>Dragged</w:t>
            </w:r>
          </w:p>
        </w:tc>
        <w:tc>
          <w:tcPr>
            <w:tcW w:w="1173" w:type="dxa"/>
            <w:shd w:val="clear" w:color="auto" w:fill="auto"/>
          </w:tcPr>
          <w:p w:rsidR="00CB2AE1" w:rsidRPr="00AE75F4" w:rsidRDefault="00CB2AE1" w:rsidP="006C1FA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F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6" w:type="dxa"/>
            <w:shd w:val="clear" w:color="auto" w:fill="auto"/>
          </w:tcPr>
          <w:p w:rsidR="00CB2AE1" w:rsidRPr="00AE75F4" w:rsidRDefault="00CB2AE1" w:rsidP="006C1FA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F4">
              <w:rPr>
                <w:rFonts w:ascii="Times New Roman" w:hAnsi="Times New Roman" w:cs="Times New Roman"/>
                <w:sz w:val="24"/>
                <w:szCs w:val="24"/>
              </w:rPr>
              <w:t>5.78</w:t>
            </w:r>
          </w:p>
        </w:tc>
        <w:tc>
          <w:tcPr>
            <w:tcW w:w="1070" w:type="dxa"/>
            <w:shd w:val="clear" w:color="auto" w:fill="auto"/>
          </w:tcPr>
          <w:p w:rsidR="00CB2AE1" w:rsidRPr="00AE75F4" w:rsidRDefault="00CB2AE1" w:rsidP="006C1FA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F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6" w:type="dxa"/>
            <w:shd w:val="clear" w:color="auto" w:fill="auto"/>
          </w:tcPr>
          <w:p w:rsidR="00CB2AE1" w:rsidRPr="00AE75F4" w:rsidRDefault="00CB2AE1" w:rsidP="006C1FA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F4">
              <w:rPr>
                <w:rFonts w:ascii="Times New Roman" w:hAnsi="Times New Roman" w:cs="Times New Roman"/>
                <w:sz w:val="24"/>
                <w:szCs w:val="24"/>
              </w:rPr>
              <w:t>6.36</w:t>
            </w:r>
          </w:p>
        </w:tc>
        <w:tc>
          <w:tcPr>
            <w:tcW w:w="1070" w:type="dxa"/>
            <w:shd w:val="clear" w:color="auto" w:fill="auto"/>
          </w:tcPr>
          <w:p w:rsidR="00CB2AE1" w:rsidRPr="00AE75F4" w:rsidRDefault="00CB2AE1" w:rsidP="006C1FA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F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78" w:type="dxa"/>
            <w:shd w:val="clear" w:color="auto" w:fill="auto"/>
          </w:tcPr>
          <w:p w:rsidR="00CB2AE1" w:rsidRPr="00AE75F4" w:rsidRDefault="00CB2AE1" w:rsidP="006C1FA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F4">
              <w:rPr>
                <w:rFonts w:ascii="Times New Roman" w:hAnsi="Times New Roman" w:cs="Times New Roman"/>
                <w:sz w:val="24"/>
                <w:szCs w:val="24"/>
              </w:rPr>
              <w:t>12.14</w:t>
            </w:r>
          </w:p>
        </w:tc>
      </w:tr>
      <w:tr w:rsidR="00CB2AE1" w:rsidRPr="00AE75F4" w:rsidTr="006C1FAC">
        <w:trPr>
          <w:trHeight w:val="548"/>
          <w:jc w:val="center"/>
        </w:trPr>
        <w:tc>
          <w:tcPr>
            <w:tcW w:w="3811" w:type="dxa"/>
            <w:shd w:val="clear" w:color="auto" w:fill="auto"/>
          </w:tcPr>
          <w:p w:rsidR="00CB2AE1" w:rsidRPr="00AE75F4" w:rsidRDefault="00CB2AE1" w:rsidP="006C1FA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Beaten up</w:t>
            </w:r>
          </w:p>
        </w:tc>
        <w:tc>
          <w:tcPr>
            <w:tcW w:w="1173" w:type="dxa"/>
            <w:shd w:val="clear" w:color="auto" w:fill="auto"/>
          </w:tcPr>
          <w:p w:rsidR="00CB2AE1" w:rsidRPr="00AE75F4" w:rsidRDefault="00CB2AE1" w:rsidP="006C1FA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F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56" w:type="dxa"/>
            <w:shd w:val="clear" w:color="auto" w:fill="auto"/>
          </w:tcPr>
          <w:p w:rsidR="00CB2AE1" w:rsidRPr="00AE75F4" w:rsidRDefault="00CB2AE1" w:rsidP="006C1FA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F4">
              <w:rPr>
                <w:rFonts w:ascii="Times New Roman" w:hAnsi="Times New Roman" w:cs="Times New Roman"/>
                <w:sz w:val="24"/>
                <w:szCs w:val="24"/>
              </w:rPr>
              <w:t>10.40</w:t>
            </w:r>
          </w:p>
        </w:tc>
        <w:tc>
          <w:tcPr>
            <w:tcW w:w="1070" w:type="dxa"/>
            <w:shd w:val="clear" w:color="auto" w:fill="auto"/>
          </w:tcPr>
          <w:p w:rsidR="00CB2AE1" w:rsidRPr="00AE75F4" w:rsidRDefault="00CB2AE1" w:rsidP="006C1FA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F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6" w:type="dxa"/>
            <w:shd w:val="clear" w:color="auto" w:fill="auto"/>
          </w:tcPr>
          <w:p w:rsidR="00CB2AE1" w:rsidRPr="00AE75F4" w:rsidRDefault="00CB2AE1" w:rsidP="006C1FA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F4">
              <w:rPr>
                <w:rFonts w:ascii="Times New Roman" w:hAnsi="Times New Roman" w:cs="Times New Roman"/>
                <w:sz w:val="24"/>
                <w:szCs w:val="24"/>
              </w:rPr>
              <w:t>4.05</w:t>
            </w:r>
          </w:p>
        </w:tc>
        <w:tc>
          <w:tcPr>
            <w:tcW w:w="1070" w:type="dxa"/>
            <w:shd w:val="clear" w:color="auto" w:fill="auto"/>
          </w:tcPr>
          <w:p w:rsidR="00CB2AE1" w:rsidRPr="00AE75F4" w:rsidRDefault="00CB2AE1" w:rsidP="006C1FA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F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78" w:type="dxa"/>
            <w:shd w:val="clear" w:color="auto" w:fill="auto"/>
          </w:tcPr>
          <w:p w:rsidR="00CB2AE1" w:rsidRPr="00AE75F4" w:rsidRDefault="00CB2AE1" w:rsidP="006C1FA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F4">
              <w:rPr>
                <w:rFonts w:ascii="Times New Roman" w:hAnsi="Times New Roman" w:cs="Times New Roman"/>
                <w:sz w:val="24"/>
                <w:szCs w:val="24"/>
              </w:rPr>
              <w:t>14.45</w:t>
            </w:r>
          </w:p>
        </w:tc>
      </w:tr>
      <w:tr w:rsidR="00CB2AE1" w:rsidRPr="00AE75F4" w:rsidTr="006C1FAC">
        <w:trPr>
          <w:trHeight w:val="548"/>
          <w:jc w:val="center"/>
        </w:trPr>
        <w:tc>
          <w:tcPr>
            <w:tcW w:w="3811" w:type="dxa"/>
            <w:shd w:val="clear" w:color="auto" w:fill="auto"/>
          </w:tcPr>
          <w:p w:rsidR="00CB2AE1" w:rsidRPr="00AE75F4" w:rsidRDefault="00CB2AE1" w:rsidP="006C1FA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F4">
              <w:rPr>
                <w:rFonts w:ascii="Times New Roman" w:hAnsi="Times New Roman" w:cs="Times New Roman"/>
                <w:sz w:val="24"/>
                <w:szCs w:val="24"/>
              </w:rPr>
              <w:t xml:space="preserve">Bitten </w:t>
            </w:r>
          </w:p>
        </w:tc>
        <w:tc>
          <w:tcPr>
            <w:tcW w:w="1173" w:type="dxa"/>
            <w:shd w:val="clear" w:color="auto" w:fill="auto"/>
          </w:tcPr>
          <w:p w:rsidR="00CB2AE1" w:rsidRPr="00AE75F4" w:rsidRDefault="00CB2AE1" w:rsidP="006C1FA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  <w:shd w:val="clear" w:color="auto" w:fill="auto"/>
          </w:tcPr>
          <w:p w:rsidR="00CB2AE1" w:rsidRPr="00AE75F4" w:rsidRDefault="00CB2AE1" w:rsidP="006C1FA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0" w:type="dxa"/>
            <w:shd w:val="clear" w:color="auto" w:fill="auto"/>
          </w:tcPr>
          <w:p w:rsidR="00CB2AE1" w:rsidRPr="00AE75F4" w:rsidRDefault="00CB2AE1" w:rsidP="006C1FA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6" w:type="dxa"/>
            <w:shd w:val="clear" w:color="auto" w:fill="auto"/>
          </w:tcPr>
          <w:p w:rsidR="00CB2AE1" w:rsidRPr="00AE75F4" w:rsidRDefault="00CB2AE1" w:rsidP="006C1FA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F4"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1070" w:type="dxa"/>
            <w:shd w:val="clear" w:color="auto" w:fill="auto"/>
          </w:tcPr>
          <w:p w:rsidR="00CB2AE1" w:rsidRPr="00AE75F4" w:rsidRDefault="00CB2AE1" w:rsidP="006C1FA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8" w:type="dxa"/>
            <w:shd w:val="clear" w:color="auto" w:fill="auto"/>
          </w:tcPr>
          <w:p w:rsidR="00CB2AE1" w:rsidRPr="00AE75F4" w:rsidRDefault="00CB2AE1" w:rsidP="006C1FA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F4"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</w:tr>
    </w:tbl>
    <w:p w:rsidR="00CB2AE1" w:rsidRDefault="00CB2AE1" w:rsidP="00CB2AE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Source: Field survey, 2020-21</w:t>
      </w:r>
    </w:p>
    <w:p w:rsidR="00CB2AE1" w:rsidRPr="00AE75F4" w:rsidRDefault="00CB2AE1" w:rsidP="00CB2AE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2AE1" w:rsidRDefault="00CB2AE1"/>
    <w:p w:rsidR="00CB2AE1" w:rsidRPr="00CB2AE1" w:rsidRDefault="00CB2AE1" w:rsidP="00CB2AE1"/>
    <w:p w:rsidR="00CB2AE1" w:rsidRPr="00CB2AE1" w:rsidRDefault="00CB2AE1" w:rsidP="00CB2AE1"/>
    <w:p w:rsidR="00CB2AE1" w:rsidRPr="00CB2AE1" w:rsidRDefault="00CB2AE1" w:rsidP="00CB2AE1"/>
    <w:p w:rsidR="00CB2AE1" w:rsidRPr="00CB2AE1" w:rsidRDefault="00CB2AE1" w:rsidP="00CB2AE1"/>
    <w:p w:rsidR="00CB2AE1" w:rsidRPr="00CB2AE1" w:rsidRDefault="00CB2AE1" w:rsidP="00CB2AE1"/>
    <w:p w:rsidR="00CB2AE1" w:rsidRPr="00CB2AE1" w:rsidRDefault="00CB2AE1" w:rsidP="00CB2AE1"/>
    <w:p w:rsidR="00CB2AE1" w:rsidRDefault="00CB2AE1"/>
    <w:p w:rsidR="00B954E3" w:rsidRDefault="00CB2AE1">
      <w:r>
        <w:br w:type="textWrapping" w:clear="all"/>
      </w:r>
    </w:p>
    <w:p w:rsidR="009F050A" w:rsidRDefault="009F050A">
      <w:bookmarkStart w:id="0" w:name="_GoBack"/>
      <w:bookmarkEnd w:id="0"/>
    </w:p>
    <w:sectPr w:rsidR="009F05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49C"/>
    <w:rsid w:val="002A449C"/>
    <w:rsid w:val="00343D2B"/>
    <w:rsid w:val="004668E9"/>
    <w:rsid w:val="007C4BB0"/>
    <w:rsid w:val="009F050A"/>
    <w:rsid w:val="00B954E3"/>
    <w:rsid w:val="00BD2005"/>
    <w:rsid w:val="00C92D4B"/>
    <w:rsid w:val="00CB2AE1"/>
    <w:rsid w:val="00E03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419426-1AE4-437D-A240-0D531F729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54E3"/>
    <w:pPr>
      <w:spacing w:after="200" w:line="276" w:lineRule="auto"/>
    </w:pPr>
    <w:rPr>
      <w:rFonts w:eastAsiaTheme="minorEastAsia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54E3"/>
    <w:pPr>
      <w:spacing w:after="0" w:line="240" w:lineRule="auto"/>
    </w:pPr>
    <w:rPr>
      <w:rFonts w:eastAsiaTheme="minorEastAsia"/>
      <w:lang w:eastAsia="en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1">
    <w:name w:val="Table Grid1"/>
    <w:basedOn w:val="TableNormal"/>
    <w:next w:val="TableGrid"/>
    <w:uiPriority w:val="39"/>
    <w:rsid w:val="00CB2A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CB2A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CB2A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CB2A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CB2A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Anushree</dc:creator>
  <cp:keywords/>
  <dc:description/>
  <cp:lastModifiedBy>Anushree</cp:lastModifiedBy>
  <cp:revision>6</cp:revision>
  <dcterms:created xsi:type="dcterms:W3CDTF">2021-04-09T16:40:00Z</dcterms:created>
  <dcterms:modified xsi:type="dcterms:W3CDTF">2024-02-06T10:49:00Z</dcterms:modified>
</cp:coreProperties>
</file>