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BD294" w14:textId="77777777" w:rsidR="00B9252A" w:rsidRPr="00B9252A" w:rsidRDefault="00B9252A" w:rsidP="0019769E">
      <w:pPr>
        <w:spacing w:line="280" w:lineRule="exact"/>
        <w:jc w:val="center"/>
        <w:outlineLvl w:val="0"/>
        <w:rPr>
          <w:sz w:val="48"/>
          <w:szCs w:val="48"/>
        </w:rPr>
      </w:pPr>
      <w:bookmarkStart w:id="0" w:name="_GoBack"/>
      <w:bookmarkEnd w:id="0"/>
    </w:p>
    <w:p w14:paraId="69467CDB" w14:textId="70830676" w:rsidR="00693EEC" w:rsidRPr="00A53F55" w:rsidRDefault="00470C92" w:rsidP="009D2ECA">
      <w:pPr>
        <w:spacing w:line="280" w:lineRule="exact"/>
        <w:outlineLvl w:val="0"/>
        <w:rPr>
          <w:b/>
          <w:sz w:val="28"/>
          <w:szCs w:val="22"/>
        </w:rPr>
      </w:pPr>
      <w:r w:rsidRPr="00A53F55">
        <w:rPr>
          <w:b/>
          <w:sz w:val="28"/>
          <w:szCs w:val="22"/>
        </w:rPr>
        <w:t>The Ten Commandme</w:t>
      </w:r>
      <w:r w:rsidR="00D66348" w:rsidRPr="00A53F55">
        <w:rPr>
          <w:b/>
          <w:sz w:val="28"/>
          <w:szCs w:val="22"/>
        </w:rPr>
        <w:t>nts of Translational Research Informatics</w:t>
      </w:r>
    </w:p>
    <w:p w14:paraId="65CC1AE2" w14:textId="77777777" w:rsidR="00693EEC" w:rsidRPr="00C22987" w:rsidRDefault="00693EEC" w:rsidP="00693EEC">
      <w:pPr>
        <w:spacing w:line="280" w:lineRule="exact"/>
        <w:jc w:val="center"/>
        <w:rPr>
          <w:b/>
          <w:sz w:val="22"/>
          <w:szCs w:val="22"/>
        </w:rPr>
      </w:pPr>
    </w:p>
    <w:p w14:paraId="5F1C3E06" w14:textId="77777777" w:rsidR="00693EEC" w:rsidRPr="00C22987" w:rsidRDefault="00693EEC" w:rsidP="00C10FA8">
      <w:pPr>
        <w:spacing w:line="280" w:lineRule="exact"/>
        <w:rPr>
          <w:sz w:val="22"/>
          <w:szCs w:val="22"/>
        </w:rPr>
      </w:pPr>
    </w:p>
    <w:p w14:paraId="5984445E" w14:textId="77777777" w:rsidR="00693EEC" w:rsidRPr="00C22987" w:rsidRDefault="00693EEC" w:rsidP="00C10FA8">
      <w:pPr>
        <w:spacing w:line="280" w:lineRule="exact"/>
        <w:rPr>
          <w:sz w:val="22"/>
          <w:szCs w:val="22"/>
        </w:rPr>
      </w:pPr>
    </w:p>
    <w:p w14:paraId="423FC255" w14:textId="77777777" w:rsidR="00693EEC" w:rsidRPr="00C22987" w:rsidRDefault="00693EEC" w:rsidP="00C10FA8">
      <w:pPr>
        <w:spacing w:line="280" w:lineRule="exact"/>
        <w:rPr>
          <w:sz w:val="22"/>
          <w:szCs w:val="22"/>
        </w:rPr>
      </w:pPr>
    </w:p>
    <w:p w14:paraId="54678727" w14:textId="7181E346" w:rsidR="00820D42" w:rsidRPr="00A53F55" w:rsidRDefault="00820D42" w:rsidP="00C10FA8">
      <w:pPr>
        <w:spacing w:line="280" w:lineRule="exact"/>
        <w:jc w:val="center"/>
        <w:rPr>
          <w:sz w:val="24"/>
          <w:szCs w:val="22"/>
        </w:rPr>
      </w:pPr>
      <w:r w:rsidRPr="00A53F55">
        <w:rPr>
          <w:sz w:val="24"/>
          <w:szCs w:val="22"/>
        </w:rPr>
        <w:t>Tim H</w:t>
      </w:r>
      <w:r w:rsidR="00CC78E3">
        <w:rPr>
          <w:sz w:val="24"/>
          <w:szCs w:val="22"/>
        </w:rPr>
        <w:t>ULSEN</w:t>
      </w:r>
      <w:r w:rsidR="00F26A28">
        <w:rPr>
          <w:sz w:val="24"/>
          <w:szCs w:val="22"/>
          <w:vertAlign w:val="superscript"/>
        </w:rPr>
        <w:t>a,1</w:t>
      </w:r>
    </w:p>
    <w:p w14:paraId="437439A8" w14:textId="5E7643BA" w:rsidR="00F26A28" w:rsidRPr="00A53F55" w:rsidRDefault="00F26A28" w:rsidP="00F26A28">
      <w:pPr>
        <w:spacing w:line="280" w:lineRule="exact"/>
        <w:ind w:firstLine="0"/>
        <w:rPr>
          <w:szCs w:val="22"/>
        </w:rPr>
      </w:pPr>
      <w:proofErr w:type="spellStart"/>
      <w:r>
        <w:rPr>
          <w:szCs w:val="22"/>
          <w:vertAlign w:val="superscript"/>
        </w:rPr>
        <w:t>a</w:t>
      </w:r>
      <w:r w:rsidRPr="00A53F55">
        <w:rPr>
          <w:szCs w:val="22"/>
        </w:rPr>
        <w:t>Department</w:t>
      </w:r>
      <w:proofErr w:type="spellEnd"/>
      <w:r w:rsidRPr="00A53F55">
        <w:rPr>
          <w:szCs w:val="22"/>
        </w:rPr>
        <w:t xml:space="preserve"> of Professional Health Solutions &amp; Services, Philips Research, Eindhoven, The Netherlands</w:t>
      </w:r>
    </w:p>
    <w:p w14:paraId="16069D3D" w14:textId="6ABC802D" w:rsidR="00693EEC" w:rsidRPr="00A53F55" w:rsidRDefault="00F26A28" w:rsidP="00177DD6">
      <w:pPr>
        <w:spacing w:line="280" w:lineRule="exact"/>
        <w:ind w:firstLine="0"/>
        <w:rPr>
          <w:szCs w:val="22"/>
        </w:rPr>
      </w:pPr>
      <w:r w:rsidRPr="00F26A28">
        <w:rPr>
          <w:szCs w:val="22"/>
          <w:vertAlign w:val="superscript"/>
        </w:rPr>
        <w:t>1</w:t>
      </w:r>
      <w:r w:rsidR="0004735C" w:rsidRPr="0004735C">
        <w:rPr>
          <w:szCs w:val="22"/>
        </w:rPr>
        <w:t>Corres</w:t>
      </w:r>
      <w:r w:rsidR="0004735C">
        <w:rPr>
          <w:szCs w:val="22"/>
        </w:rPr>
        <w:t xml:space="preserve">ponding author. E-mail: </w:t>
      </w:r>
      <w:hyperlink r:id="rId6" w:history="1">
        <w:r w:rsidR="0004735C" w:rsidRPr="00EB57A9">
          <w:rPr>
            <w:rStyle w:val="Hyperlink"/>
            <w:szCs w:val="22"/>
          </w:rPr>
          <w:t>tim.hulsen@philips.com</w:t>
        </w:r>
      </w:hyperlink>
      <w:r w:rsidR="0004735C">
        <w:rPr>
          <w:szCs w:val="22"/>
        </w:rPr>
        <w:t xml:space="preserve">. </w:t>
      </w:r>
      <w:r w:rsidR="001E5308" w:rsidRPr="00A53F55">
        <w:rPr>
          <w:szCs w:val="22"/>
        </w:rPr>
        <w:t>ORCID: 0000-0002-0208-8443</w:t>
      </w:r>
    </w:p>
    <w:p w14:paraId="1844F6AB" w14:textId="77777777" w:rsidR="001E5308" w:rsidRPr="00A53F55" w:rsidRDefault="001E5308" w:rsidP="00C10FA8">
      <w:pPr>
        <w:spacing w:line="280" w:lineRule="exact"/>
        <w:rPr>
          <w:szCs w:val="22"/>
        </w:rPr>
      </w:pPr>
    </w:p>
    <w:p w14:paraId="03D8B3B2" w14:textId="77777777" w:rsidR="00693EEC" w:rsidRPr="00A53F55" w:rsidRDefault="00693EEC" w:rsidP="00C10FA8">
      <w:pPr>
        <w:spacing w:line="280" w:lineRule="exact"/>
        <w:rPr>
          <w:sz w:val="22"/>
          <w:szCs w:val="22"/>
        </w:rPr>
      </w:pPr>
    </w:p>
    <w:p w14:paraId="16BEF897" w14:textId="0FC3E21E" w:rsidR="00C7167F" w:rsidRPr="009D2ECA" w:rsidRDefault="00BA2692" w:rsidP="00F26A28">
      <w:pPr>
        <w:ind w:firstLine="0"/>
      </w:pPr>
      <w:r w:rsidRPr="009D2ECA">
        <w:rPr>
          <w:b/>
        </w:rPr>
        <w:t>Abstract</w:t>
      </w:r>
      <w:r w:rsidR="004B668B">
        <w:rPr>
          <w:b/>
        </w:rPr>
        <w:t>.</w:t>
      </w:r>
      <w:r w:rsidR="00F26A28" w:rsidRPr="009D2ECA">
        <w:t xml:space="preserve"> </w:t>
      </w:r>
      <w:r w:rsidR="00C7167F" w:rsidRPr="009D2ECA">
        <w:t xml:space="preserve">Translational research applies findings from basic science to enhance human health and well-being. </w:t>
      </w:r>
      <w:r w:rsidR="00F26A28" w:rsidRPr="009D2ECA">
        <w:t xml:space="preserve">In translational </w:t>
      </w:r>
      <w:r w:rsidR="00C7167F" w:rsidRPr="009D2ECA">
        <w:t>research projects, academia and industry work together to improve healthcare, often through public-private partnerships. This “translation” is often not easy, because it means that the so-called “valley of death” will need to be crossed: many interesting findings from fundamental research do not result in new treatments, diagnostics and prevention. To cross the valley of death, fundamental researchers need to collaborate with clinical researchers and with industry so that promising results can be productized. The success of translational research projects often does not only on the fundamental science and the applied science, but also on the informatics needed to connect everything: the translational research informatics. This informatics should enable the researchers to store their ‘big data’ in a meaningful way, to e</w:t>
      </w:r>
      <w:r w:rsidR="005C5841">
        <w:t>nsure that results can be analyz</w:t>
      </w:r>
      <w:r w:rsidR="00C7167F" w:rsidRPr="009D2ECA">
        <w:t>ed correctly and enable application in the clini</w:t>
      </w:r>
      <w:r w:rsidR="00347384" w:rsidRPr="009D2ECA">
        <w:t>c</w:t>
      </w:r>
      <w:r w:rsidR="00C7167F" w:rsidRPr="009D2ECA">
        <w:t>. The author has worked on the IT infrastructure for several translational re</w:t>
      </w:r>
      <w:r w:rsidR="00B02EB5" w:rsidRPr="009D2ECA">
        <w:t>search projects in oncology for the past nine</w:t>
      </w:r>
      <w:r w:rsidR="00C7167F" w:rsidRPr="009D2ECA">
        <w:t xml:space="preserve"> years, and presents his learnings in this paper in the form of ten commandments. These learnings are not only useful for the data managers, but for all involved in a translational research project.</w:t>
      </w:r>
      <w:r w:rsidR="00A128A7" w:rsidRPr="009D2ECA">
        <w:t xml:space="preserve"> Some of the commandments deal with topics that are currently in the spotlight, such as machine readability, the FAIR Guiding Principles and the GDPR regulations, which might mean that they no longer need to be mentioned in an overview like this within a few years. The other commandments might </w:t>
      </w:r>
      <w:r w:rsidR="00A336EA" w:rsidRPr="009D2ECA">
        <w:t>still be noteworthy in many years to come.</w:t>
      </w:r>
    </w:p>
    <w:p w14:paraId="69AEC079" w14:textId="701AC95B" w:rsidR="00F26A28" w:rsidRPr="009D2ECA" w:rsidRDefault="00F26A28" w:rsidP="00F26A28"/>
    <w:p w14:paraId="0CB401A6" w14:textId="77777777" w:rsidR="00F26A28" w:rsidRPr="009D2ECA" w:rsidRDefault="00F26A28" w:rsidP="00F26A28">
      <w:pPr>
        <w:ind w:firstLine="0"/>
        <w:rPr>
          <w:b/>
        </w:rPr>
      </w:pPr>
    </w:p>
    <w:p w14:paraId="1785DB29" w14:textId="735F1212" w:rsidR="00F26A28" w:rsidRPr="009D2ECA" w:rsidRDefault="00F26A28" w:rsidP="00F26A28">
      <w:pPr>
        <w:ind w:firstLine="0"/>
      </w:pPr>
      <w:r w:rsidRPr="009D2ECA">
        <w:rPr>
          <w:b/>
        </w:rPr>
        <w:t>Keyword</w:t>
      </w:r>
      <w:r w:rsidR="004B668B">
        <w:rPr>
          <w:b/>
        </w:rPr>
        <w:t>s:</w:t>
      </w:r>
      <w:r w:rsidRPr="009D2ECA">
        <w:t xml:space="preserve"> </w:t>
      </w:r>
      <w:r w:rsidR="004B668B">
        <w:t>t</w:t>
      </w:r>
      <w:r w:rsidRPr="009D2ECA">
        <w:t xml:space="preserve">ranslational research, </w:t>
      </w:r>
      <w:r w:rsidR="00846506">
        <w:t xml:space="preserve">medical </w:t>
      </w:r>
      <w:r w:rsidRPr="009D2ECA">
        <w:t>informatics, data management, data curation, data science</w:t>
      </w:r>
    </w:p>
    <w:p w14:paraId="4EAB9B5F" w14:textId="77777777" w:rsidR="00F26A28" w:rsidRPr="009D2ECA" w:rsidRDefault="00F26A28" w:rsidP="00F26A28">
      <w:pPr>
        <w:rPr>
          <w:sz w:val="24"/>
        </w:rPr>
      </w:pPr>
    </w:p>
    <w:p w14:paraId="2A51274F" w14:textId="75CBFB80" w:rsidR="00BA2692" w:rsidRPr="00C10FA8" w:rsidRDefault="00BA2692" w:rsidP="00C10FA8">
      <w:pPr>
        <w:spacing w:line="280" w:lineRule="exact"/>
        <w:rPr>
          <w:rFonts w:ascii="Arial" w:hAnsi="Arial" w:cs="Arial"/>
          <w:sz w:val="22"/>
          <w:szCs w:val="22"/>
        </w:rPr>
      </w:pPr>
    </w:p>
    <w:p w14:paraId="781208BC" w14:textId="5899EBDF" w:rsidR="00693EEC" w:rsidRDefault="00693EEC">
      <w:pPr>
        <w:rPr>
          <w:rFonts w:ascii="Arial" w:hAnsi="Arial" w:cs="Arial"/>
          <w:sz w:val="22"/>
          <w:szCs w:val="22"/>
        </w:rPr>
      </w:pPr>
      <w:r>
        <w:rPr>
          <w:rFonts w:ascii="Arial" w:hAnsi="Arial" w:cs="Arial"/>
          <w:sz w:val="22"/>
          <w:szCs w:val="22"/>
        </w:rPr>
        <w:br w:type="page"/>
      </w:r>
    </w:p>
    <w:p w14:paraId="7CD731FB" w14:textId="766DAD37" w:rsidR="00543438" w:rsidRDefault="00543438" w:rsidP="00B9252A">
      <w:pPr>
        <w:pStyle w:val="Heading1"/>
      </w:pPr>
      <w:r w:rsidRPr="00C10FA8">
        <w:lastRenderedPageBreak/>
        <w:t>Introduction</w:t>
      </w:r>
    </w:p>
    <w:p w14:paraId="2E1CEEB1" w14:textId="0B6CDD04" w:rsidR="00387386" w:rsidRPr="00C22987" w:rsidRDefault="00387386" w:rsidP="00C10FA8">
      <w:pPr>
        <w:spacing w:line="280" w:lineRule="exact"/>
        <w:rPr>
          <w:b/>
          <w:szCs w:val="22"/>
        </w:rPr>
      </w:pPr>
    </w:p>
    <w:p w14:paraId="5635CEC9" w14:textId="1D0FC74A" w:rsidR="00B874EA" w:rsidRDefault="00470C92" w:rsidP="00B874EA">
      <w:pPr>
        <w:spacing w:after="120" w:line="280" w:lineRule="exact"/>
        <w:rPr>
          <w:szCs w:val="22"/>
        </w:rPr>
      </w:pPr>
      <w:r w:rsidRPr="00C22987">
        <w:rPr>
          <w:szCs w:val="22"/>
        </w:rPr>
        <w:t>Translational research applies findings from basic science to enhance human health and well-being. In a medical research context, it aims to "translate" findings in fundamental research into medical practice and meaningful health outcomes. In translational research projects, academia and industry work together to improve healthcare, often through public-private partnerships</w:t>
      </w:r>
      <w:r w:rsidR="001C19B1">
        <w:rPr>
          <w:szCs w:val="22"/>
        </w:rPr>
        <w:t xml:space="preserve"> </w:t>
      </w:r>
      <w:r w:rsidR="001C19B1">
        <w:rPr>
          <w:szCs w:val="22"/>
        </w:rPr>
        <w:fldChar w:fldCharType="begin"/>
      </w:r>
      <w:r w:rsidR="001C19B1">
        <w:rPr>
          <w:szCs w:val="22"/>
        </w:rPr>
        <w:instrText xml:space="preserve"> ADDIN EN.CITE &lt;EndNote&gt;&lt;Cite&gt;&lt;Author&gt;Luijten&lt;/Author&gt;&lt;Year&gt;2012&lt;/Year&gt;&lt;RecNum&gt;113&lt;/RecNum&gt;&lt;DisplayText&gt;[1]&lt;/DisplayText&gt;&lt;record&gt;&lt;rec-number&gt;113&lt;/rec-number&gt;&lt;foreign-keys&gt;&lt;key app="EN" db-id="xa5tz00d40tew7e0af9xvrwj5fa25rpw2v95" timestamp="1551726725"&gt;113&lt;/key&gt;&lt;/foreign-keys&gt;&lt;ref-type name="Journal Article"&gt;17&lt;/ref-type&gt;&lt;contributors&gt;&lt;authors&gt;&lt;author&gt;Luijten, P. R.&lt;/author&gt;&lt;author&gt;van Dongen, G. A.&lt;/author&gt;&lt;author&gt;Moonen, C. T.&lt;/author&gt;&lt;author&gt;Storm, G.&lt;/author&gt;&lt;author&gt;Crommelin, D. J.&lt;/author&gt;&lt;/authors&gt;&lt;/contributors&gt;&lt;auth-address&gt;Center for Translational Molecular Medicine, High Tech Campus 84 5656 AG Eindhoven. peter.luijten@ctmm.nl&lt;/auth-address&gt;&lt;titles&gt;&lt;title&gt;Public-private partnerships in translational medicine: concepts and practical examples&lt;/title&gt;&lt;secondary-title&gt;J Control Release&lt;/secondary-title&gt;&lt;/titles&gt;&lt;periodical&gt;&lt;full-title&gt;J Control Release&lt;/full-title&gt;&lt;/periodical&gt;&lt;pages&gt;416-21&lt;/pages&gt;&lt;volume&gt;161&lt;/volume&gt;&lt;number&gt;2&lt;/number&gt;&lt;keywords&gt;&lt;keyword&gt;Animals&lt;/keyword&gt;&lt;keyword&gt;Drug Industry&lt;/keyword&gt;&lt;keyword&gt;Humans&lt;/keyword&gt;&lt;keyword&gt;Magnetic Resonance Imaging&lt;/keyword&gt;&lt;keyword&gt;Molecular Imaging&lt;/keyword&gt;&lt;keyword&gt;Netherlands&lt;/keyword&gt;&lt;keyword&gt;Positron-Emission Tomography&lt;/keyword&gt;&lt;keyword&gt;*Public-Private Sector Partnerships&lt;/keyword&gt;&lt;keyword&gt;*Translational Medical Research&lt;/keyword&gt;&lt;keyword&gt;Universities&lt;/keyword&gt;&lt;/keywords&gt;&lt;dates&gt;&lt;year&gt;2012&lt;/year&gt;&lt;pub-dates&gt;&lt;date&gt;Jul 20&lt;/date&gt;&lt;/pub-dates&gt;&lt;/dates&gt;&lt;isbn&gt;1873-4995 (Electronic)&amp;#xD;0168-3659 (Linking)&lt;/isbn&gt;&lt;accession-num&gt;22465390&lt;/accession-num&gt;&lt;urls&gt;&lt;related-urls&gt;&lt;url&gt;https://www.ncbi.nlm.nih.gov/pubmed/22465390&lt;/url&gt;&lt;/related-urls&gt;&lt;/urls&gt;&lt;electronic-resource-num&gt;10.1016/j.jconrel.2012.03.012&lt;/electronic-resource-num&gt;&lt;/record&gt;&lt;/Cite&gt;&lt;/EndNote&gt;</w:instrText>
      </w:r>
      <w:r w:rsidR="001C19B1">
        <w:rPr>
          <w:szCs w:val="22"/>
        </w:rPr>
        <w:fldChar w:fldCharType="separate"/>
      </w:r>
      <w:r w:rsidR="001C19B1">
        <w:rPr>
          <w:noProof/>
          <w:szCs w:val="22"/>
        </w:rPr>
        <w:t>[1]</w:t>
      </w:r>
      <w:r w:rsidR="001C19B1">
        <w:rPr>
          <w:szCs w:val="22"/>
        </w:rPr>
        <w:fldChar w:fldCharType="end"/>
      </w:r>
      <w:r w:rsidRPr="00C22987">
        <w:rPr>
          <w:szCs w:val="22"/>
        </w:rPr>
        <w:t>.</w:t>
      </w:r>
      <w:r w:rsidR="00D560F4" w:rsidRPr="00C22987">
        <w:rPr>
          <w:szCs w:val="22"/>
        </w:rPr>
        <w:t xml:space="preserve"> This “translation” is often not easy, because it means that the so-called “valley of death” </w:t>
      </w:r>
      <w:r w:rsidR="00B71D77" w:rsidRPr="00C22987">
        <w:rPr>
          <w:szCs w:val="22"/>
        </w:rPr>
        <w:fldChar w:fldCharType="begin"/>
      </w:r>
      <w:r w:rsidR="001C19B1">
        <w:rPr>
          <w:szCs w:val="22"/>
        </w:rPr>
        <w:instrText xml:space="preserve"> ADDIN EN.CITE &lt;EndNote&gt;&lt;Cite&gt;&lt;Author&gt;Butler&lt;/Author&gt;&lt;Year&gt;2008&lt;/Year&gt;&lt;RecNum&gt;88&lt;/RecNum&gt;&lt;DisplayText&gt;[2]&lt;/DisplayText&gt;&lt;record&gt;&lt;rec-number&gt;88&lt;/rec-number&gt;&lt;foreign-keys&gt;&lt;key app="EN" db-id="xa5tz00d40tew7e0af9xvrwj5fa25rpw2v95" timestamp="1550944443"&gt;88&lt;/key&gt;&lt;/foreign-keys&gt;&lt;ref-type name="Journal Article"&gt;17&lt;/ref-type&gt;&lt;contributors&gt;&lt;authors&gt;&lt;author&gt;Butler, D.&lt;/author&gt;&lt;/authors&gt;&lt;/contributors&gt;&lt;titles&gt;&lt;title&gt;Translational research: crossing the valley of death&lt;/title&gt;&lt;secondary-title&gt;Nature&lt;/secondary-title&gt;&lt;/titles&gt;&lt;periodical&gt;&lt;full-title&gt;Nature&lt;/full-title&gt;&lt;/periodical&gt;&lt;pages&gt;840-2&lt;/pages&gt;&lt;volume&gt;453&lt;/volume&gt;&lt;number&gt;7197&lt;/number&gt;&lt;keywords&gt;&lt;keyword&gt;Animals&lt;/keyword&gt;&lt;keyword&gt;Biomedical Research/economics/*organization &amp;amp; administration/*trends&lt;/keyword&gt;&lt;keyword&gt;Humans&lt;/keyword&gt;&lt;keyword&gt;Medicine/*trends&lt;/keyword&gt;&lt;keyword&gt;National Institutes of Health (U.S.)/economics&lt;/keyword&gt;&lt;keyword&gt;Research Personnel&lt;/keyword&gt;&lt;keyword&gt;Research Support as Topic&lt;/keyword&gt;&lt;keyword&gt;*Technology Transfer&lt;/keyword&gt;&lt;keyword&gt;United States&lt;/keyword&gt;&lt;keyword&gt;Universities/organization &amp;amp; administration&lt;/keyword&gt;&lt;/keywords&gt;&lt;dates&gt;&lt;year&gt;2008&lt;/year&gt;&lt;pub-dates&gt;&lt;date&gt;Jun 12&lt;/date&gt;&lt;/pub-dates&gt;&lt;/dates&gt;&lt;isbn&gt;1476-4687 (Electronic)&amp;#xD;0028-0836 (Linking)&lt;/isbn&gt;&lt;accession-num&gt;18548043&lt;/accession-num&gt;&lt;urls&gt;&lt;related-urls&gt;&lt;url&gt;https://www.ncbi.nlm.nih.gov/pubmed/18548043&lt;/url&gt;&lt;/related-urls&gt;&lt;/urls&gt;&lt;electronic-resource-num&gt;10.1038/453840a&lt;/electronic-resource-num&gt;&lt;/record&gt;&lt;/Cite&gt;&lt;/EndNote&gt;</w:instrText>
      </w:r>
      <w:r w:rsidR="00B71D77" w:rsidRPr="00C22987">
        <w:rPr>
          <w:szCs w:val="22"/>
        </w:rPr>
        <w:fldChar w:fldCharType="separate"/>
      </w:r>
      <w:r w:rsidR="001C19B1">
        <w:rPr>
          <w:noProof/>
          <w:szCs w:val="22"/>
        </w:rPr>
        <w:t>[2]</w:t>
      </w:r>
      <w:r w:rsidR="00B71D77" w:rsidRPr="00C22987">
        <w:rPr>
          <w:szCs w:val="22"/>
        </w:rPr>
        <w:fldChar w:fldCharType="end"/>
      </w:r>
      <w:r w:rsidR="00B71D77" w:rsidRPr="00C22987">
        <w:rPr>
          <w:szCs w:val="22"/>
        </w:rPr>
        <w:t xml:space="preserve"> </w:t>
      </w:r>
      <w:r w:rsidR="00D560F4" w:rsidRPr="00C22987">
        <w:rPr>
          <w:szCs w:val="22"/>
        </w:rPr>
        <w:t xml:space="preserve">will need to be crossed: </w:t>
      </w:r>
      <w:r w:rsidR="00A70747" w:rsidRPr="00C22987">
        <w:rPr>
          <w:szCs w:val="22"/>
        </w:rPr>
        <w:t>many interesting findings from fundamental research do not result in new treatments, diagnostics and prevention. To cro</w:t>
      </w:r>
      <w:r w:rsidR="00401FC4" w:rsidRPr="00C22987">
        <w:rPr>
          <w:szCs w:val="22"/>
        </w:rPr>
        <w:t>ss the valley of death, fundamental researchers need</w:t>
      </w:r>
      <w:r w:rsidR="00A70747" w:rsidRPr="00C22987">
        <w:rPr>
          <w:szCs w:val="22"/>
        </w:rPr>
        <w:t xml:space="preserve"> to collaborate with </w:t>
      </w:r>
      <w:r w:rsidR="00401FC4" w:rsidRPr="00C22987">
        <w:rPr>
          <w:szCs w:val="22"/>
        </w:rPr>
        <w:t xml:space="preserve">clinical researchers and with </w:t>
      </w:r>
      <w:r w:rsidR="00A70747" w:rsidRPr="00C22987">
        <w:rPr>
          <w:szCs w:val="22"/>
        </w:rPr>
        <w:t>industry so that promising results can be productized.</w:t>
      </w:r>
      <w:r w:rsidR="00655EE0">
        <w:rPr>
          <w:szCs w:val="22"/>
        </w:rPr>
        <w:t xml:space="preserve"> Examples of </w:t>
      </w:r>
      <w:r w:rsidR="00D75B58">
        <w:rPr>
          <w:szCs w:val="22"/>
        </w:rPr>
        <w:t>initiatives</w:t>
      </w:r>
      <w:r w:rsidR="0055512C">
        <w:rPr>
          <w:szCs w:val="22"/>
        </w:rPr>
        <w:t xml:space="preserve"> supporting translational research are EATRIS </w:t>
      </w:r>
      <w:r w:rsidR="0055512C">
        <w:rPr>
          <w:szCs w:val="22"/>
        </w:rPr>
        <w:fldChar w:fldCharType="begin"/>
      </w:r>
      <w:r w:rsidR="0055512C">
        <w:rPr>
          <w:szCs w:val="22"/>
        </w:rPr>
        <w:instrText xml:space="preserve"> ADDIN EN.CITE &lt;EndNote&gt;&lt;Cite&gt;&lt;Author&gt;Becker&lt;/Author&gt;&lt;Year&gt;2011&lt;/Year&gt;&lt;RecNum&gt;115&lt;/RecNum&gt;&lt;DisplayText&gt;[3]&lt;/DisplayText&gt;&lt;record&gt;&lt;rec-number&gt;115&lt;/rec-number&gt;&lt;foreign-keys&gt;&lt;key app="EN" db-id="xa5tz00d40tew7e0af9xvrwj5fa25rpw2v95" timestamp="1551727009"&gt;115&lt;/key&gt;&lt;/foreign-keys&gt;&lt;ref-type name="Journal Article"&gt;17&lt;/ref-type&gt;&lt;contributors&gt;&lt;authors&gt;&lt;author&gt;Becker, R.&lt;/author&gt;&lt;author&gt;van Dongen, G. A.&lt;/author&gt;&lt;/authors&gt;&lt;/contributors&gt;&lt;auth-address&gt;EATRIS Project Management, Helmholtz Centre for Infection Research, Braunschweig, Germany. eatris@helmholtz-hzi.de&lt;/auth-address&gt;&lt;titles&gt;&lt;title&gt;EATRIS, a vision for translational research in Europe&lt;/title&gt;&lt;secondary-title&gt;J Cardiovasc Transl Res&lt;/secondary-title&gt;&lt;/titles&gt;&lt;periodical&gt;&lt;full-title&gt;J Cardiovasc Transl Res&lt;/full-title&gt;&lt;/periodical&gt;&lt;pages&gt;231-7&lt;/pages&gt;&lt;volume&gt;4&lt;/volume&gt;&lt;number&gt;3&lt;/number&gt;&lt;keywords&gt;&lt;keyword&gt;Animals&lt;/keyword&gt;&lt;keyword&gt;Cooperative Behavior&lt;/keyword&gt;&lt;keyword&gt;Diffusion of Innovation&lt;/keyword&gt;&lt;keyword&gt;Drug Industry/*organization &amp;amp; administration&lt;/keyword&gt;&lt;keyword&gt;Europe&lt;/keyword&gt;&lt;keyword&gt;Humans&lt;/keyword&gt;&lt;keyword&gt;Interdisciplinary Communication&lt;/keyword&gt;&lt;keyword&gt;International Cooperation&lt;/keyword&gt;&lt;keyword&gt;Organizational Objectives&lt;/keyword&gt;&lt;keyword&gt;Program Development&lt;/keyword&gt;&lt;keyword&gt;Translational Medical Research/*organization &amp;amp; administration&lt;/keyword&gt;&lt;/keywords&gt;&lt;dates&gt;&lt;year&gt;2011&lt;/year&gt;&lt;pub-dates&gt;&lt;date&gt;Jun&lt;/date&gt;&lt;/pub-dates&gt;&lt;/dates&gt;&lt;isbn&gt;1937-5395 (Electronic)&amp;#xD;1937-5387 (Linking)&lt;/isbn&gt;&lt;accession-num&gt;21544739&lt;/accession-num&gt;&lt;urls&gt;&lt;related-urls&gt;&lt;url&gt;https://www.ncbi.nlm.nih.gov/pubmed/21544739&lt;/url&gt;&lt;/related-urls&gt;&lt;/urls&gt;&lt;electronic-resource-num&gt;10.1007/s12265-011-9260-8&lt;/electronic-resource-num&gt;&lt;/record&gt;&lt;/Cite&gt;&lt;/EndNote&gt;</w:instrText>
      </w:r>
      <w:r w:rsidR="0055512C">
        <w:rPr>
          <w:szCs w:val="22"/>
        </w:rPr>
        <w:fldChar w:fldCharType="separate"/>
      </w:r>
      <w:r w:rsidR="0055512C">
        <w:rPr>
          <w:noProof/>
          <w:szCs w:val="22"/>
        </w:rPr>
        <w:t>[3]</w:t>
      </w:r>
      <w:r w:rsidR="0055512C">
        <w:rPr>
          <w:szCs w:val="22"/>
        </w:rPr>
        <w:fldChar w:fldCharType="end"/>
      </w:r>
      <w:r w:rsidR="0055512C">
        <w:rPr>
          <w:szCs w:val="22"/>
        </w:rPr>
        <w:t>, the European Infrastructure</w:t>
      </w:r>
      <w:r w:rsidR="00590D5F">
        <w:rPr>
          <w:szCs w:val="22"/>
        </w:rPr>
        <w:t xml:space="preserve"> for Translational Medicine and</w:t>
      </w:r>
      <w:r w:rsidR="00787430">
        <w:rPr>
          <w:szCs w:val="22"/>
        </w:rPr>
        <w:t xml:space="preserve"> </w:t>
      </w:r>
      <w:r w:rsidR="00D75B58">
        <w:rPr>
          <w:szCs w:val="22"/>
        </w:rPr>
        <w:t xml:space="preserve">NCATS </w:t>
      </w:r>
      <w:r w:rsidR="00D75B58">
        <w:rPr>
          <w:szCs w:val="22"/>
        </w:rPr>
        <w:fldChar w:fldCharType="begin">
          <w:fldData xml:space="preserve">PEVuZE5vdGU+PENpdGU+PEF1dGhvcj5JbnZlc3RpZ2F0b3JzPC9BdXRob3I+PFllYXI+MjAxMjwv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</w:fldData>
        </w:fldChar>
      </w:r>
      <w:r w:rsidR="00D75B58">
        <w:rPr>
          <w:szCs w:val="22"/>
        </w:rPr>
        <w:instrText xml:space="preserve"> ADDIN EN.CITE </w:instrText>
      </w:r>
      <w:r w:rsidR="00D75B58">
        <w:rPr>
          <w:szCs w:val="22"/>
        </w:rPr>
        <w:fldChar w:fldCharType="begin">
          <w:fldData xml:space="preserve">PEVuZE5vdGU+PENpdGU+PEF1dGhvcj5JbnZlc3RpZ2F0b3JzPC9BdXRob3I+PFllYXI+MjAxMjwv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</w:fldData>
        </w:fldChar>
      </w:r>
      <w:r w:rsidR="00D75B58">
        <w:rPr>
          <w:szCs w:val="22"/>
        </w:rPr>
        <w:instrText xml:space="preserve"> ADDIN EN.CITE.DATA </w:instrText>
      </w:r>
      <w:r w:rsidR="00D75B58">
        <w:rPr>
          <w:szCs w:val="22"/>
        </w:rPr>
      </w:r>
      <w:r w:rsidR="00D75B58">
        <w:rPr>
          <w:szCs w:val="22"/>
        </w:rPr>
        <w:fldChar w:fldCharType="end"/>
      </w:r>
      <w:r w:rsidR="00D75B58">
        <w:rPr>
          <w:szCs w:val="22"/>
        </w:rPr>
      </w:r>
      <w:r w:rsidR="00D75B58">
        <w:rPr>
          <w:szCs w:val="22"/>
        </w:rPr>
        <w:fldChar w:fldCharType="separate"/>
      </w:r>
      <w:r w:rsidR="00D75B58">
        <w:rPr>
          <w:noProof/>
          <w:szCs w:val="22"/>
        </w:rPr>
        <w:t>[4]</w:t>
      </w:r>
      <w:r w:rsidR="00D75B58">
        <w:rPr>
          <w:szCs w:val="22"/>
        </w:rPr>
        <w:fldChar w:fldCharType="end"/>
      </w:r>
      <w:r w:rsidR="00D75B58">
        <w:rPr>
          <w:szCs w:val="22"/>
        </w:rPr>
        <w:t xml:space="preserve">, the </w:t>
      </w:r>
      <w:r w:rsidR="00D75B58" w:rsidRPr="00D75B58">
        <w:t>National Center for Advancing Translational Sciences</w:t>
      </w:r>
      <w:r w:rsidR="00D75B58">
        <w:t xml:space="preserve"> in the USA.</w:t>
      </w:r>
    </w:p>
    <w:p w14:paraId="39120E5C" w14:textId="01FFAFCA" w:rsidR="00543438" w:rsidRPr="00C22987" w:rsidRDefault="00470C92" w:rsidP="00B874EA">
      <w:pPr>
        <w:spacing w:after="120" w:line="280" w:lineRule="exact"/>
        <w:rPr>
          <w:szCs w:val="22"/>
        </w:rPr>
      </w:pPr>
      <w:r w:rsidRPr="00C22987">
        <w:rPr>
          <w:szCs w:val="22"/>
        </w:rPr>
        <w:t xml:space="preserve">The success of </w:t>
      </w:r>
      <w:r w:rsidR="00D560F4" w:rsidRPr="00C22987">
        <w:rPr>
          <w:szCs w:val="22"/>
        </w:rPr>
        <w:t>translational research</w:t>
      </w:r>
      <w:r w:rsidR="00A70747" w:rsidRPr="00C22987">
        <w:rPr>
          <w:szCs w:val="22"/>
        </w:rPr>
        <w:t xml:space="preserve"> projects often does</w:t>
      </w:r>
      <w:r w:rsidRPr="00C22987">
        <w:rPr>
          <w:szCs w:val="22"/>
        </w:rPr>
        <w:t xml:space="preserve"> not only on the</w:t>
      </w:r>
      <w:r w:rsidR="00401FC4" w:rsidRPr="00C22987">
        <w:rPr>
          <w:szCs w:val="22"/>
        </w:rPr>
        <w:t xml:space="preserve"> fundamental science </w:t>
      </w:r>
      <w:r w:rsidRPr="00C22987">
        <w:rPr>
          <w:szCs w:val="22"/>
        </w:rPr>
        <w:t>an</w:t>
      </w:r>
      <w:r w:rsidR="00401FC4" w:rsidRPr="00C22987">
        <w:rPr>
          <w:szCs w:val="22"/>
        </w:rPr>
        <w:t>d the applied science</w:t>
      </w:r>
      <w:r w:rsidRPr="00C22987">
        <w:rPr>
          <w:szCs w:val="22"/>
        </w:rPr>
        <w:t xml:space="preserve">, but also on the </w:t>
      </w:r>
      <w:r w:rsidR="00803FD0" w:rsidRPr="00C22987">
        <w:rPr>
          <w:szCs w:val="22"/>
        </w:rPr>
        <w:t>informatics needed to</w:t>
      </w:r>
      <w:r w:rsidRPr="00C22987">
        <w:rPr>
          <w:szCs w:val="22"/>
        </w:rPr>
        <w:t xml:space="preserve"> connect everythin</w:t>
      </w:r>
      <w:r w:rsidR="00803FD0" w:rsidRPr="00C22987">
        <w:rPr>
          <w:szCs w:val="22"/>
        </w:rPr>
        <w:t xml:space="preserve">g: the </w:t>
      </w:r>
      <w:proofErr w:type="spellStart"/>
      <w:r w:rsidR="00590D5F">
        <w:rPr>
          <w:szCs w:val="22"/>
        </w:rPr>
        <w:t>‘</w:t>
      </w:r>
      <w:r w:rsidR="00803FD0" w:rsidRPr="00C22987">
        <w:rPr>
          <w:szCs w:val="22"/>
        </w:rPr>
        <w:t>translational</w:t>
      </w:r>
      <w:proofErr w:type="spellEnd"/>
      <w:r w:rsidR="00803FD0" w:rsidRPr="00C22987">
        <w:rPr>
          <w:szCs w:val="22"/>
        </w:rPr>
        <w:t xml:space="preserve"> research informatics</w:t>
      </w:r>
      <w:r w:rsidR="00590D5F">
        <w:rPr>
          <w:szCs w:val="22"/>
        </w:rPr>
        <w:t>’</w:t>
      </w:r>
      <w:r w:rsidRPr="00C22987">
        <w:rPr>
          <w:szCs w:val="22"/>
        </w:rPr>
        <w:t xml:space="preserve">. </w:t>
      </w:r>
      <w:r w:rsidR="006A1140" w:rsidRPr="00C22987">
        <w:rPr>
          <w:szCs w:val="22"/>
        </w:rPr>
        <w:t xml:space="preserve">This </w:t>
      </w:r>
      <w:r w:rsidR="00590D5F">
        <w:rPr>
          <w:szCs w:val="22"/>
        </w:rPr>
        <w:t xml:space="preserve">type of </w:t>
      </w:r>
      <w:r w:rsidR="00803FD0" w:rsidRPr="00C22987">
        <w:rPr>
          <w:szCs w:val="22"/>
        </w:rPr>
        <w:t xml:space="preserve">informatics </w:t>
      </w:r>
      <w:r w:rsidR="00590D5F">
        <w:rPr>
          <w:szCs w:val="22"/>
        </w:rPr>
        <w:t xml:space="preserve">was first described in 2005 by Payne et al. </w:t>
      </w:r>
      <w:r w:rsidR="00590D5F">
        <w:rPr>
          <w:szCs w:val="22"/>
        </w:rPr>
        <w:fldChar w:fldCharType="begin"/>
      </w:r>
      <w:r w:rsidR="00590D5F">
        <w:rPr>
          <w:szCs w:val="22"/>
        </w:rPr>
        <w:instrText xml:space="preserve"> ADDIN EN.CITE &lt;EndNote&gt;&lt;Cite&gt;&lt;Author&gt;Payne&lt;/Author&gt;&lt;Year&gt;2005&lt;/Year&gt;&lt;RecNum&gt;117&lt;/RecNum&gt;&lt;DisplayText&gt;[5]&lt;/DisplayText&gt;&lt;record&gt;&lt;rec-number&gt;117&lt;/rec-number&gt;&lt;foreign-keys&gt;&lt;key app="EN" db-id="xa5tz00d40tew7e0af9xvrwj5fa25rpw2v95" timestamp="1551799430"&gt;117&lt;/key&gt;&lt;/foreign-keys&gt;&lt;ref-type name="Journal Article"&gt;17&lt;/ref-type&gt;&lt;contributors&gt;&lt;authors&gt;&lt;author&gt;Payne, P. R.&lt;/author&gt;&lt;author&gt;Johnson, S. B.&lt;/author&gt;&lt;author&gt;Starren, J. B.&lt;/author&gt;&lt;author&gt;Tilson, H. H.&lt;/author&gt;&lt;author&gt;Dowdy, D.&lt;/author&gt;&lt;/authors&gt;&lt;/contributors&gt;&lt;auth-address&gt;Department of Biomedical Informatics , Columbia University, New York, NY 10032, USA. philip.payne@dbmi.columbia.edu&lt;/auth-address&gt;&lt;titles&gt;&lt;title&gt;Breaking the translational barriers: the value of integrating biomedical informatics and translational research&lt;/title&gt;&lt;secondary-title&gt;J Investig Med&lt;/secondary-title&gt;&lt;/titles&gt;&lt;periodical&gt;&lt;full-title&gt;J Investig Med&lt;/full-title&gt;&lt;/periodical&gt;&lt;pages&gt;192-200&lt;/pages&gt;&lt;volume&gt;53&lt;/volume&gt;&lt;number&gt;4&lt;/number&gt;&lt;keywords&gt;&lt;keyword&gt;*Biomedical Research&lt;/keyword&gt;&lt;keyword&gt;Humans&lt;/keyword&gt;&lt;keyword&gt;Internet&lt;/keyword&gt;&lt;keyword&gt;*Medical Informatics&lt;/keyword&gt;&lt;keyword&gt;Research Support as Topic&lt;/keyword&gt;&lt;/keywords&gt;&lt;dates&gt;&lt;year&gt;2005&lt;/year&gt;&lt;pub-dates&gt;&lt;date&gt;May&lt;/date&gt;&lt;/pub-dates&gt;&lt;/dates&gt;&lt;isbn&gt;1081-5589 (Print)&amp;#xD;1081-5589 (Linking)&lt;/isbn&gt;&lt;accession-num&gt;15974245&lt;/accession-num&gt;&lt;urls&gt;&lt;related-urls&gt;&lt;url&gt;https://www.ncbi.nlm.nih.gov/pubmed/15974245&lt;/url&gt;&lt;/related-urls&gt;&lt;/urls&gt;&lt;electronic-resource-num&gt;10.2310/6650.2005.00402&lt;/electronic-resource-num&gt;&lt;/record&gt;&lt;/Cite&gt;&lt;/EndNote&gt;</w:instrText>
      </w:r>
      <w:r w:rsidR="00590D5F">
        <w:rPr>
          <w:szCs w:val="22"/>
        </w:rPr>
        <w:fldChar w:fldCharType="separate"/>
      </w:r>
      <w:r w:rsidR="00590D5F">
        <w:rPr>
          <w:noProof/>
          <w:szCs w:val="22"/>
        </w:rPr>
        <w:t>[5]</w:t>
      </w:r>
      <w:r w:rsidR="00590D5F">
        <w:rPr>
          <w:szCs w:val="22"/>
        </w:rPr>
        <w:fldChar w:fldCharType="end"/>
      </w:r>
      <w:r w:rsidR="00590D5F">
        <w:rPr>
          <w:szCs w:val="22"/>
        </w:rPr>
        <w:t xml:space="preserve">, as the intersection between biomedical informatics and translational research. Translational research informatics </w:t>
      </w:r>
      <w:r w:rsidR="00803FD0" w:rsidRPr="00C22987">
        <w:rPr>
          <w:szCs w:val="22"/>
        </w:rPr>
        <w:t>should en</w:t>
      </w:r>
      <w:r w:rsidR="006A1140" w:rsidRPr="00C22987">
        <w:rPr>
          <w:szCs w:val="22"/>
        </w:rPr>
        <w:t>able</w:t>
      </w:r>
      <w:r w:rsidR="00803FD0" w:rsidRPr="00C22987">
        <w:rPr>
          <w:szCs w:val="22"/>
        </w:rPr>
        <w:t xml:space="preserve"> the researchers</w:t>
      </w:r>
      <w:r w:rsidR="006A1140" w:rsidRPr="00C22987">
        <w:rPr>
          <w:szCs w:val="22"/>
        </w:rPr>
        <w:t xml:space="preserve"> to store </w:t>
      </w:r>
      <w:r w:rsidR="00803FD0" w:rsidRPr="00C22987">
        <w:rPr>
          <w:szCs w:val="22"/>
        </w:rPr>
        <w:t xml:space="preserve">their </w:t>
      </w:r>
      <w:r w:rsidR="006A1140" w:rsidRPr="00C22987">
        <w:rPr>
          <w:szCs w:val="22"/>
        </w:rPr>
        <w:t>‘big data’ in a meaningful way, to e</w:t>
      </w:r>
      <w:r w:rsidR="00F6048D">
        <w:rPr>
          <w:szCs w:val="22"/>
        </w:rPr>
        <w:t>nsure that results can be analyz</w:t>
      </w:r>
      <w:r w:rsidR="006A1140" w:rsidRPr="00C22987">
        <w:rPr>
          <w:szCs w:val="22"/>
        </w:rPr>
        <w:t xml:space="preserve">ed correctly and enable application in the clinic </w:t>
      </w:r>
      <w:r w:rsidR="006A1140" w:rsidRPr="00C22987">
        <w:rPr>
          <w:szCs w:val="22"/>
        </w:rPr>
        <w:fldChar w:fldCharType="begin"/>
      </w:r>
      <w:r w:rsidR="00590D5F">
        <w:rPr>
          <w:szCs w:val="22"/>
        </w:rPr>
        <w:instrText xml:space="preserve"> ADDIN EN.CITE &lt;EndNote&gt;&lt;Cite&gt;&lt;Author&gt;Hulsen&lt;/Author&gt;&lt;Year&gt;2019&lt;/Year&gt;&lt;RecNum&gt;86&lt;/RecNum&gt;&lt;DisplayText&gt;[6]&lt;/DisplayText&gt;&lt;record&gt;&lt;rec-number&gt;86&lt;/rec-number&gt;&lt;foreign-keys&gt;&lt;key app="EN" db-id="xa5tz00d40tew7e0af9xvrwj5fa25rpw2v95" timestamp="1550672282"&gt;86&lt;/key&gt;&lt;/foreign-keys&gt;&lt;ref-type name="Journal Article"&gt;17&lt;/ref-type&gt;&lt;contributors&gt;&lt;authors&gt;&lt;author&gt;Hulsen, T.&lt;/author&gt;&lt;author&gt;Jamuar, S.S.&lt;/author&gt;&lt;author&gt;Moody, A.R.&lt;/author&gt;&lt;author&gt;Karnes, J.H.&lt;/author&gt;&lt;author&gt;Varga, O.&lt;/author&gt;&lt;author&gt;Hedensted, S.&lt;/author&gt;&lt;author&gt;Spreafico, R.&lt;/author&gt;&lt;author&gt;Hafler, D.A.&lt;/author&gt;&lt;author&gt;McKinney, E.F.&lt;/author&gt;&lt;/authors&gt;&lt;/contributors&gt;&lt;titles&gt;&lt;title&gt;From Big Data to Precision Medicine&lt;/title&gt;&lt;secondary-title&gt;Frontiers in Medicine&lt;/secondary-title&gt;&lt;/titles&gt;&lt;periodical&gt;&lt;full-title&gt;Frontiers in Medicine&lt;/full-title&gt;&lt;/periodical&gt;&lt;volume&gt;6&lt;/volume&gt;&lt;number&gt;34&lt;/number&gt;&lt;dates&gt;&lt;year&gt;2019&lt;/year&gt;&lt;/dates&gt;&lt;urls&gt;&lt;/urls&gt;&lt;electronic-resource-num&gt;doi: 10.3389/fmed.2019.00034 &lt;/electronic-resource-num&gt;&lt;/record&gt;&lt;/Cite&gt;&lt;/EndNote&gt;</w:instrText>
      </w:r>
      <w:r w:rsidR="006A1140" w:rsidRPr="00C22987">
        <w:rPr>
          <w:szCs w:val="22"/>
        </w:rPr>
        <w:fldChar w:fldCharType="separate"/>
      </w:r>
      <w:r w:rsidR="00590D5F">
        <w:rPr>
          <w:noProof/>
          <w:szCs w:val="22"/>
        </w:rPr>
        <w:t>[6]</w:t>
      </w:r>
      <w:r w:rsidR="006A1140" w:rsidRPr="00C22987">
        <w:rPr>
          <w:szCs w:val="22"/>
        </w:rPr>
        <w:fldChar w:fldCharType="end"/>
      </w:r>
      <w:r w:rsidR="006A1140" w:rsidRPr="00C22987">
        <w:rPr>
          <w:szCs w:val="22"/>
        </w:rPr>
        <w:t>.</w:t>
      </w:r>
      <w:r w:rsidR="00590D5F">
        <w:rPr>
          <w:szCs w:val="22"/>
        </w:rPr>
        <w:t xml:space="preserve"> </w:t>
      </w:r>
      <w:r w:rsidRPr="00C22987">
        <w:rPr>
          <w:szCs w:val="22"/>
        </w:rPr>
        <w:t>The author has worked on the IT infrastructure</w:t>
      </w:r>
      <w:r w:rsidR="00B8608A" w:rsidRPr="00C22987">
        <w:rPr>
          <w:szCs w:val="22"/>
        </w:rPr>
        <w:t>, data integration and data management</w:t>
      </w:r>
      <w:r w:rsidRPr="00C22987">
        <w:rPr>
          <w:szCs w:val="22"/>
        </w:rPr>
        <w:t xml:space="preserve"> for several translational re</w:t>
      </w:r>
      <w:r w:rsidR="00B02EB5" w:rsidRPr="00C22987">
        <w:rPr>
          <w:szCs w:val="22"/>
        </w:rPr>
        <w:t xml:space="preserve">search projects in oncology </w:t>
      </w:r>
      <w:r w:rsidR="00D75B58">
        <w:rPr>
          <w:szCs w:val="22"/>
        </w:rPr>
        <w:fldChar w:fldCharType="begin">
          <w:fldData xml:space="preserve">PEVuZE5vdGU+PENpdGU+PFJlY051bT4xMDk8L1JlY051bT48RGlzcGxheVRleHQ+WzctMTFdPC9E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</w:fldData>
        </w:fldChar>
      </w:r>
      <w:r w:rsidR="00590D5F">
        <w:rPr>
          <w:szCs w:val="22"/>
        </w:rPr>
        <w:instrText xml:space="preserve"> ADDIN EN.CITE </w:instrText>
      </w:r>
      <w:r w:rsidR="00590D5F">
        <w:rPr>
          <w:szCs w:val="22"/>
        </w:rPr>
        <w:fldChar w:fldCharType="begin">
          <w:fldData xml:space="preserve">PEVuZE5vdGU+PENpdGU+PFJlY051bT4xMDk8L1JlY051bT48RGlzcGxheVRleHQ+WzctMTFdPC9E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</w:fldData>
        </w:fldChar>
      </w:r>
      <w:r w:rsidR="00590D5F">
        <w:rPr>
          <w:szCs w:val="22"/>
        </w:rPr>
        <w:instrText xml:space="preserve"> ADDIN EN.CITE.DATA </w:instrText>
      </w:r>
      <w:r w:rsidR="00590D5F">
        <w:rPr>
          <w:szCs w:val="22"/>
        </w:rPr>
      </w:r>
      <w:r w:rsidR="00590D5F">
        <w:rPr>
          <w:szCs w:val="22"/>
        </w:rPr>
        <w:fldChar w:fldCharType="end"/>
      </w:r>
      <w:r w:rsidR="00D75B58">
        <w:rPr>
          <w:szCs w:val="22"/>
        </w:rPr>
      </w:r>
      <w:r w:rsidR="00D75B58">
        <w:rPr>
          <w:szCs w:val="22"/>
        </w:rPr>
        <w:fldChar w:fldCharType="separate"/>
      </w:r>
      <w:r w:rsidR="00590D5F">
        <w:rPr>
          <w:noProof/>
          <w:szCs w:val="22"/>
        </w:rPr>
        <w:t>[7-11]</w:t>
      </w:r>
      <w:r w:rsidR="00D75B58">
        <w:rPr>
          <w:szCs w:val="22"/>
        </w:rPr>
        <w:fldChar w:fldCharType="end"/>
      </w:r>
      <w:r w:rsidR="00D75B58">
        <w:rPr>
          <w:szCs w:val="22"/>
        </w:rPr>
        <w:t xml:space="preserve"> </w:t>
      </w:r>
      <w:r w:rsidR="00B02EB5" w:rsidRPr="00C22987">
        <w:rPr>
          <w:szCs w:val="22"/>
        </w:rPr>
        <w:t>for the past nine</w:t>
      </w:r>
      <w:r w:rsidRPr="00C22987">
        <w:rPr>
          <w:szCs w:val="22"/>
        </w:rPr>
        <w:t xml:space="preserve"> years</w:t>
      </w:r>
      <w:r w:rsidR="00D75B58">
        <w:rPr>
          <w:szCs w:val="22"/>
        </w:rPr>
        <w:t>, as well as the Dutch translational research informatics project CTMM-</w:t>
      </w:r>
      <w:proofErr w:type="spellStart"/>
      <w:r w:rsidR="00D75B58">
        <w:rPr>
          <w:szCs w:val="22"/>
        </w:rPr>
        <w:t>TraIT</w:t>
      </w:r>
      <w:proofErr w:type="spellEnd"/>
      <w:r w:rsidR="00D75B58">
        <w:rPr>
          <w:szCs w:val="22"/>
        </w:rPr>
        <w:t xml:space="preserve"> </w:t>
      </w:r>
      <w:r w:rsidR="00D75B58">
        <w:rPr>
          <w:szCs w:val="22"/>
        </w:rPr>
        <w:fldChar w:fldCharType="begin"/>
      </w:r>
      <w:r w:rsidR="00590D5F">
        <w:rPr>
          <w:szCs w:val="22"/>
        </w:rPr>
        <w:instrText xml:space="preserve"> ADDIN EN.CITE &lt;EndNote&gt;&lt;Cite&gt;&lt;Author&gt;Meijer&lt;/Author&gt;&lt;Year&gt;2017&lt;/Year&gt;&lt;RecNum&gt;76&lt;/RecNum&gt;&lt;DisplayText&gt;[12]&lt;/DisplayText&gt;&lt;record&gt;&lt;rec-number&gt;76&lt;/rec-number&gt;&lt;foreign-keys&gt;&lt;key app="EN" db-id="xa5tz00d40tew7e0af9xvrwj5fa25rpw2v95" timestamp="1550652597"&gt;76&lt;/key&gt;&lt;/foreign-keys&gt;&lt;ref-type name="Report"&gt;27&lt;/ref-type&gt;&lt;contributors&gt;&lt;authors&gt;&lt;author&gt;Meijer, G.A.&lt;/author&gt;&lt;author&gt;Boiten, J. W.&lt;/author&gt;&lt;author&gt;Beliën, J.A.M.&lt;/author&gt;&lt;author&gt;Verheul, H.M.W.&lt;/author&gt;&lt;author&gt;Cavelaars, M.N.&lt;/author&gt;&lt;author&gt;Dekker, A.&lt;/author&gt;&lt;author&gt;Lansberg, P.&lt;/author&gt;&lt;author&gt;Fijneman, R.J.A.&lt;/author&gt;&lt;author&gt;Van der Linden, W.&lt;/author&gt;&lt;author&gt;Azevedo, R.&lt;/author&gt;&lt;author&gt;Stathonikos, N.&lt;/author&gt;&lt;/authors&gt;&lt;/contributors&gt;&lt;titles&gt;&lt;title&gt;TraIT - Translational Research IT&lt;/title&gt;&lt;/titles&gt;&lt;dates&gt;&lt;year&gt;2017&lt;/year&gt;&lt;/dates&gt;&lt;urls&gt;&lt;related-urls&gt;&lt;url&gt;https://trait.health-ri.nl/TraITbookletFinalHR.pdf&lt;/url&gt;&lt;/related-urls&gt;&lt;/urls&gt;&lt;/record&gt;&lt;/Cite&gt;&lt;/EndNote&gt;</w:instrText>
      </w:r>
      <w:r w:rsidR="00D75B58">
        <w:rPr>
          <w:szCs w:val="22"/>
        </w:rPr>
        <w:fldChar w:fldCharType="separate"/>
      </w:r>
      <w:r w:rsidR="00590D5F">
        <w:rPr>
          <w:noProof/>
          <w:szCs w:val="22"/>
        </w:rPr>
        <w:t>[12]</w:t>
      </w:r>
      <w:r w:rsidR="00D75B58">
        <w:rPr>
          <w:szCs w:val="22"/>
        </w:rPr>
        <w:fldChar w:fldCharType="end"/>
      </w:r>
      <w:r w:rsidRPr="00C22987">
        <w:rPr>
          <w:szCs w:val="22"/>
        </w:rPr>
        <w:t>, and presents his learnings in this paper in the form of ten commandments.</w:t>
      </w:r>
      <w:r w:rsidR="00824D16" w:rsidRPr="00C22987">
        <w:rPr>
          <w:szCs w:val="22"/>
        </w:rPr>
        <w:t xml:space="preserve"> These learnings are </w:t>
      </w:r>
      <w:r w:rsidR="002B3DEB" w:rsidRPr="00C22987">
        <w:rPr>
          <w:szCs w:val="22"/>
        </w:rPr>
        <w:t xml:space="preserve">not only </w:t>
      </w:r>
      <w:r w:rsidR="00824D16" w:rsidRPr="00C22987">
        <w:rPr>
          <w:szCs w:val="22"/>
        </w:rPr>
        <w:t>useful for the data managers, but for all involved in a</w:t>
      </w:r>
      <w:r w:rsidR="00707FCE">
        <w:rPr>
          <w:szCs w:val="22"/>
        </w:rPr>
        <w:t xml:space="preserve"> translational research project, since they touch upon very crucial elements such as data quality, data access and sustainability.</w:t>
      </w:r>
    </w:p>
    <w:p w14:paraId="7284C167" w14:textId="0065DCC3" w:rsidR="008E0E61" w:rsidRDefault="008E0E61" w:rsidP="00B9252A">
      <w:pPr>
        <w:pStyle w:val="Heading1"/>
      </w:pPr>
      <w:r>
        <w:t>The Ten Commandments</w:t>
      </w:r>
    </w:p>
    <w:p w14:paraId="1AF237E7" w14:textId="25A095B8" w:rsidR="00686B9F" w:rsidRPr="008E0E61" w:rsidRDefault="00686B9F" w:rsidP="008E0E61">
      <w:pPr>
        <w:pStyle w:val="Heading2"/>
        <w:numPr>
          <w:ilvl w:val="0"/>
          <w:numId w:val="0"/>
        </w:numPr>
      </w:pPr>
      <w:r w:rsidRPr="008E0E61">
        <w:t>Commandment 1: Create a separate Data Management WP</w:t>
      </w:r>
    </w:p>
    <w:p w14:paraId="3F498E73" w14:textId="496CEFF8" w:rsidR="00686B9F" w:rsidRPr="00C22987" w:rsidRDefault="00686B9F" w:rsidP="00686B9F">
      <w:pPr>
        <w:spacing w:line="280" w:lineRule="exact"/>
        <w:rPr>
          <w:szCs w:val="22"/>
        </w:rPr>
      </w:pPr>
      <w:r w:rsidRPr="00C22987">
        <w:rPr>
          <w:szCs w:val="22"/>
        </w:rPr>
        <w:t>When clinicians, biologists and other researchers come together in a translational research project, they often do not think about data management, data curation</w:t>
      </w:r>
      <w:r w:rsidR="00E91201" w:rsidRPr="00C22987">
        <w:rPr>
          <w:szCs w:val="22"/>
        </w:rPr>
        <w:t>, data integration</w:t>
      </w:r>
      <w:r w:rsidRPr="00C22987">
        <w:rPr>
          <w:szCs w:val="22"/>
        </w:rPr>
        <w:t xml:space="preserve"> and the IT infrastructure, except for when it is already too late: the data sit on several computer</w:t>
      </w:r>
      <w:r w:rsidR="00D62D94" w:rsidRPr="00C22987">
        <w:rPr>
          <w:szCs w:val="22"/>
        </w:rPr>
        <w:t>s</w:t>
      </w:r>
      <w:r w:rsidRPr="00C22987">
        <w:rPr>
          <w:szCs w:val="22"/>
        </w:rPr>
        <w:t xml:space="preserve"> scattered over different institutes, and nobody knows how to combine them</w:t>
      </w:r>
      <w:r w:rsidR="00E91201" w:rsidRPr="00C22987">
        <w:rPr>
          <w:szCs w:val="22"/>
        </w:rPr>
        <w:t xml:space="preserve"> </w:t>
      </w:r>
      <w:r w:rsidRPr="00C22987">
        <w:rPr>
          <w:szCs w:val="22"/>
        </w:rPr>
        <w:t xml:space="preserve">and make sense of them. The solution: create a separate work package on data management, which has FTEs and other financial resources allocated. Within this WP, a data management plan (DMP) will be created which describes exactly how the data management will take place (such a DMP is obligated nowadays in several funding </w:t>
      </w:r>
      <w:proofErr w:type="spellStart"/>
      <w:r w:rsidRPr="00C22987">
        <w:rPr>
          <w:szCs w:val="22"/>
        </w:rPr>
        <w:t>programmes</w:t>
      </w:r>
      <w:proofErr w:type="spellEnd"/>
      <w:r w:rsidRPr="00C22987">
        <w:rPr>
          <w:szCs w:val="22"/>
        </w:rPr>
        <w:t xml:space="preserve"> such as Horizon 2020, and for good reason).</w:t>
      </w:r>
      <w:r w:rsidR="00803FD0" w:rsidRPr="00C22987">
        <w:rPr>
          <w:szCs w:val="22"/>
        </w:rPr>
        <w:t xml:space="preserve"> </w:t>
      </w:r>
      <w:r w:rsidR="00E91201" w:rsidRPr="00C22987">
        <w:rPr>
          <w:szCs w:val="22"/>
        </w:rPr>
        <w:t>Since</w:t>
      </w:r>
      <w:r w:rsidR="00803FD0" w:rsidRPr="00C22987">
        <w:rPr>
          <w:szCs w:val="22"/>
        </w:rPr>
        <w:t xml:space="preserve"> this data management WP will have touchpoints with the other (data-generating) work</w:t>
      </w:r>
      <w:r w:rsidR="001B7F17" w:rsidRPr="00C22987">
        <w:rPr>
          <w:szCs w:val="22"/>
        </w:rPr>
        <w:t xml:space="preserve"> </w:t>
      </w:r>
      <w:r w:rsidR="00803FD0" w:rsidRPr="00C22987">
        <w:rPr>
          <w:szCs w:val="22"/>
        </w:rPr>
        <w:t xml:space="preserve">packages, the data management WP leader needs to be involved in </w:t>
      </w:r>
      <w:r w:rsidR="00E91201" w:rsidRPr="00C22987">
        <w:rPr>
          <w:szCs w:val="22"/>
        </w:rPr>
        <w:t>all project meetings.</w:t>
      </w:r>
      <w:r w:rsidR="00155166" w:rsidRPr="00C22987">
        <w:rPr>
          <w:szCs w:val="22"/>
        </w:rPr>
        <w:t xml:space="preserve"> It is also advised to create a separate WP on data analysis, which gets its input from the data management / data integration WP (Figure 1).</w:t>
      </w:r>
    </w:p>
    <w:p w14:paraId="7DAB84BB" w14:textId="12E25EE5" w:rsidR="00E91201" w:rsidRDefault="00E91201" w:rsidP="00686B9F">
      <w:pPr>
        <w:spacing w:line="280" w:lineRule="exact"/>
        <w:rPr>
          <w:rFonts w:ascii="Arial" w:hAnsi="Arial" w:cs="Arial"/>
          <w:sz w:val="22"/>
          <w:szCs w:val="22"/>
        </w:rPr>
      </w:pPr>
    </w:p>
    <w:p w14:paraId="5BACEABE" w14:textId="282EF0AE" w:rsidR="00686B9F" w:rsidRPr="00B874EA" w:rsidRDefault="00155166" w:rsidP="00C22987">
      <w:pPr>
        <w:spacing w:line="280" w:lineRule="exact"/>
        <w:ind w:firstLine="0"/>
        <w:rPr>
          <w:szCs w:val="20"/>
        </w:rPr>
      </w:pPr>
      <w:r w:rsidRPr="00B874EA">
        <w:rPr>
          <w:b/>
          <w:noProof/>
          <w:szCs w:val="20"/>
          <w:lang w:eastAsia="en-US"/>
        </w:rPr>
        <w:lastRenderedPageBreak/>
        <w:drawing>
          <wp:anchor distT="0" distB="0" distL="114300" distR="114300" simplePos="0" relativeHeight="251658240" behindDoc="0" locked="0" layoutInCell="1" allowOverlap="0" wp14:anchorId="12833910" wp14:editId="150CD408">
            <wp:simplePos x="0" y="0"/>
            <wp:positionH relativeFrom="margin">
              <wp:align>right</wp:align>
            </wp:positionH>
            <wp:positionV relativeFrom="margin">
              <wp:align>top</wp:align>
            </wp:positionV>
            <wp:extent cx="5248656" cy="2670048"/>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8656" cy="2670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3093" w:rsidRPr="00B874EA">
        <w:rPr>
          <w:b/>
          <w:szCs w:val="20"/>
        </w:rPr>
        <w:t>Figure 1.</w:t>
      </w:r>
      <w:r w:rsidR="00E03093" w:rsidRPr="00B874EA">
        <w:rPr>
          <w:szCs w:val="20"/>
        </w:rPr>
        <w:t xml:space="preserve"> A proposed </w:t>
      </w:r>
      <w:r w:rsidR="004268D5" w:rsidRPr="00B874EA">
        <w:rPr>
          <w:szCs w:val="20"/>
        </w:rPr>
        <w:t>WP structure for a translational research project</w:t>
      </w:r>
    </w:p>
    <w:p w14:paraId="79D5A9DB" w14:textId="4786964F" w:rsidR="00A63C81" w:rsidRDefault="00A63C81" w:rsidP="00686B9F">
      <w:pPr>
        <w:spacing w:line="280" w:lineRule="exact"/>
        <w:rPr>
          <w:rFonts w:ascii="Arial" w:hAnsi="Arial" w:cs="Arial"/>
          <w:sz w:val="22"/>
          <w:szCs w:val="22"/>
        </w:rPr>
      </w:pPr>
    </w:p>
    <w:p w14:paraId="05A99B0F" w14:textId="67907941" w:rsidR="00686B9F" w:rsidRPr="00686B9F" w:rsidRDefault="00686B9F" w:rsidP="008E0E61">
      <w:pPr>
        <w:pStyle w:val="Heading2"/>
        <w:numPr>
          <w:ilvl w:val="0"/>
          <w:numId w:val="0"/>
        </w:numPr>
      </w:pPr>
      <w:r w:rsidRPr="00686B9F">
        <w:t>Commandment 2: Reserve time and money for data entry</w:t>
      </w:r>
    </w:p>
    <w:p w14:paraId="5738267F" w14:textId="63D75B70" w:rsidR="00686B9F" w:rsidRPr="00C22987" w:rsidRDefault="00686B9F" w:rsidP="00686B9F">
      <w:pPr>
        <w:spacing w:line="280" w:lineRule="exact"/>
        <w:rPr>
          <w:szCs w:val="22"/>
        </w:rPr>
      </w:pPr>
      <w:r w:rsidRPr="00C22987">
        <w:rPr>
          <w:szCs w:val="22"/>
        </w:rPr>
        <w:t>The Principal Investigators of a translational research project like to talk about the grand scheme of things</w:t>
      </w:r>
      <w:r w:rsidR="007A401B" w:rsidRPr="00C22987">
        <w:rPr>
          <w:szCs w:val="22"/>
        </w:rPr>
        <w:t xml:space="preserve">: scientific hypotheses, </w:t>
      </w:r>
      <w:r w:rsidR="00963A8F" w:rsidRPr="00C22987">
        <w:rPr>
          <w:szCs w:val="22"/>
        </w:rPr>
        <w:t xml:space="preserve">great breakthroughs </w:t>
      </w:r>
      <w:r w:rsidR="007A401B" w:rsidRPr="00C22987">
        <w:rPr>
          <w:szCs w:val="22"/>
        </w:rPr>
        <w:t xml:space="preserve">and </w:t>
      </w:r>
      <w:r w:rsidR="00963A8F" w:rsidRPr="00C22987">
        <w:rPr>
          <w:szCs w:val="22"/>
        </w:rPr>
        <w:t>publications in big journals</w:t>
      </w:r>
      <w:r w:rsidRPr="00C22987">
        <w:rPr>
          <w:szCs w:val="22"/>
        </w:rPr>
        <w:t>, but often forget that they need people to do the 'dirty job';</w:t>
      </w:r>
      <w:r w:rsidR="00A07EDC" w:rsidRPr="00C22987">
        <w:rPr>
          <w:szCs w:val="22"/>
        </w:rPr>
        <w:t xml:space="preserve"> </w:t>
      </w:r>
      <w:r w:rsidRPr="00C22987">
        <w:rPr>
          <w:szCs w:val="22"/>
        </w:rPr>
        <w:t xml:space="preserve">for example, </w:t>
      </w:r>
      <w:r w:rsidR="00520B04" w:rsidRPr="00C22987">
        <w:rPr>
          <w:szCs w:val="22"/>
        </w:rPr>
        <w:t xml:space="preserve">the </w:t>
      </w:r>
      <w:r w:rsidRPr="00C22987">
        <w:rPr>
          <w:szCs w:val="22"/>
        </w:rPr>
        <w:t xml:space="preserve">entering </w:t>
      </w:r>
      <w:r w:rsidR="00520B04" w:rsidRPr="00C22987">
        <w:rPr>
          <w:szCs w:val="22"/>
        </w:rPr>
        <w:t>of data into an EDC</w:t>
      </w:r>
      <w:r w:rsidRPr="00C22987">
        <w:rPr>
          <w:szCs w:val="22"/>
        </w:rPr>
        <w:t xml:space="preserve"> system</w:t>
      </w:r>
      <w:r w:rsidR="00520B04" w:rsidRPr="00C22987">
        <w:rPr>
          <w:szCs w:val="22"/>
        </w:rPr>
        <w:t xml:space="preserve"> such as </w:t>
      </w:r>
      <w:proofErr w:type="spellStart"/>
      <w:r w:rsidR="00520B04" w:rsidRPr="00C22987">
        <w:rPr>
          <w:szCs w:val="22"/>
        </w:rPr>
        <w:t>OpenClinica</w:t>
      </w:r>
      <w:proofErr w:type="spellEnd"/>
      <w:r w:rsidR="00520B04" w:rsidRPr="00C22987">
        <w:rPr>
          <w:szCs w:val="22"/>
        </w:rPr>
        <w:t xml:space="preserve"> </w:t>
      </w:r>
      <w:r w:rsidR="00520B04" w:rsidRPr="00C22987">
        <w:rPr>
          <w:szCs w:val="22"/>
        </w:rPr>
        <w:fldChar w:fldCharType="begin"/>
      </w:r>
      <w:r w:rsidR="00590D5F">
        <w:rPr>
          <w:szCs w:val="22"/>
        </w:rPr>
        <w:instrText xml:space="preserve"> ADDIN EN.CITE &lt;EndNote&gt;&lt;Cite&gt;&lt;RecNum&gt;80&lt;/RecNum&gt;&lt;DisplayText&gt;[13]&lt;/DisplayText&gt;&lt;record&gt;&lt;rec-number&gt;80&lt;/rec-number&gt;&lt;foreign-keys&gt;&lt;key app="EN" db-id="xa5tz00d40tew7e0af9xvrwj5fa25rpw2v95" timestamp="1550655513"&gt;80&lt;/key&gt;&lt;/foreign-keys&gt;&lt;ref-type name="Web Page"&gt;12&lt;/ref-type&gt;&lt;contributors&gt;&lt;/contributors&gt;&lt;titles&gt;&lt;title&gt;OpenClinica - Electronic Data Capture for Clinical Research&lt;/title&gt;&lt;/titles&gt;&lt;dates&gt;&lt;/dates&gt;&lt;urls&gt;&lt;related-urls&gt;&lt;url&gt;https://www.openclinica.com&lt;/url&gt;&lt;/related-urls&gt;&lt;/urls&gt;&lt;/record&gt;&lt;/Cite&gt;&lt;/EndNote&gt;</w:instrText>
      </w:r>
      <w:r w:rsidR="00520B04" w:rsidRPr="00C22987">
        <w:rPr>
          <w:szCs w:val="22"/>
        </w:rPr>
        <w:fldChar w:fldCharType="separate"/>
      </w:r>
      <w:r w:rsidR="00590D5F">
        <w:rPr>
          <w:noProof/>
          <w:szCs w:val="22"/>
        </w:rPr>
        <w:t>[13]</w:t>
      </w:r>
      <w:r w:rsidR="00520B04" w:rsidRPr="00C22987">
        <w:rPr>
          <w:szCs w:val="22"/>
        </w:rPr>
        <w:fldChar w:fldCharType="end"/>
      </w:r>
      <w:r w:rsidR="007A401B" w:rsidRPr="00C22987">
        <w:rPr>
          <w:szCs w:val="22"/>
        </w:rPr>
        <w:t xml:space="preserve"> or Castor EDC</w:t>
      </w:r>
      <w:r w:rsidR="00963A8F" w:rsidRPr="00C22987">
        <w:rPr>
          <w:szCs w:val="22"/>
        </w:rPr>
        <w:t xml:space="preserve"> </w:t>
      </w:r>
      <w:r w:rsidR="00963A8F" w:rsidRPr="00C22987">
        <w:rPr>
          <w:szCs w:val="22"/>
        </w:rPr>
        <w:fldChar w:fldCharType="begin"/>
      </w:r>
      <w:r w:rsidR="00590D5F">
        <w:rPr>
          <w:szCs w:val="22"/>
        </w:rPr>
        <w:instrText xml:space="preserve"> ADDIN EN.CITE &lt;EndNote&gt;&lt;Cite&gt;&lt;RecNum&gt;89&lt;/RecNum&gt;&lt;DisplayText&gt;[14]&lt;/DisplayText&gt;&lt;record&gt;&lt;rec-number&gt;89&lt;/rec-number&gt;&lt;foreign-keys&gt;&lt;key app="EN" db-id="xa5tz00d40tew7e0af9xvrwj5fa25rpw2v95" timestamp="1550945862"&gt;89&lt;/key&gt;&lt;/foreign-keys&gt;&lt;ref-type name="Web Page"&gt;12&lt;/ref-type&gt;&lt;contributors&gt;&lt;/contributors&gt;&lt;titles&gt;&lt;title&gt;Castor EDC - Cloud-based Electronic Data Capture Platform&lt;/title&gt;&lt;/titles&gt;&lt;dates&gt;&lt;/dates&gt;&lt;urls&gt;&lt;related-urls&gt;&lt;url&gt;https://www.castoredc.com&lt;/url&gt;&lt;/related-urls&gt;&lt;/urls&gt;&lt;/record&gt;&lt;/Cite&gt;&lt;/EndNote&gt;</w:instrText>
      </w:r>
      <w:r w:rsidR="00963A8F" w:rsidRPr="00C22987">
        <w:rPr>
          <w:szCs w:val="22"/>
        </w:rPr>
        <w:fldChar w:fldCharType="separate"/>
      </w:r>
      <w:r w:rsidR="00590D5F">
        <w:rPr>
          <w:noProof/>
          <w:szCs w:val="22"/>
        </w:rPr>
        <w:t>[14]</w:t>
      </w:r>
      <w:r w:rsidR="00963A8F" w:rsidRPr="00C22987">
        <w:rPr>
          <w:szCs w:val="22"/>
        </w:rPr>
        <w:fldChar w:fldCharType="end"/>
      </w:r>
      <w:r w:rsidRPr="00C22987">
        <w:rPr>
          <w:szCs w:val="22"/>
        </w:rPr>
        <w:t xml:space="preserve">. This work often </w:t>
      </w:r>
      <w:r w:rsidR="00520B04" w:rsidRPr="00C22987">
        <w:rPr>
          <w:szCs w:val="22"/>
        </w:rPr>
        <w:t>is assigned to</w:t>
      </w:r>
      <w:r w:rsidRPr="00C22987">
        <w:rPr>
          <w:szCs w:val="22"/>
        </w:rPr>
        <w:t xml:space="preserve"> trial nurses, who usually already have enough, more pressing, things on their hands.</w:t>
      </w:r>
      <w:r w:rsidR="00A07EDC" w:rsidRPr="00C22987">
        <w:rPr>
          <w:szCs w:val="22"/>
        </w:rPr>
        <w:t xml:space="preserve"> </w:t>
      </w:r>
      <w:r w:rsidRPr="00C22987">
        <w:rPr>
          <w:szCs w:val="22"/>
        </w:rPr>
        <w:t xml:space="preserve">The data entry work is on the bottom of their priority list, which can cause delays and even errors. </w:t>
      </w:r>
      <w:r w:rsidR="00A07EDC" w:rsidRPr="00C22987">
        <w:rPr>
          <w:szCs w:val="22"/>
        </w:rPr>
        <w:t>Which is really a concern, because data quality is a very important matter when it comes to data analysis</w:t>
      </w:r>
      <w:r w:rsidR="00520B04" w:rsidRPr="00C22987">
        <w:rPr>
          <w:szCs w:val="22"/>
        </w:rPr>
        <w:t xml:space="preserve"> </w:t>
      </w:r>
      <w:r w:rsidR="00520B04" w:rsidRPr="00C22987">
        <w:rPr>
          <w:szCs w:val="22"/>
        </w:rPr>
        <w:fldChar w:fldCharType="begin"/>
      </w:r>
      <w:r w:rsidR="00590D5F">
        <w:rPr>
          <w:szCs w:val="22"/>
        </w:rPr>
        <w:instrText xml:space="preserve"> ADDIN EN.CITE &lt;EndNote&gt;&lt;Cite&gt;&lt;Author&gt;Cai&lt;/Author&gt;&lt;Year&gt;2015&lt;/Year&gt;&lt;RecNum&gt;87&lt;/RecNum&gt;&lt;DisplayText&gt;[15]&lt;/DisplayText&gt;&lt;record&gt;&lt;rec-number&gt;87&lt;/rec-number&gt;&lt;foreign-keys&gt;&lt;key app="EN" db-id="xa5tz00d40tew7e0af9xvrwj5fa25rpw2v95" timestamp="1550767238"&gt;87&lt;/key&gt;&lt;/foreign-keys&gt;&lt;ref-type name="Journal Article"&gt;17&lt;/ref-type&gt;&lt;contributors&gt;&lt;authors&gt;&lt;author&gt;Cai, L.&lt;/author&gt;&lt;author&gt;Zhu, Y.&lt;/author&gt;&lt;/authors&gt;&lt;/contributors&gt;&lt;titles&gt;&lt;title&gt;The Challenges of Data Quality and Data Quality Assessment in the Big Data Era&lt;/title&gt;&lt;secondary-title&gt;Data Science Journal&lt;/secondary-title&gt;&lt;/titles&gt;&lt;periodical&gt;&lt;full-title&gt;Data Science Journal&lt;/full-title&gt;&lt;/periodical&gt;&lt;volume&gt;14&lt;/volume&gt;&lt;number&gt;2&lt;/number&gt;&lt;dates&gt;&lt;year&gt;2015&lt;/year&gt;&lt;/dates&gt;&lt;urls&gt;&lt;/urls&gt;&lt;electronic-resource-num&gt;http://doi.org/10.5334/dsj-2015-002&lt;/electronic-resource-num&gt;&lt;/record&gt;&lt;/Cite&gt;&lt;/EndNote&gt;</w:instrText>
      </w:r>
      <w:r w:rsidR="00520B04" w:rsidRPr="00C22987">
        <w:rPr>
          <w:szCs w:val="22"/>
        </w:rPr>
        <w:fldChar w:fldCharType="separate"/>
      </w:r>
      <w:r w:rsidR="00590D5F">
        <w:rPr>
          <w:noProof/>
          <w:szCs w:val="22"/>
        </w:rPr>
        <w:t>[15]</w:t>
      </w:r>
      <w:r w:rsidR="00520B04" w:rsidRPr="00C22987">
        <w:rPr>
          <w:szCs w:val="22"/>
        </w:rPr>
        <w:fldChar w:fldCharType="end"/>
      </w:r>
      <w:r w:rsidR="00A07EDC" w:rsidRPr="00C22987">
        <w:rPr>
          <w:szCs w:val="22"/>
        </w:rPr>
        <w:t>.</w:t>
      </w:r>
      <w:r w:rsidR="009D4951" w:rsidRPr="00C22987">
        <w:rPr>
          <w:szCs w:val="22"/>
        </w:rPr>
        <w:t xml:space="preserve"> The term “Garbage in, garbage out” (GIGO) comes from computer science, but applies to </w:t>
      </w:r>
      <w:r w:rsidR="004437E5" w:rsidRPr="00C22987">
        <w:rPr>
          <w:szCs w:val="22"/>
        </w:rPr>
        <w:t>medical</w:t>
      </w:r>
      <w:r w:rsidR="009D4951" w:rsidRPr="00C22987">
        <w:rPr>
          <w:szCs w:val="22"/>
        </w:rPr>
        <w:t xml:space="preserve"> data as well</w:t>
      </w:r>
      <w:r w:rsidR="004437E5" w:rsidRPr="00C22987">
        <w:rPr>
          <w:szCs w:val="22"/>
        </w:rPr>
        <w:t xml:space="preserve"> </w:t>
      </w:r>
      <w:r w:rsidR="004437E5" w:rsidRPr="00C22987">
        <w:rPr>
          <w:szCs w:val="22"/>
        </w:rPr>
        <w:fldChar w:fldCharType="begin"/>
      </w:r>
      <w:r w:rsidR="00590D5F">
        <w:rPr>
          <w:szCs w:val="22"/>
        </w:rPr>
        <w:instrText xml:space="preserve"> ADDIN EN.CITE &lt;EndNote&gt;&lt;Cite&gt;&lt;Author&gt;Kilkenny&lt;/Author&gt;&lt;Year&gt;2018&lt;/Year&gt;&lt;RecNum&gt;91&lt;/RecNum&gt;&lt;DisplayText&gt;[16]&lt;/DisplayText&gt;&lt;record&gt;&lt;rec-number&gt;91&lt;/rec-number&gt;&lt;foreign-keys&gt;&lt;key app="EN" db-id="xa5tz00d40tew7e0af9xvrwj5fa25rpw2v95" timestamp="1550946602"&gt;91&lt;/key&gt;&lt;/foreign-keys&gt;&lt;ref-type name="Journal Article"&gt;17&lt;/ref-type&gt;&lt;contributors&gt;&lt;authors&gt;&lt;author&gt;Kilkenny, M. F.&lt;/author&gt;&lt;author&gt;Robinson, K. M.&lt;/author&gt;&lt;/authors&gt;&lt;/contributors&gt;&lt;auth-address&gt;1 Monash University, Australia.&amp;#xD;2 Florey Institute of Neuroscience and Mental Health, Australia.&amp;#xD;3 La Trobe University, Australia.&lt;/auth-address&gt;&lt;titles&gt;&lt;title&gt;Data quality: &amp;quot;Garbage in - garbage out&amp;quot;&lt;/title&gt;&lt;secondary-title&gt;Health Inf Manag&lt;/secondary-title&gt;&lt;/titles&gt;&lt;periodical&gt;&lt;full-title&gt;Health Inf Manag&lt;/full-title&gt;&lt;/periodical&gt;&lt;pages&gt;103-105&lt;/pages&gt;&lt;volume&gt;47&lt;/volume&gt;&lt;number&gt;3&lt;/number&gt;&lt;dates&gt;&lt;year&gt;2018&lt;/year&gt;&lt;pub-dates&gt;&lt;date&gt;Sep&lt;/date&gt;&lt;/pub-dates&gt;&lt;/dates&gt;&lt;isbn&gt;1833-3575 (Electronic)&amp;#xD;1833-3583 (Linking)&lt;/isbn&gt;&lt;accession-num&gt;29719995&lt;/accession-num&gt;&lt;urls&gt;&lt;related-urls&gt;&lt;url&gt;https://www.ncbi.nlm.nih.gov/pubmed/29719995&lt;/url&gt;&lt;/related-urls&gt;&lt;/urls&gt;&lt;electronic-resource-num&gt;10.1177/1833358318774357&lt;/electronic-resource-num&gt;&lt;/record&gt;&lt;/Cite&gt;&lt;/EndNote&gt;</w:instrText>
      </w:r>
      <w:r w:rsidR="004437E5" w:rsidRPr="00C22987">
        <w:rPr>
          <w:szCs w:val="22"/>
        </w:rPr>
        <w:fldChar w:fldCharType="separate"/>
      </w:r>
      <w:r w:rsidR="00590D5F">
        <w:rPr>
          <w:noProof/>
          <w:szCs w:val="22"/>
        </w:rPr>
        <w:t>[16]</w:t>
      </w:r>
      <w:r w:rsidR="004437E5" w:rsidRPr="00C22987">
        <w:rPr>
          <w:szCs w:val="22"/>
        </w:rPr>
        <w:fldChar w:fldCharType="end"/>
      </w:r>
      <w:r w:rsidR="009D4951" w:rsidRPr="00C22987">
        <w:rPr>
          <w:szCs w:val="22"/>
        </w:rPr>
        <w:t>.</w:t>
      </w:r>
      <w:r w:rsidR="00065AD3" w:rsidRPr="00C22987">
        <w:rPr>
          <w:szCs w:val="22"/>
        </w:rPr>
        <w:t xml:space="preserve"> </w:t>
      </w:r>
      <w:r w:rsidRPr="00C22987">
        <w:rPr>
          <w:szCs w:val="22"/>
        </w:rPr>
        <w:t>The solution here is to reserve money to hire people who can</w:t>
      </w:r>
      <w:r w:rsidR="00A07EDC" w:rsidRPr="00C22987">
        <w:rPr>
          <w:szCs w:val="22"/>
        </w:rPr>
        <w:t xml:space="preserve"> </w:t>
      </w:r>
      <w:r w:rsidRPr="00C22987">
        <w:rPr>
          <w:szCs w:val="22"/>
        </w:rPr>
        <w:t>do this job for a certain amount of hours per week.</w:t>
      </w:r>
      <w:r w:rsidR="00A07EDC" w:rsidRPr="00C22987">
        <w:rPr>
          <w:szCs w:val="22"/>
        </w:rPr>
        <w:t xml:space="preserve"> By spending relatively little money on data entry, one can save a lot of time and money by not having to redo analyses because of missing or erroneous data.</w:t>
      </w:r>
    </w:p>
    <w:p w14:paraId="5FE34172" w14:textId="6480AA6E" w:rsidR="00686B9F" w:rsidRDefault="00686B9F" w:rsidP="00686B9F">
      <w:pPr>
        <w:spacing w:line="280" w:lineRule="exact"/>
        <w:rPr>
          <w:rFonts w:ascii="Arial" w:hAnsi="Arial" w:cs="Arial"/>
          <w:b/>
          <w:sz w:val="22"/>
          <w:szCs w:val="22"/>
        </w:rPr>
      </w:pPr>
    </w:p>
    <w:p w14:paraId="799EA382" w14:textId="47248A87" w:rsidR="00686B9F" w:rsidRPr="00686B9F" w:rsidRDefault="00686B9F" w:rsidP="008E0E61">
      <w:pPr>
        <w:pStyle w:val="Heading2"/>
        <w:numPr>
          <w:ilvl w:val="0"/>
          <w:numId w:val="0"/>
        </w:numPr>
      </w:pPr>
      <w:r w:rsidRPr="00686B9F">
        <w:t>Commandment 3: Define all data fields upfront</w:t>
      </w:r>
    </w:p>
    <w:p w14:paraId="069C2693" w14:textId="2B014236" w:rsidR="00444638" w:rsidRPr="00C22987" w:rsidRDefault="00686B9F" w:rsidP="00686B9F">
      <w:pPr>
        <w:spacing w:line="280" w:lineRule="exact"/>
        <w:rPr>
          <w:szCs w:val="22"/>
        </w:rPr>
      </w:pPr>
      <w:r w:rsidRPr="00C22987">
        <w:rPr>
          <w:szCs w:val="22"/>
        </w:rPr>
        <w:t xml:space="preserve">Within PCMM </w:t>
      </w:r>
      <w:r w:rsidRPr="00C22987">
        <w:rPr>
          <w:szCs w:val="22"/>
        </w:rPr>
        <w:fldChar w:fldCharType="begin"/>
      </w:r>
      <w:r w:rsidR="00590D5F">
        <w:rPr>
          <w:szCs w:val="22"/>
        </w:rPr>
        <w:instrText xml:space="preserve"> ADDIN EN.CITE &lt;EndNote&gt;&lt;Cite&gt;&lt;Author&gt;Bangma&lt;/Author&gt;&lt;Year&gt;2016&lt;/Year&gt;&lt;RecNum&gt;21&lt;/RecNum&gt;&lt;DisplayText&gt;[9]&lt;/DisplayText&gt;&lt;record&gt;&lt;rec-number&gt;21&lt;/rec-number&gt;&lt;foreign-keys&gt;&lt;key app="EN" db-id="xa5tz00d40tew7e0af9xvrwj5fa25rpw2v95" timestamp="0"&gt;21&lt;/key&gt;&lt;/foreign-keys&gt;&lt;ref-type name="Report"&gt;27&lt;/ref-type&gt;&lt;contributors&gt;&lt;authors&gt;&lt;author&gt;Bangma, C.H.&lt;/author&gt;&lt;author&gt;Schenk, E.&lt;/author&gt;&lt;author&gt;Jenster, G.&lt;/author&gt;&lt;author&gt;de Jong, I.J.&lt;/author&gt;&lt;author&gt;Obbink, H.&lt;/author&gt;&lt;author&gt;Hulsen, T.&lt;/author&gt;&lt;author&gt;Caldenhoven, E.&lt;/author&gt;&lt;/authors&gt;&lt;/contributors&gt;&lt;titles&gt;&lt;title&gt;Prostate Cancer Molecular Medicine - Molecular diagnosis, prognosis and imaging for tailored treatment of prostate cancer&lt;/title&gt;&lt;/titles&gt;&lt;dates&gt;&lt;year&gt;2016&lt;/year&gt;&lt;/dates&gt;&lt;urls&gt;&lt;related-urls&gt;&lt;url&gt;http://www.ctmm.nl/en/downloads/projects-downloads/pcmm-output-report&lt;/url&gt;&lt;/related-urls&gt;&lt;/urls&gt;&lt;/record&gt;&lt;/Cite&gt;&lt;/EndNote&gt;</w:instrText>
      </w:r>
      <w:r w:rsidRPr="00C22987">
        <w:rPr>
          <w:szCs w:val="22"/>
        </w:rPr>
        <w:fldChar w:fldCharType="separate"/>
      </w:r>
      <w:r w:rsidR="00590D5F">
        <w:rPr>
          <w:noProof/>
          <w:szCs w:val="22"/>
        </w:rPr>
        <w:t>[9]</w:t>
      </w:r>
      <w:r w:rsidRPr="00C22987">
        <w:rPr>
          <w:szCs w:val="22"/>
        </w:rPr>
        <w:fldChar w:fldCharType="end"/>
      </w:r>
      <w:r w:rsidRPr="00C22987">
        <w:rPr>
          <w:szCs w:val="22"/>
        </w:rPr>
        <w:t>, we noticed after a few years that some information that was essential to answer certain research questions was not being collected</w:t>
      </w:r>
      <w:r w:rsidR="00CF0244" w:rsidRPr="00C22987">
        <w:rPr>
          <w:szCs w:val="22"/>
        </w:rPr>
        <w:t xml:space="preserve"> in the </w:t>
      </w:r>
      <w:proofErr w:type="spellStart"/>
      <w:r w:rsidR="00CF0244" w:rsidRPr="00C22987">
        <w:rPr>
          <w:szCs w:val="22"/>
        </w:rPr>
        <w:t>eCRF</w:t>
      </w:r>
      <w:proofErr w:type="spellEnd"/>
      <w:r w:rsidRPr="00C22987">
        <w:rPr>
          <w:szCs w:val="22"/>
        </w:rPr>
        <w:t xml:space="preserve">. A second </w:t>
      </w:r>
      <w:proofErr w:type="spellStart"/>
      <w:r w:rsidR="00CF0244" w:rsidRPr="00C22987">
        <w:rPr>
          <w:szCs w:val="22"/>
        </w:rPr>
        <w:t>e</w:t>
      </w:r>
      <w:r w:rsidRPr="00C22987">
        <w:rPr>
          <w:szCs w:val="22"/>
        </w:rPr>
        <w:t>CRF</w:t>
      </w:r>
      <w:proofErr w:type="spellEnd"/>
      <w:r w:rsidRPr="00C22987">
        <w:rPr>
          <w:szCs w:val="22"/>
        </w:rPr>
        <w:t xml:space="preserve"> needed to be constructed, which resulted in a lot of time being spent on going back to the patient's entries in the hospital system and collect the data, if it was there at all. We learned our lesson. Within the </w:t>
      </w:r>
      <w:proofErr w:type="spellStart"/>
      <w:r w:rsidRPr="00C22987">
        <w:rPr>
          <w:szCs w:val="22"/>
        </w:rPr>
        <w:t>Movember</w:t>
      </w:r>
      <w:proofErr w:type="spellEnd"/>
      <w:r w:rsidRPr="00C22987">
        <w:rPr>
          <w:szCs w:val="22"/>
        </w:rPr>
        <w:t xml:space="preserve"> GAP3 project </w:t>
      </w:r>
      <w:r w:rsidRPr="00C22987">
        <w:rPr>
          <w:szCs w:val="22"/>
        </w:rPr>
        <w:fldChar w:fldCharType="begin"/>
      </w:r>
      <w:r w:rsidR="00590D5F">
        <w:rPr>
          <w:szCs w:val="22"/>
        </w:rPr>
        <w:instrText xml:space="preserve"> ADDIN EN.CITE &lt;EndNote&gt;&lt;Cite&gt;&lt;Author&gt;Hulsen&lt;/Author&gt;&lt;Year&gt;2016&lt;/Year&gt;&lt;RecNum&gt;8&lt;/RecNum&gt;&lt;DisplayText&gt;[10]&lt;/DisplayText&gt;&lt;record&gt;&lt;rec-number&gt;8&lt;/rec-number&gt;&lt;foreign-keys&gt;&lt;key app="EN" db-id="xa5tz00d40tew7e0af9xvrwj5fa25rpw2v95" timestamp="0"&gt;8&lt;/key&gt;&lt;/foreign-keys&gt;&lt;ref-type name="Journal Article"&gt;17&lt;/ref-type&gt;&lt;contributors&gt;&lt;authors&gt;&lt;author&gt;Hulsen, T.&lt;/author&gt;&lt;author&gt;Obbink, J.H.&lt;/author&gt;&lt;author&gt;Van der Linden, W.&lt;/author&gt;&lt;author&gt;De Jonge, C.&lt;/author&gt;&lt;author&gt;Nieboer, D.&lt;/author&gt;&lt;author&gt;Bruinsma, S.M.&lt;/author&gt;&lt;author&gt;Roobol M.J.&lt;/author&gt;&lt;author&gt;Bangma, C.H.&lt;/author&gt;&lt;/authors&gt;&lt;/contributors&gt;&lt;titles&gt;&lt;title&gt;958 Integrating large datasets for the Movember Global Action Plan on active surveillance for low risk prostate cancer&lt;/title&gt;&lt;secondary-title&gt;European Urology Supplements&lt;/secondary-title&gt;&lt;/titles&gt;&lt;periodical&gt;&lt;full-title&gt;European Urology Supplements&lt;/full-title&gt;&lt;/periodical&gt;&lt;pages&gt;e958&lt;/pages&gt;&lt;volume&gt;15&lt;/volume&gt;&lt;number&gt;3&lt;/number&gt;&lt;dates&gt;&lt;year&gt;2016&lt;/year&gt;&lt;/dates&gt;&lt;urls&gt;&lt;/urls&gt;&lt;electronic-resource-num&gt;https://doi.org/10.1016/S1569-9056(16)60959-4&lt;/electronic-resource-num&gt;&lt;/record&gt;&lt;/Cite&gt;&lt;/EndNote&gt;</w:instrText>
      </w:r>
      <w:r w:rsidRPr="00C22987">
        <w:rPr>
          <w:szCs w:val="22"/>
        </w:rPr>
        <w:fldChar w:fldCharType="separate"/>
      </w:r>
      <w:r w:rsidR="00590D5F">
        <w:rPr>
          <w:noProof/>
          <w:szCs w:val="22"/>
        </w:rPr>
        <w:t>[10]</w:t>
      </w:r>
      <w:r w:rsidRPr="00C22987">
        <w:rPr>
          <w:szCs w:val="22"/>
        </w:rPr>
        <w:fldChar w:fldCharType="end"/>
      </w:r>
      <w:r w:rsidRPr="00C22987">
        <w:rPr>
          <w:szCs w:val="22"/>
        </w:rPr>
        <w:t xml:space="preserve">, all parties together created the </w:t>
      </w:r>
      <w:proofErr w:type="spellStart"/>
      <w:r w:rsidRPr="00C22987">
        <w:rPr>
          <w:szCs w:val="22"/>
        </w:rPr>
        <w:t>Movember</w:t>
      </w:r>
      <w:proofErr w:type="spellEnd"/>
      <w:r w:rsidRPr="00C22987">
        <w:rPr>
          <w:szCs w:val="22"/>
        </w:rPr>
        <w:t xml:space="preserve"> GAP3 codebook, which was an extensive list of data fields designed to answer all research questions that we could think of at the start of the project.</w:t>
      </w:r>
      <w:r w:rsidR="00CF0244" w:rsidRPr="00C22987">
        <w:rPr>
          <w:szCs w:val="22"/>
        </w:rPr>
        <w:t xml:space="preserve"> Besides the data field name, we stored the data type (integer, float, string, categorical) and the unit</w:t>
      </w:r>
      <w:r w:rsidR="0023350D" w:rsidRPr="00C22987">
        <w:rPr>
          <w:szCs w:val="22"/>
        </w:rPr>
        <w:t xml:space="preserve"> (cm, kg, ng/ml, etc.)</w:t>
      </w:r>
      <w:r w:rsidR="00CF0244" w:rsidRPr="00C22987">
        <w:rPr>
          <w:szCs w:val="22"/>
        </w:rPr>
        <w:t xml:space="preserve">, and (in case of a categorical data type) listed the categories. </w:t>
      </w:r>
      <w:r w:rsidR="0023350D" w:rsidRPr="00C22987">
        <w:rPr>
          <w:szCs w:val="22"/>
        </w:rPr>
        <w:t xml:space="preserve">Because part of the </w:t>
      </w:r>
      <w:proofErr w:type="spellStart"/>
      <w:r w:rsidR="0023350D" w:rsidRPr="00C22987">
        <w:rPr>
          <w:szCs w:val="22"/>
        </w:rPr>
        <w:t>Movember</w:t>
      </w:r>
      <w:proofErr w:type="spellEnd"/>
      <w:r w:rsidR="0023350D" w:rsidRPr="00C22987">
        <w:rPr>
          <w:szCs w:val="22"/>
        </w:rPr>
        <w:t xml:space="preserve"> GAP3 data was retrospective, we created some d</w:t>
      </w:r>
      <w:r w:rsidR="000E69F5" w:rsidRPr="00C22987">
        <w:rPr>
          <w:szCs w:val="22"/>
        </w:rPr>
        <w:t xml:space="preserve">ata model mapping </w:t>
      </w:r>
      <w:r w:rsidR="0023350D" w:rsidRPr="00C22987">
        <w:rPr>
          <w:szCs w:val="22"/>
        </w:rPr>
        <w:t xml:space="preserve">scripts </w:t>
      </w:r>
      <w:r w:rsidR="000E69F5" w:rsidRPr="00C22987">
        <w:rPr>
          <w:szCs w:val="22"/>
        </w:rPr>
        <w:fldChar w:fldCharType="begin"/>
      </w:r>
      <w:r w:rsidR="00590D5F">
        <w:rPr>
          <w:szCs w:val="22"/>
        </w:rPr>
        <w:instrText xml:space="preserve"> ADDIN EN.CITE &lt;EndNote&gt;&lt;Cite&gt;&lt;Author&gt;Hulsen&lt;/Author&gt;&lt;Year&gt;2017&lt;/Year&gt;&lt;RecNum&gt;68&lt;/RecNum&gt;&lt;DisplayText&gt;[17]&lt;/DisplayText&gt;&lt;record&gt;&lt;rec-number&gt;68&lt;/rec-number&gt;&lt;foreign-keys&gt;&lt;key app="EN" db-id="xa5tz00d40tew7e0af9xvrwj5fa25rpw2v95" timestamp="1542212866"&gt;68&lt;/key&gt;&lt;/foreign-keys&gt;&lt;ref-type name="Patent"&gt;25&lt;/ref-type&gt;&lt;contributors&gt;&lt;authors&gt;&lt;author&gt;Hulsen, T.&lt;/author&gt;&lt;author&gt;Van der Linden, W.&lt;/author&gt;&lt;author&gt;Pletea, D.&lt;/author&gt;&lt;author&gt;Obbink, J. H.&lt;/author&gt;&lt;author&gt;Quist, M. J.&lt;/author&gt;&lt;/authors&gt;&lt;/contributors&gt;&lt;titles&gt;&lt;title&gt;Data Model Mapping&lt;/title&gt;&lt;/titles&gt;&lt;section&gt;WO2017167628&lt;/section&gt;&lt;dates&gt;&lt;year&gt;2017&lt;/year&gt;&lt;/dates&gt;&lt;urls&gt;&lt;/urls&gt;&lt;/record&gt;&lt;/Cite&gt;&lt;/EndNote&gt;</w:instrText>
      </w:r>
      <w:r w:rsidR="000E69F5" w:rsidRPr="00C22987">
        <w:rPr>
          <w:szCs w:val="22"/>
        </w:rPr>
        <w:fldChar w:fldCharType="separate"/>
      </w:r>
      <w:r w:rsidR="00590D5F">
        <w:rPr>
          <w:noProof/>
          <w:szCs w:val="22"/>
        </w:rPr>
        <w:t>[17]</w:t>
      </w:r>
      <w:r w:rsidR="000E69F5" w:rsidRPr="00C22987">
        <w:rPr>
          <w:szCs w:val="22"/>
        </w:rPr>
        <w:fldChar w:fldCharType="end"/>
      </w:r>
      <w:r w:rsidR="0023350D" w:rsidRPr="00C22987">
        <w:rPr>
          <w:szCs w:val="22"/>
        </w:rPr>
        <w:t xml:space="preserve"> to map the existing data to this codebook.</w:t>
      </w:r>
    </w:p>
    <w:p w14:paraId="14E54F2B" w14:textId="5EAE89A5" w:rsidR="00444638" w:rsidRPr="00C22987" w:rsidRDefault="00444638" w:rsidP="00444638">
      <w:pPr>
        <w:spacing w:line="280" w:lineRule="exact"/>
        <w:rPr>
          <w:szCs w:val="22"/>
        </w:rPr>
      </w:pPr>
      <w:r w:rsidRPr="00C22987">
        <w:rPr>
          <w:szCs w:val="22"/>
        </w:rPr>
        <w:t xml:space="preserve">Figure 2 describes the clinical data collection process. </w:t>
      </w:r>
      <w:r w:rsidR="008605B7" w:rsidRPr="00C22987">
        <w:rPr>
          <w:szCs w:val="22"/>
        </w:rPr>
        <w:t xml:space="preserve">The green parts are these </w:t>
      </w:r>
      <w:r w:rsidR="006D19C2" w:rsidRPr="00C22987">
        <w:rPr>
          <w:szCs w:val="22"/>
        </w:rPr>
        <w:t>steps</w:t>
      </w:r>
      <w:r w:rsidR="008605B7" w:rsidRPr="00C22987">
        <w:rPr>
          <w:szCs w:val="22"/>
        </w:rPr>
        <w:t xml:space="preserve"> of the process that are necessary, whereas the red parts are </w:t>
      </w:r>
      <w:r w:rsidR="006D19C2" w:rsidRPr="00C22987">
        <w:rPr>
          <w:szCs w:val="22"/>
        </w:rPr>
        <w:t xml:space="preserve">steps that are </w:t>
      </w:r>
      <w:r w:rsidR="008605B7" w:rsidRPr="00C22987">
        <w:rPr>
          <w:szCs w:val="22"/>
        </w:rPr>
        <w:t xml:space="preserve">unnecessary in modern translational research. </w:t>
      </w:r>
      <w:r w:rsidR="006D19C2" w:rsidRPr="00C22987">
        <w:rPr>
          <w:szCs w:val="22"/>
        </w:rPr>
        <w:t xml:space="preserve">The green parts include the construction of the codebook, the </w:t>
      </w:r>
      <w:proofErr w:type="spellStart"/>
      <w:r w:rsidR="006D19C2" w:rsidRPr="00C22987">
        <w:rPr>
          <w:szCs w:val="22"/>
        </w:rPr>
        <w:t>eCRF</w:t>
      </w:r>
      <w:proofErr w:type="spellEnd"/>
      <w:r w:rsidR="006D19C2" w:rsidRPr="00C22987">
        <w:rPr>
          <w:szCs w:val="22"/>
        </w:rPr>
        <w:t xml:space="preserve"> creation, the data entry into the </w:t>
      </w:r>
      <w:proofErr w:type="spellStart"/>
      <w:r w:rsidR="006D19C2" w:rsidRPr="00C22987">
        <w:rPr>
          <w:szCs w:val="22"/>
        </w:rPr>
        <w:t>eCRF</w:t>
      </w:r>
      <w:proofErr w:type="spellEnd"/>
      <w:r w:rsidR="006D19C2" w:rsidRPr="00C22987">
        <w:rPr>
          <w:szCs w:val="22"/>
        </w:rPr>
        <w:t xml:space="preserve">, the data integration into the database and the data analysis leading to results. The red parts include the creation of and the data entry into the paper CRF, which ideally should be avoided because this gives the </w:t>
      </w:r>
      <w:r w:rsidR="006D19C2" w:rsidRPr="00C22987">
        <w:rPr>
          <w:szCs w:val="22"/>
        </w:rPr>
        <w:lastRenderedPageBreak/>
        <w:t xml:space="preserve">data entry person double work. The information should be entered directly into the </w:t>
      </w:r>
      <w:proofErr w:type="spellStart"/>
      <w:r w:rsidR="006D19C2" w:rsidRPr="00C22987">
        <w:rPr>
          <w:szCs w:val="22"/>
        </w:rPr>
        <w:t>eCRF</w:t>
      </w:r>
      <w:proofErr w:type="spellEnd"/>
      <w:r w:rsidR="006D19C2" w:rsidRPr="00C22987">
        <w:rPr>
          <w:szCs w:val="22"/>
        </w:rPr>
        <w:t xml:space="preserve"> instead. </w:t>
      </w:r>
      <w:r w:rsidR="008605B7" w:rsidRPr="00C22987">
        <w:rPr>
          <w:szCs w:val="22"/>
        </w:rPr>
        <w:t>The yellow line should only be followed when, even after carefully constructing the codebook, more data fields need to be included.</w:t>
      </w:r>
      <w:r w:rsidR="00EB0CE8" w:rsidRPr="00C22987">
        <w:rPr>
          <w:szCs w:val="22"/>
        </w:rPr>
        <w:t xml:space="preserve"> </w:t>
      </w:r>
      <w:r w:rsidR="00837BE7" w:rsidRPr="00C22987">
        <w:rPr>
          <w:szCs w:val="22"/>
        </w:rPr>
        <w:t>Ideally, the codebook should also be compliant with ontologies for translational research such as BFO, OBO and RO</w:t>
      </w:r>
      <w:r w:rsidR="00EB0CE8" w:rsidRPr="00C22987">
        <w:rPr>
          <w:szCs w:val="22"/>
        </w:rPr>
        <w:t xml:space="preserve"> </w:t>
      </w:r>
      <w:r w:rsidR="00EB0CE8" w:rsidRPr="00C22987">
        <w:rPr>
          <w:szCs w:val="22"/>
        </w:rPr>
        <w:fldChar w:fldCharType="begin"/>
      </w:r>
      <w:r w:rsidR="00590D5F">
        <w:rPr>
          <w:szCs w:val="22"/>
        </w:rPr>
        <w:instrText xml:space="preserve"> ADDIN EN.CITE &lt;EndNote&gt;&lt;Cite&gt;&lt;Author&gt;Smith&lt;/Author&gt;&lt;Year&gt;2011&lt;/Year&gt;&lt;RecNum&gt;108&lt;/RecNum&gt;&lt;DisplayText&gt;[18]&lt;/DisplayText&gt;&lt;record&gt;&lt;rec-number&gt;108&lt;/rec-number&gt;&lt;foreign-keys&gt;&lt;key app="EN" db-id="xa5tz00d40tew7e0af9xvrwj5fa25rpw2v95" timestamp="1551540321"&gt;108&lt;/key&gt;&lt;/foreign-keys&gt;&lt;ref-type name="Journal Article"&gt;17&lt;/ref-type&gt;&lt;contributors&gt;&lt;authors&gt;&lt;author&gt;Smith, B.&lt;/author&gt;&lt;author&gt;Scheuermann, R. H.&lt;/author&gt;&lt;/authors&gt;&lt;/contributors&gt;&lt;titles&gt;&lt;title&gt;Ontologies for clinical and translational research: Introduction&lt;/title&gt;&lt;secondary-title&gt;J Biomed Inform&lt;/secondary-title&gt;&lt;/titles&gt;&lt;periodical&gt;&lt;full-title&gt;J Biomed Inform&lt;/full-title&gt;&lt;/periodical&gt;&lt;pages&gt;3-7&lt;/pages&gt;&lt;volume&gt;44&lt;/volume&gt;&lt;number&gt;1&lt;/number&gt;&lt;keywords&gt;&lt;keyword&gt;*Biomedical Research&lt;/keyword&gt;&lt;keyword&gt;*Computational Biology&lt;/keyword&gt;&lt;keyword&gt;Data Mining&lt;/keyword&gt;&lt;keyword&gt;Documentation&lt;/keyword&gt;&lt;keyword&gt;*Medical Informatics&lt;/keyword&gt;&lt;keyword&gt;*Translational Medical Research&lt;/keyword&gt;&lt;/keywords&gt;&lt;dates&gt;&lt;year&gt;2011&lt;/year&gt;&lt;pub-dates&gt;&lt;date&gt;Feb&lt;/date&gt;&lt;/pub-dates&gt;&lt;/dates&gt;&lt;isbn&gt;1532-0480 (Electronic)&amp;#xD;1532-0464 (Linking)&lt;/isbn&gt;&lt;accession-num&gt;21241822&lt;/accession-num&gt;&lt;urls&gt;&lt;related-urls&gt;&lt;url&gt;https://www.ncbi.nlm.nih.gov/pubmed/21241822&lt;/url&gt;&lt;/related-urls&gt;&lt;/urls&gt;&lt;custom2&gt;PMC4896064&lt;/custom2&gt;&lt;electronic-resource-num&gt;10.1016/j.jbi.2011.01.002&lt;/electronic-resource-num&gt;&lt;/record&gt;&lt;/Cite&gt;&lt;/EndNote&gt;</w:instrText>
      </w:r>
      <w:r w:rsidR="00EB0CE8" w:rsidRPr="00C22987">
        <w:rPr>
          <w:szCs w:val="22"/>
        </w:rPr>
        <w:fldChar w:fldCharType="separate"/>
      </w:r>
      <w:r w:rsidR="00590D5F">
        <w:rPr>
          <w:noProof/>
          <w:szCs w:val="22"/>
        </w:rPr>
        <w:t>[18]</w:t>
      </w:r>
      <w:r w:rsidR="00EB0CE8" w:rsidRPr="00C22987">
        <w:rPr>
          <w:szCs w:val="22"/>
        </w:rPr>
        <w:fldChar w:fldCharType="end"/>
      </w:r>
      <w:r w:rsidR="00EB0CE8" w:rsidRPr="00C22987">
        <w:rPr>
          <w:szCs w:val="22"/>
        </w:rPr>
        <w:t>.</w:t>
      </w:r>
    </w:p>
    <w:p w14:paraId="04D7D068" w14:textId="602E48A1" w:rsidR="00444638" w:rsidRDefault="006D19C2" w:rsidP="00444638">
      <w:pPr>
        <w:spacing w:line="280" w:lineRule="exact"/>
        <w:rPr>
          <w:rFonts w:ascii="Arial" w:hAnsi="Arial" w:cs="Arial"/>
          <w:sz w:val="22"/>
          <w:szCs w:val="22"/>
        </w:rPr>
      </w:pPr>
      <w:r w:rsidRPr="00444638">
        <w:rPr>
          <w:noProof/>
          <w:lang w:eastAsia="en-US"/>
        </w:rPr>
        <w:drawing>
          <wp:anchor distT="0" distB="0" distL="114300" distR="114300" simplePos="0" relativeHeight="251659264" behindDoc="0" locked="0" layoutInCell="1" allowOverlap="1" wp14:anchorId="798504AC" wp14:editId="003DDCB9">
            <wp:simplePos x="0" y="0"/>
            <wp:positionH relativeFrom="column">
              <wp:posOffset>-9525</wp:posOffset>
            </wp:positionH>
            <wp:positionV relativeFrom="paragraph">
              <wp:posOffset>193675</wp:posOffset>
            </wp:positionV>
            <wp:extent cx="5266690" cy="2303780"/>
            <wp:effectExtent l="0" t="0" r="0" b="127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69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730074" w14:textId="2C638178" w:rsidR="00444638" w:rsidRPr="00B874EA" w:rsidRDefault="00444638" w:rsidP="00C22987">
      <w:pPr>
        <w:spacing w:line="280" w:lineRule="exact"/>
        <w:ind w:firstLine="0"/>
        <w:rPr>
          <w:szCs w:val="20"/>
        </w:rPr>
      </w:pPr>
      <w:r w:rsidRPr="00B874EA">
        <w:rPr>
          <w:b/>
          <w:szCs w:val="20"/>
        </w:rPr>
        <w:t>Figure 2.</w:t>
      </w:r>
      <w:r w:rsidRPr="00B874EA">
        <w:rPr>
          <w:szCs w:val="20"/>
        </w:rPr>
        <w:t xml:space="preserve"> The clinical data collection process.</w:t>
      </w:r>
    </w:p>
    <w:p w14:paraId="71C3D022" w14:textId="17EC9BE7" w:rsidR="00686B9F" w:rsidRPr="00686B9F" w:rsidRDefault="00686B9F" w:rsidP="00686B9F">
      <w:pPr>
        <w:spacing w:line="280" w:lineRule="exact"/>
        <w:rPr>
          <w:rFonts w:ascii="Arial" w:hAnsi="Arial" w:cs="Arial"/>
          <w:sz w:val="22"/>
          <w:szCs w:val="22"/>
        </w:rPr>
      </w:pPr>
    </w:p>
    <w:p w14:paraId="3644421A" w14:textId="7511A8D7" w:rsidR="00686B9F" w:rsidRPr="00686B9F" w:rsidRDefault="00686B9F" w:rsidP="008E0E61">
      <w:pPr>
        <w:pStyle w:val="Heading2"/>
        <w:numPr>
          <w:ilvl w:val="0"/>
          <w:numId w:val="0"/>
        </w:numPr>
      </w:pPr>
      <w:r w:rsidRPr="00686B9F">
        <w:t xml:space="preserve">Commandment 4: Make clear arrangements about </w:t>
      </w:r>
      <w:r w:rsidR="004D07AE">
        <w:t>data</w:t>
      </w:r>
      <w:r w:rsidRPr="00686B9F">
        <w:t xml:space="preserve"> access</w:t>
      </w:r>
    </w:p>
    <w:p w14:paraId="6F789B94" w14:textId="404A511B" w:rsidR="00686B9F" w:rsidRPr="00C22987" w:rsidRDefault="00686B9F" w:rsidP="00CD4BB0">
      <w:pPr>
        <w:spacing w:line="280" w:lineRule="exact"/>
        <w:rPr>
          <w:szCs w:val="22"/>
        </w:rPr>
      </w:pPr>
      <w:r w:rsidRPr="00C22987">
        <w:rPr>
          <w:szCs w:val="22"/>
        </w:rPr>
        <w:t xml:space="preserve">In large consortia, especially consortia with both academic partners and commercial partners, data access can be a sensitive issue. That's why it needs a clear arrangement upfront. Of course, data access needs to be arranged in the informed consent as well, as patients are the data owners, and the GPDR </w:t>
      </w:r>
      <w:r w:rsidR="000E69F5" w:rsidRPr="00C22987">
        <w:rPr>
          <w:szCs w:val="22"/>
        </w:rPr>
        <w:fldChar w:fldCharType="begin"/>
      </w:r>
      <w:r w:rsidR="00590D5F">
        <w:rPr>
          <w:szCs w:val="22"/>
        </w:rPr>
        <w:instrText xml:space="preserve"> ADDIN EN.CITE &lt;EndNote&gt;&lt;Cite&gt;&lt;Author&gt;Union&lt;/Author&gt;&lt;Year&gt;2016&lt;/Year&gt;&lt;RecNum&gt;77&lt;/RecNum&gt;&lt;DisplayText&gt;[19]&lt;/DisplayText&gt;&lt;record&gt;&lt;rec-number&gt;77&lt;/rec-number&gt;&lt;foreign-keys&gt;&lt;key app="EN" db-id="xa5tz00d40tew7e0af9xvrwj5fa25rpw2v95" timestamp="1550653726"&gt;77&lt;/key&gt;&lt;/foreign-keys&gt;&lt;ref-type name="Journal Article"&gt;17&lt;/ref-type&gt;&lt;contributors&gt;&lt;authors&gt;&lt;author&gt;European Parliament and Council of the European Union&lt;/author&gt;&lt;/authors&gt;&lt;/contributors&gt;&lt;titles&gt;&lt;title&gt;Regulation on the protection of natural persons with regard to the processing of personal data and on the free movement of such data, and repealing Directive 95/46/EC (Data Protection Directive)&lt;/title&gt;&lt;secondary-title&gt;Official Journal of the European Union&lt;/secondary-title&gt;&lt;/titles&gt;&lt;periodical&gt;&lt;full-title&gt;Official Journal of the European Union&lt;/full-title&gt;&lt;/periodical&gt;&lt;pages&gt;1-88&lt;/pages&gt;&lt;volume&gt;59&lt;/volume&gt;&lt;number&gt;L119&lt;/number&gt;&lt;dates&gt;&lt;year&gt;2016&lt;/year&gt;&lt;/dates&gt;&lt;urls&gt;&lt;related-urls&gt;&lt;url&gt;https://eur-lex.europa.eu/legal-content/EN/TXT/?uri=OJ:L:2016:119:TOC&lt;/url&gt;&lt;/related-urls&gt;&lt;/urls&gt;&lt;/record&gt;&lt;/Cite&gt;&lt;/EndNote&gt;</w:instrText>
      </w:r>
      <w:r w:rsidR="000E69F5" w:rsidRPr="00C22987">
        <w:rPr>
          <w:szCs w:val="22"/>
        </w:rPr>
        <w:fldChar w:fldCharType="separate"/>
      </w:r>
      <w:r w:rsidR="00590D5F">
        <w:rPr>
          <w:noProof/>
          <w:szCs w:val="22"/>
        </w:rPr>
        <w:t>[19]</w:t>
      </w:r>
      <w:r w:rsidR="000E69F5" w:rsidRPr="00C22987">
        <w:rPr>
          <w:szCs w:val="22"/>
        </w:rPr>
        <w:fldChar w:fldCharType="end"/>
      </w:r>
      <w:r w:rsidRPr="00C22987">
        <w:rPr>
          <w:szCs w:val="22"/>
        </w:rPr>
        <w:t xml:space="preserve"> (EU) and HIPAA </w:t>
      </w:r>
      <w:r w:rsidR="009B46A6" w:rsidRPr="00C22987">
        <w:rPr>
          <w:szCs w:val="22"/>
        </w:rPr>
        <w:fldChar w:fldCharType="begin"/>
      </w:r>
      <w:r w:rsidR="00590D5F">
        <w:rPr>
          <w:szCs w:val="22"/>
        </w:rPr>
        <w:instrText xml:space="preserve"> ADDIN EN.CITE &lt;EndNote&gt;&lt;Cite&gt;&lt;Author&gt;Government&lt;/Author&gt;&lt;Year&gt;1996&lt;/Year&gt;&lt;RecNum&gt;78&lt;/RecNum&gt;&lt;DisplayText&gt;[20]&lt;/DisplayText&gt;&lt;record&gt;&lt;rec-number&gt;78&lt;/rec-number&gt;&lt;foreign-keys&gt;&lt;key app="EN" db-id="xa5tz00d40tew7e0af9xvrwj5fa25rpw2v95" timestamp="1550653983"&gt;78&lt;/key&gt;&lt;/foreign-keys&gt;&lt;ref-type name="Legal Rule or Regulation"&gt;50&lt;/ref-type&gt;&lt;contributors&gt;&lt;authors&gt;&lt;author&gt;U.S. Government&lt;/author&gt;&lt;/authors&gt;&lt;/contributors&gt;&lt;titles&gt;&lt;title&gt;Health Insurance Portability and Accountability Act Of 1996&lt;/title&gt;&lt;/titles&gt;&lt;dates&gt;&lt;year&gt;1996&lt;/year&gt;&lt;/dates&gt;&lt;urls&gt;&lt;related-urls&gt;&lt;url&gt;https://www.govinfo.gov/content/pkg/PLAW-104publ191/html/PLAW-104publ191.htm&lt;/url&gt;&lt;/related-urls&gt;&lt;/urls&gt;&lt;/record&gt;&lt;/Cite&gt;&lt;/EndNote&gt;</w:instrText>
      </w:r>
      <w:r w:rsidR="009B46A6" w:rsidRPr="00C22987">
        <w:rPr>
          <w:szCs w:val="22"/>
        </w:rPr>
        <w:fldChar w:fldCharType="separate"/>
      </w:r>
      <w:r w:rsidR="00590D5F">
        <w:rPr>
          <w:noProof/>
          <w:szCs w:val="22"/>
        </w:rPr>
        <w:t>[20]</w:t>
      </w:r>
      <w:r w:rsidR="009B46A6" w:rsidRPr="00C22987">
        <w:rPr>
          <w:szCs w:val="22"/>
        </w:rPr>
        <w:fldChar w:fldCharType="end"/>
      </w:r>
      <w:r w:rsidRPr="00C22987">
        <w:rPr>
          <w:szCs w:val="22"/>
        </w:rPr>
        <w:t xml:space="preserve"> (US) have strict regulations about the patient's privacy.</w:t>
      </w:r>
      <w:r w:rsidR="00CD4BB0" w:rsidRPr="00C22987">
        <w:rPr>
          <w:szCs w:val="22"/>
        </w:rPr>
        <w:t xml:space="preserve"> The GDPR puts some constraints on data sharing, e.g., if a data controller wants to share data with a third party, and that third party is a processor, then a Data Processor Agreement (DPA) needs to be made. Also, the informed consent that the patient signs before participating in a study, needs to state clearly for what purposes their data will be used.</w:t>
      </w:r>
    </w:p>
    <w:p w14:paraId="4F23103F" w14:textId="12DA3ADC" w:rsidR="005A65C6" w:rsidRPr="00C22987" w:rsidRDefault="005A65C6" w:rsidP="00CD4BB0">
      <w:pPr>
        <w:spacing w:line="280" w:lineRule="exact"/>
        <w:rPr>
          <w:szCs w:val="22"/>
        </w:rPr>
      </w:pPr>
      <w:r w:rsidRPr="00C22987">
        <w:rPr>
          <w:szCs w:val="22"/>
        </w:rPr>
        <w:t>At the end of the project, data should be shared with the whole world. After all, the goal of a translational research project is to "translate" findings in fundamental research into medical practice and meaningful health outcomes, which can only be achieved if data is being shared as soon as possible, because then the whole world can use the data.</w:t>
      </w:r>
    </w:p>
    <w:p w14:paraId="00F5801E" w14:textId="4D098BEF" w:rsidR="00686B9F" w:rsidRDefault="00686B9F" w:rsidP="00686B9F">
      <w:pPr>
        <w:spacing w:line="280" w:lineRule="exact"/>
        <w:rPr>
          <w:rFonts w:ascii="Arial" w:hAnsi="Arial" w:cs="Arial"/>
          <w:sz w:val="22"/>
          <w:szCs w:val="22"/>
        </w:rPr>
      </w:pPr>
    </w:p>
    <w:p w14:paraId="6540C268" w14:textId="31C904FD" w:rsidR="00686B9F" w:rsidRPr="00686B9F" w:rsidRDefault="00A07EDC" w:rsidP="008E0E61">
      <w:pPr>
        <w:pStyle w:val="Heading2"/>
        <w:numPr>
          <w:ilvl w:val="0"/>
          <w:numId w:val="0"/>
        </w:numPr>
      </w:pPr>
      <w:r>
        <w:t>Commandment 5: Agree</w:t>
      </w:r>
      <w:r w:rsidR="00686B9F" w:rsidRPr="00686B9F">
        <w:t xml:space="preserve"> about de</w:t>
      </w:r>
      <w:r w:rsidR="007C4F9C">
        <w:t>-</w:t>
      </w:r>
      <w:r w:rsidR="00686B9F" w:rsidRPr="00686B9F">
        <w:t>identification</w:t>
      </w:r>
      <w:r w:rsidR="007C4F9C">
        <w:t xml:space="preserve"> and anonymization</w:t>
      </w:r>
    </w:p>
    <w:p w14:paraId="703CAD69" w14:textId="6D4394BC" w:rsidR="00281249" w:rsidRPr="00C22987" w:rsidRDefault="00281249" w:rsidP="00686B9F">
      <w:pPr>
        <w:spacing w:line="280" w:lineRule="exact"/>
        <w:rPr>
          <w:szCs w:val="22"/>
        </w:rPr>
      </w:pPr>
      <w:r w:rsidRPr="00C22987">
        <w:rPr>
          <w:szCs w:val="22"/>
        </w:rPr>
        <w:t>The responsibility for proper de</w:t>
      </w:r>
      <w:r w:rsidR="007C4F9C" w:rsidRPr="00C22987">
        <w:rPr>
          <w:szCs w:val="22"/>
        </w:rPr>
        <w:t>-</w:t>
      </w:r>
      <w:r w:rsidRPr="00C22987">
        <w:rPr>
          <w:szCs w:val="22"/>
        </w:rPr>
        <w:t>identification of the data lies with the organization that collects the data (usually the hospital), because they are the ones that have th</w:t>
      </w:r>
      <w:r w:rsidR="008B128E" w:rsidRPr="00C22987">
        <w:rPr>
          <w:szCs w:val="22"/>
        </w:rPr>
        <w:t xml:space="preserve">e </w:t>
      </w:r>
      <w:r w:rsidRPr="00C22987">
        <w:rPr>
          <w:szCs w:val="22"/>
        </w:rPr>
        <w:t>E</w:t>
      </w:r>
      <w:r w:rsidR="008B128E" w:rsidRPr="00C22987">
        <w:rPr>
          <w:szCs w:val="22"/>
        </w:rPr>
        <w:t>H</w:t>
      </w:r>
      <w:r w:rsidRPr="00C22987">
        <w:rPr>
          <w:szCs w:val="22"/>
        </w:rPr>
        <w:t>R. They should create a study subject ID for each subject, which can only be mapped to the original subject ID by a mapping table residing at the hospital. If the party performing the data integration receives data that is not properly de</w:t>
      </w:r>
      <w:r w:rsidR="007C4F9C" w:rsidRPr="00C22987">
        <w:rPr>
          <w:szCs w:val="22"/>
        </w:rPr>
        <w:t>-</w:t>
      </w:r>
      <w:r w:rsidRPr="00C22987">
        <w:rPr>
          <w:szCs w:val="22"/>
        </w:rPr>
        <w:t>identified, it should be destroyed immediately because of the privacy risk. If a subject at any time requests to have his/her data removed from the central database, the hospital should inform the data manager about which data belonging to which study subject ID needs to be removed.</w:t>
      </w:r>
      <w:r w:rsidR="000F0049" w:rsidRPr="00C22987">
        <w:rPr>
          <w:szCs w:val="22"/>
        </w:rPr>
        <w:t xml:space="preserve"> </w:t>
      </w:r>
      <w:r w:rsidR="00995EC5" w:rsidRPr="00C22987">
        <w:rPr>
          <w:szCs w:val="22"/>
        </w:rPr>
        <w:t xml:space="preserve">For textual and numerical data, open-source software packages are available that can help with </w:t>
      </w:r>
      <w:r w:rsidR="007C4F9C" w:rsidRPr="00C22987">
        <w:rPr>
          <w:szCs w:val="22"/>
        </w:rPr>
        <w:t>anonymization</w:t>
      </w:r>
      <w:r w:rsidR="00995EC5" w:rsidRPr="00C22987">
        <w:rPr>
          <w:szCs w:val="22"/>
        </w:rPr>
        <w:t xml:space="preserve">, such as </w:t>
      </w:r>
      <w:r w:rsidR="00CF164E" w:rsidRPr="00C22987">
        <w:rPr>
          <w:szCs w:val="22"/>
        </w:rPr>
        <w:t xml:space="preserve">the ARX anonymization tool </w:t>
      </w:r>
      <w:r w:rsidR="00AD1051" w:rsidRPr="00C22987">
        <w:rPr>
          <w:szCs w:val="22"/>
        </w:rPr>
        <w:fldChar w:fldCharType="begin"/>
      </w:r>
      <w:r w:rsidR="00590D5F">
        <w:rPr>
          <w:szCs w:val="22"/>
        </w:rPr>
        <w:instrText xml:space="preserve"> ADDIN EN.CITE &lt;EndNote&gt;&lt;Cite&gt;&lt;Author&gt;Prasser&lt;/Author&gt;&lt;Year&gt;2014&lt;/Year&gt;&lt;RecNum&gt;93&lt;/RecNum&gt;&lt;DisplayText&gt;[21]&lt;/DisplayText&gt;&lt;record&gt;&lt;rec-number&gt;93&lt;/rec-number&gt;&lt;foreign-keys&gt;&lt;key app="EN" db-id="xa5tz00d40tew7e0af9xvrwj5fa25rpw2v95" timestamp="1551043208"&gt;93&lt;/key&gt;&lt;/foreign-keys&gt;&lt;ref-type name="Journal Article"&gt;17&lt;/ref-type&gt;&lt;contributors&gt;&lt;authors&gt;&lt;author&gt;Prasser, F.&lt;/author&gt;&lt;author&gt;Kohlmayer, F.&lt;/author&gt;&lt;author&gt;Lautenschlager, R.&lt;/author&gt;&lt;author&gt;Kuhn, K. A.&lt;/author&gt;&lt;/authors&gt;&lt;/contributors&gt;&lt;auth-address&gt;Technische Universitat Munchen, Munchen, Germany.&lt;/auth-address&gt;&lt;titles&gt;&lt;title&gt;ARX--A Comprehensive Tool for Anonymizing Biomedical Data&lt;/title&gt;&lt;secondary-title&gt;AMIA Annu Symp Proc&lt;/secondary-title&gt;&lt;/titles&gt;&lt;periodical&gt;&lt;full-title&gt;AMIA Annu Symp Proc&lt;/full-title&gt;&lt;/periodical&gt;&lt;pages&gt;984-93&lt;/pages&gt;&lt;volume&gt;2014&lt;/volume&gt;&lt;keywords&gt;&lt;keyword&gt;*Computer Graphics&lt;/keyword&gt;&lt;keyword&gt;*Confidentiality&lt;/keyword&gt;&lt;keyword&gt;Electronic Health Records&lt;/keyword&gt;&lt;keyword&gt;Humans&lt;/keyword&gt;&lt;keyword&gt;*Information Dissemination&lt;/keyword&gt;&lt;keyword&gt;*Software&lt;/keyword&gt;&lt;keyword&gt;*User-Computer Interface&lt;/keyword&gt;&lt;/keywords&gt;&lt;dates&gt;&lt;year&gt;2014&lt;/year&gt;&lt;/dates&gt;&lt;isbn&gt;1942-597X (Electronic)&amp;#xD;1559-4076 (Linking)&lt;/isbn&gt;&lt;accession-num&gt;25954407&lt;/accession-num&gt;&lt;urls&gt;&lt;related-urls&gt;&lt;url&gt;https://www.ncbi.nlm.nih.gov/pubmed/25954407&lt;/url&gt;&lt;/related-urls&gt;&lt;/urls&gt;&lt;custom2&gt;PMC4419984&lt;/custom2&gt;&lt;/record&gt;&lt;/Cite&gt;&lt;/EndNote&gt;</w:instrText>
      </w:r>
      <w:r w:rsidR="00AD1051" w:rsidRPr="00C22987">
        <w:rPr>
          <w:szCs w:val="22"/>
        </w:rPr>
        <w:fldChar w:fldCharType="separate"/>
      </w:r>
      <w:r w:rsidR="00590D5F">
        <w:rPr>
          <w:noProof/>
          <w:szCs w:val="22"/>
        </w:rPr>
        <w:t>[21]</w:t>
      </w:r>
      <w:r w:rsidR="00AD1051" w:rsidRPr="00C22987">
        <w:rPr>
          <w:szCs w:val="22"/>
        </w:rPr>
        <w:fldChar w:fldCharType="end"/>
      </w:r>
      <w:r w:rsidR="00995EC5" w:rsidRPr="00C22987">
        <w:rPr>
          <w:szCs w:val="22"/>
        </w:rPr>
        <w:t xml:space="preserve">. </w:t>
      </w:r>
      <w:r w:rsidR="000F0049" w:rsidRPr="00C22987">
        <w:rPr>
          <w:szCs w:val="22"/>
        </w:rPr>
        <w:t xml:space="preserve">For imaging data, </w:t>
      </w:r>
      <w:r w:rsidR="007C4F9C" w:rsidRPr="00C22987">
        <w:rPr>
          <w:szCs w:val="22"/>
        </w:rPr>
        <w:t>anonymization</w:t>
      </w:r>
      <w:r w:rsidR="000F0049" w:rsidRPr="00C22987">
        <w:rPr>
          <w:szCs w:val="22"/>
        </w:rPr>
        <w:t xml:space="preserve"> tools are available that can strip any identifiable information</w:t>
      </w:r>
      <w:r w:rsidR="007C4F9C" w:rsidRPr="00C22987">
        <w:rPr>
          <w:szCs w:val="22"/>
        </w:rPr>
        <w:t xml:space="preserve"> from DICOM tags</w:t>
      </w:r>
      <w:r w:rsidR="000F0049" w:rsidRPr="00C22987">
        <w:rPr>
          <w:szCs w:val="22"/>
        </w:rPr>
        <w:t>, and can even edit the image itself</w:t>
      </w:r>
      <w:r w:rsidR="002F5C1B" w:rsidRPr="00C22987">
        <w:rPr>
          <w:szCs w:val="22"/>
        </w:rPr>
        <w:t xml:space="preserve"> </w:t>
      </w:r>
      <w:r w:rsidR="002F5C1B" w:rsidRPr="00C22987">
        <w:rPr>
          <w:szCs w:val="22"/>
        </w:rPr>
        <w:fldChar w:fldCharType="begin"/>
      </w:r>
      <w:r w:rsidR="00590D5F">
        <w:rPr>
          <w:szCs w:val="22"/>
        </w:rPr>
        <w:instrText xml:space="preserve"> ADDIN EN.CITE &lt;EndNote&gt;&lt;Cite&gt;&lt;Author&gt;Monteiro&lt;/Author&gt;&lt;Year&gt;2017&lt;/Year&gt;&lt;RecNum&gt;92&lt;/RecNum&gt;&lt;DisplayText&gt;[22]&lt;/DisplayText&gt;&lt;record&gt;&lt;rec-number&gt;92&lt;/rec-number&gt;&lt;foreign-keys&gt;&lt;key app="EN" db-id="xa5tz00d40tew7e0af9xvrwj5fa25rpw2v95" timestamp="1551042236"&gt;92&lt;/key&gt;&lt;/foreign-keys&gt;&lt;ref-type name="Journal Article"&gt;17&lt;/ref-type&gt;&lt;contributors&gt;&lt;authors&gt;&lt;author&gt;Monteiro, E.&lt;/author&gt;&lt;author&gt;Costa, C.&lt;/author&gt;&lt;author&gt;Oliveira, J. L.&lt;/author&gt;&lt;/authors&gt;&lt;/contributors&gt;&lt;auth-address&gt;University of Aveiro, DETI/IEETA, Aveiro, Portugal. eriksson.monteiro@ua.pt.&amp;#xD;University of Aveiro, DETI/IEETA, Aveiro, Portugal.&lt;/auth-address&gt;&lt;titles&gt;&lt;title&gt;A De-Identification Pipeline for Ultrasound Medical Images in DICOM Format&lt;/title&gt;&lt;secondary-title&gt;J Med Syst&lt;/secondary-title&gt;&lt;/titles&gt;&lt;periodical&gt;&lt;full-title&gt;J Med Syst&lt;/full-title&gt;&lt;/periodical&gt;&lt;pages&gt;89&lt;/pages&gt;&lt;volume&gt;41&lt;/volume&gt;&lt;number&gt;5&lt;/number&gt;&lt;keywords&gt;&lt;keyword&gt;Confidentiality&lt;/keyword&gt;&lt;keyword&gt;*Data Anonymization&lt;/keyword&gt;&lt;keyword&gt;Image Processing, Computer-Assisted&lt;/keyword&gt;&lt;keyword&gt;Information Dissemination&lt;/keyword&gt;&lt;keyword&gt;Privacy&lt;/keyword&gt;&lt;keyword&gt;Software&lt;/keyword&gt;&lt;keyword&gt;Ultrasonography&lt;/keyword&gt;&lt;keyword&gt;De-identification&lt;/keyword&gt;&lt;keyword&gt;Deep-learning&lt;/keyword&gt;&lt;keyword&gt;Medical imaging&lt;/keyword&gt;&lt;keyword&gt;Neural networks&lt;/keyword&gt;&lt;keyword&gt;Ocr&lt;/keyword&gt;&lt;/keywords&gt;&lt;dates&gt;&lt;year&gt;2017&lt;/year&gt;&lt;pub-dates&gt;&lt;date&gt;May&lt;/date&gt;&lt;/pub-dates&gt;&lt;/dates&gt;&lt;isbn&gt;1573-689X (Electronic)&amp;#xD;0148-5598 (Linking)&lt;/isbn&gt;&lt;accession-num&gt;28405948&lt;/accession-num&gt;&lt;urls&gt;&lt;related-urls&gt;&lt;url&gt;https://www.ncbi.nlm.nih.gov/pubmed/28405948&lt;/url&gt;&lt;/related-urls&gt;&lt;/urls&gt;&lt;electronic-resource-num&gt;10.1007/s10916-017-0736-1&lt;/electronic-resource-num&gt;&lt;/record&gt;&lt;/Cite&gt;&lt;/EndNote&gt;</w:instrText>
      </w:r>
      <w:r w:rsidR="002F5C1B" w:rsidRPr="00C22987">
        <w:rPr>
          <w:szCs w:val="22"/>
        </w:rPr>
        <w:fldChar w:fldCharType="separate"/>
      </w:r>
      <w:r w:rsidR="00590D5F">
        <w:rPr>
          <w:noProof/>
          <w:szCs w:val="22"/>
        </w:rPr>
        <w:t>[22]</w:t>
      </w:r>
      <w:r w:rsidR="002F5C1B" w:rsidRPr="00C22987">
        <w:rPr>
          <w:szCs w:val="22"/>
        </w:rPr>
        <w:fldChar w:fldCharType="end"/>
      </w:r>
      <w:r w:rsidR="000F0049" w:rsidRPr="00C22987">
        <w:rPr>
          <w:szCs w:val="22"/>
        </w:rPr>
        <w:t>.</w:t>
      </w:r>
    </w:p>
    <w:p w14:paraId="7DC7C3CF" w14:textId="77777777" w:rsidR="00281249" w:rsidRPr="00686B9F" w:rsidRDefault="00281249" w:rsidP="00686B9F">
      <w:pPr>
        <w:spacing w:line="280" w:lineRule="exact"/>
        <w:rPr>
          <w:rFonts w:ascii="Arial" w:hAnsi="Arial" w:cs="Arial"/>
          <w:sz w:val="22"/>
          <w:szCs w:val="22"/>
        </w:rPr>
      </w:pPr>
    </w:p>
    <w:p w14:paraId="246E8F15" w14:textId="77777777" w:rsidR="00686B9F" w:rsidRPr="00686B9F" w:rsidRDefault="00686B9F" w:rsidP="008E0E61">
      <w:pPr>
        <w:pStyle w:val="Heading2"/>
        <w:numPr>
          <w:ilvl w:val="0"/>
          <w:numId w:val="0"/>
        </w:numPr>
      </w:pPr>
      <w:r w:rsidRPr="00686B9F">
        <w:lastRenderedPageBreak/>
        <w:t>Commandment 6: Reuse existing software where possible</w:t>
      </w:r>
    </w:p>
    <w:p w14:paraId="0D811568" w14:textId="7FFA7DE4" w:rsidR="00686B9F" w:rsidRPr="00C22987" w:rsidRDefault="00B9235F" w:rsidP="00686B9F">
      <w:pPr>
        <w:spacing w:line="280" w:lineRule="exact"/>
        <w:rPr>
          <w:szCs w:val="20"/>
        </w:rPr>
      </w:pPr>
      <w:r w:rsidRPr="00C22987">
        <w:rPr>
          <w:szCs w:val="20"/>
        </w:rPr>
        <w:t>There is usually no need to develop tools for data capturing, data management, data quality control, etc</w:t>
      </w:r>
      <w:r w:rsidR="00686B9F" w:rsidRPr="00C22987">
        <w:rPr>
          <w:szCs w:val="20"/>
        </w:rPr>
        <w:t>.</w:t>
      </w:r>
      <w:r w:rsidRPr="00C22987">
        <w:rPr>
          <w:szCs w:val="20"/>
        </w:rPr>
        <w:t xml:space="preserve">, because there are open source tools available for this. Within the </w:t>
      </w:r>
      <w:proofErr w:type="spellStart"/>
      <w:r w:rsidRPr="00C22987">
        <w:rPr>
          <w:szCs w:val="20"/>
        </w:rPr>
        <w:t>TraIT</w:t>
      </w:r>
      <w:proofErr w:type="spellEnd"/>
      <w:r w:rsidRPr="00C22987">
        <w:rPr>
          <w:szCs w:val="20"/>
        </w:rPr>
        <w:t xml:space="preserve"> project </w:t>
      </w:r>
      <w:r w:rsidRPr="00C22987">
        <w:rPr>
          <w:szCs w:val="20"/>
        </w:rPr>
        <w:fldChar w:fldCharType="begin"/>
      </w:r>
      <w:r w:rsidR="00590D5F">
        <w:rPr>
          <w:szCs w:val="20"/>
        </w:rPr>
        <w:instrText xml:space="preserve"> ADDIN EN.CITE &lt;EndNote&gt;&lt;Cite&gt;&lt;Author&gt;Meijer&lt;/Author&gt;&lt;Year&gt;2017&lt;/Year&gt;&lt;RecNum&gt;76&lt;/RecNum&gt;&lt;DisplayText&gt;[12]&lt;/DisplayText&gt;&lt;record&gt;&lt;rec-number&gt;76&lt;/rec-number&gt;&lt;foreign-keys&gt;&lt;key app="EN" db-id="xa5tz00d40tew7e0af9xvrwj5fa25rpw2v95" timestamp="1550652597"&gt;76&lt;/key&gt;&lt;/foreign-keys&gt;&lt;ref-type name="Report"&gt;27&lt;/ref-type&gt;&lt;contributors&gt;&lt;authors&gt;&lt;author&gt;Meijer, G.A.&lt;/author&gt;&lt;author&gt;Boiten, J. W.&lt;/author&gt;&lt;author&gt;Beliën, J.A.M.&lt;/author&gt;&lt;author&gt;Verheul, H.M.W.&lt;/author&gt;&lt;author&gt;Cavelaars, M.N.&lt;/author&gt;&lt;author&gt;Dekker, A.&lt;/author&gt;&lt;author&gt;Lansberg, P.&lt;/author&gt;&lt;author&gt;Fijneman, R.J.A.&lt;/author&gt;&lt;author&gt;Van der Linden, W.&lt;/author&gt;&lt;author&gt;Azevedo, R.&lt;/author&gt;&lt;author&gt;Stathonikos, N.&lt;/author&gt;&lt;/authors&gt;&lt;/contributors&gt;&lt;titles&gt;&lt;title&gt;TraIT - Translational Research IT&lt;/title&gt;&lt;/titles&gt;&lt;dates&gt;&lt;year&gt;2017&lt;/year&gt;&lt;/dates&gt;&lt;urls&gt;&lt;related-urls&gt;&lt;url&gt;https://trait.health-ri.nl/TraITbookletFinalHR.pdf&lt;/url&gt;&lt;/related-urls&gt;&lt;/urls&gt;&lt;/record&gt;&lt;/Cite&gt;&lt;/EndNote&gt;</w:instrText>
      </w:r>
      <w:r w:rsidRPr="00C22987">
        <w:rPr>
          <w:szCs w:val="20"/>
        </w:rPr>
        <w:fldChar w:fldCharType="separate"/>
      </w:r>
      <w:r w:rsidR="00590D5F">
        <w:rPr>
          <w:noProof/>
          <w:szCs w:val="20"/>
        </w:rPr>
        <w:t>[12]</w:t>
      </w:r>
      <w:r w:rsidRPr="00C22987">
        <w:rPr>
          <w:szCs w:val="20"/>
        </w:rPr>
        <w:fldChar w:fldCharType="end"/>
      </w:r>
      <w:r w:rsidRPr="00C22987">
        <w:rPr>
          <w:szCs w:val="20"/>
        </w:rPr>
        <w:t xml:space="preserve">, a list of suitable open source tools was created, which included </w:t>
      </w:r>
      <w:proofErr w:type="spellStart"/>
      <w:r w:rsidRPr="00C22987">
        <w:rPr>
          <w:szCs w:val="20"/>
        </w:rPr>
        <w:t>OpenClinica</w:t>
      </w:r>
      <w:proofErr w:type="spellEnd"/>
      <w:r w:rsidRPr="00C22987">
        <w:rPr>
          <w:szCs w:val="20"/>
        </w:rPr>
        <w:t xml:space="preserve"> </w:t>
      </w:r>
      <w:r w:rsidRPr="00C22987">
        <w:rPr>
          <w:szCs w:val="20"/>
        </w:rPr>
        <w:fldChar w:fldCharType="begin"/>
      </w:r>
      <w:r w:rsidR="00590D5F">
        <w:rPr>
          <w:szCs w:val="20"/>
        </w:rPr>
        <w:instrText xml:space="preserve"> ADDIN EN.CITE &lt;EndNote&gt;&lt;Cite&gt;&lt;RecNum&gt;80&lt;/RecNum&gt;&lt;DisplayText&gt;[13]&lt;/DisplayText&gt;&lt;record&gt;&lt;rec-number&gt;80&lt;/rec-number&gt;&lt;foreign-keys&gt;&lt;key app="EN" db-id="xa5tz00d40tew7e0af9xvrwj5fa25rpw2v95" timestamp="1550655513"&gt;80&lt;/key&gt;&lt;/foreign-keys&gt;&lt;ref-type name="Web Page"&gt;12&lt;/ref-type&gt;&lt;contributors&gt;&lt;/contributors&gt;&lt;titles&gt;&lt;title&gt;OpenClinica - Electronic Data Capture for Clinical Research&lt;/title&gt;&lt;/titles&gt;&lt;dates&gt;&lt;/dates&gt;&lt;urls&gt;&lt;related-urls&gt;&lt;url&gt;https://www.openclinica.com&lt;/url&gt;&lt;/related-urls&gt;&lt;/urls&gt;&lt;/record&gt;&lt;/Cite&gt;&lt;/EndNote&gt;</w:instrText>
      </w:r>
      <w:r w:rsidRPr="00C22987">
        <w:rPr>
          <w:szCs w:val="20"/>
        </w:rPr>
        <w:fldChar w:fldCharType="separate"/>
      </w:r>
      <w:r w:rsidR="00590D5F">
        <w:rPr>
          <w:noProof/>
          <w:szCs w:val="20"/>
        </w:rPr>
        <w:t>[13]</w:t>
      </w:r>
      <w:r w:rsidRPr="00C22987">
        <w:rPr>
          <w:szCs w:val="20"/>
        </w:rPr>
        <w:fldChar w:fldCharType="end"/>
      </w:r>
      <w:r w:rsidRPr="00C22987">
        <w:rPr>
          <w:szCs w:val="20"/>
        </w:rPr>
        <w:t xml:space="preserve">, XNAT </w:t>
      </w:r>
      <w:r w:rsidR="008F0606" w:rsidRPr="00C22987">
        <w:rPr>
          <w:szCs w:val="20"/>
        </w:rPr>
        <w:fldChar w:fldCharType="begin"/>
      </w:r>
      <w:r w:rsidR="00590D5F">
        <w:rPr>
          <w:szCs w:val="20"/>
        </w:rPr>
        <w:instrText xml:space="preserve"> ADDIN EN.CITE &lt;EndNote&gt;&lt;Cite&gt;&lt;Author&gt;Marcus&lt;/Author&gt;&lt;Year&gt;2007&lt;/Year&gt;&lt;RecNum&gt;81&lt;/RecNum&gt;&lt;DisplayText&gt;[23]&lt;/DisplayText&gt;&lt;record&gt;&lt;rec-number&gt;81&lt;/rec-number&gt;&lt;foreign-keys&gt;&lt;key app="EN" db-id="xa5tz00d40tew7e0af9xvrwj5fa25rpw2v95" timestamp="1550655648"&gt;81&lt;/key&gt;&lt;/foreign-keys&gt;&lt;ref-type name="Journal Article"&gt;17&lt;/ref-type&gt;&lt;contributors&gt;&lt;authors&gt;&lt;author&gt;Marcus, D. S.&lt;/author&gt;&lt;author&gt;Olsen, T. R.&lt;/author&gt;&lt;author&gt;Ramaratnam, M.&lt;/author&gt;&lt;author&gt;Buckner, R. L.&lt;/author&gt;&lt;/authors&gt;&lt;/contributors&gt;&lt;auth-address&gt;Department of Radiology,Washington University School of Medicine, St. Louis, MO, USA. dmarcus@wustl.edu&lt;/auth-address&gt;&lt;titles&gt;&lt;title&gt;The Extensible Neuroimaging Archive Toolkit: an informatics platform for managing, exploring, and sharing neuroimaging data&lt;/title&gt;&lt;secondary-title&gt;Neuroinformatics&lt;/secondary-title&gt;&lt;/titles&gt;&lt;periodical&gt;&lt;full-title&gt;Neuroinformatics&lt;/full-title&gt;&lt;/periodical&gt;&lt;pages&gt;11-34&lt;/pages&gt;&lt;volume&gt;5&lt;/volume&gt;&lt;number&gt;1&lt;/number&gt;&lt;keywords&gt;&lt;keyword&gt;Animals&lt;/keyword&gt;&lt;keyword&gt;*Archives&lt;/keyword&gt;&lt;keyword&gt;*Brain Mapping&lt;/keyword&gt;&lt;keyword&gt;Diagnostic Imaging/methods/*statistics &amp;amp; numerical data&lt;/keyword&gt;&lt;keyword&gt;Humans&lt;/keyword&gt;&lt;keyword&gt;*Image Processing, Computer-Assisted&lt;/keyword&gt;&lt;keyword&gt;Information Storage and Retrieval&lt;/keyword&gt;&lt;keyword&gt;*Medical Records Systems, Computerized&lt;/keyword&gt;&lt;keyword&gt;*Software&lt;/keyword&gt;&lt;/keywords&gt;&lt;dates&gt;&lt;year&gt;2007&lt;/year&gt;&lt;pub-dates&gt;&lt;date&gt;Spring&lt;/date&gt;&lt;/pub-dates&gt;&lt;/dates&gt;&lt;isbn&gt;1539-2791 (Print)&amp;#xD;1539-2791 (Linking)&lt;/isbn&gt;&lt;accession-num&gt;17426351&lt;/accession-num&gt;&lt;urls&gt;&lt;related-urls&gt;&lt;url&gt;https://www.ncbi.nlm.nih.gov/pubmed/17426351&lt;/url&gt;&lt;/related-urls&gt;&lt;/urls&gt;&lt;/record&gt;&lt;/Cite&gt;&lt;/EndNote&gt;</w:instrText>
      </w:r>
      <w:r w:rsidR="008F0606" w:rsidRPr="00C22987">
        <w:rPr>
          <w:szCs w:val="20"/>
        </w:rPr>
        <w:fldChar w:fldCharType="separate"/>
      </w:r>
      <w:r w:rsidR="00590D5F">
        <w:rPr>
          <w:noProof/>
          <w:szCs w:val="20"/>
        </w:rPr>
        <w:t>[23]</w:t>
      </w:r>
      <w:r w:rsidR="008F0606" w:rsidRPr="00C22987">
        <w:rPr>
          <w:szCs w:val="20"/>
        </w:rPr>
        <w:fldChar w:fldCharType="end"/>
      </w:r>
      <w:r w:rsidRPr="00C22987">
        <w:rPr>
          <w:szCs w:val="20"/>
        </w:rPr>
        <w:t xml:space="preserve"> and tranSMART</w:t>
      </w:r>
      <w:r w:rsidR="008F0606" w:rsidRPr="00C22987">
        <w:rPr>
          <w:szCs w:val="20"/>
        </w:rPr>
        <w:t xml:space="preserve"> </w:t>
      </w:r>
      <w:r w:rsidR="00CC495D" w:rsidRPr="00C22987">
        <w:rPr>
          <w:szCs w:val="20"/>
        </w:rPr>
        <w:fldChar w:fldCharType="begin"/>
      </w:r>
      <w:r w:rsidR="00590D5F">
        <w:rPr>
          <w:szCs w:val="20"/>
        </w:rPr>
        <w:instrText xml:space="preserve"> ADDIN EN.CITE &lt;EndNote&gt;&lt;Cite&gt;&lt;Author&gt;Scheufele&lt;/Author&gt;&lt;Year&gt;2014&lt;/Year&gt;&lt;RecNum&gt;82&lt;/RecNum&gt;&lt;DisplayText&gt;[24]&lt;/DisplayText&gt;&lt;record&gt;&lt;rec-number&gt;82&lt;/rec-number&gt;&lt;foreign-keys&gt;&lt;key app="EN" db-id="xa5tz00d40tew7e0af9xvrwj5fa25rpw2v95" timestamp="1550655763"&gt;82&lt;/key&gt;&lt;/foreign-keys&gt;&lt;ref-type name="Journal Article"&gt;17&lt;/ref-type&gt;&lt;contributors&gt;&lt;authors&gt;&lt;author&gt;Scheufele, E.&lt;/author&gt;&lt;author&gt;Aronzon, D.&lt;/author&gt;&lt;author&gt;Coopersmith, R.&lt;/author&gt;&lt;author&gt;McDuffie, M. T.&lt;/author&gt;&lt;author&gt;Kapoor, M.&lt;/author&gt;&lt;author&gt;Uhrich, C. A.&lt;/author&gt;&lt;author&gt;Avitabile, J. E.&lt;/author&gt;&lt;author&gt;Liu, J.&lt;/author&gt;&lt;author&gt;Housman, D.&lt;/author&gt;&lt;author&gt;Palchuk, M. B.&lt;/author&gt;&lt;/authors&gt;&lt;/contributors&gt;&lt;auth-address&gt;Recombinant By Deloitte, Newton MA ; Harvard Medical School, Boston, MA.&amp;#xD;Recombinant By Deloitte, Newton MA.&lt;/auth-address&gt;&lt;titles&gt;&lt;title&gt;tranSMART: An Open Source Knowledge Management and High Content Data Analytics Platform&lt;/title&gt;&lt;secondary-title&gt;AMIA Jt Summits Transl Sci Proc&lt;/secondary-title&gt;&lt;/titles&gt;&lt;periodical&gt;&lt;full-title&gt;AMIA Jt Summits Transl Sci Proc&lt;/full-title&gt;&lt;/periodical&gt;&lt;pages&gt;96-101&lt;/pages&gt;&lt;volume&gt;2014&lt;/volume&gt;&lt;dates&gt;&lt;year&gt;2014&lt;/year&gt;&lt;/dates&gt;&lt;isbn&gt;2153-4063 (Print)&lt;/isbn&gt;&lt;accession-num&gt;25717408&lt;/accession-num&gt;&lt;urls&gt;&lt;related-urls&gt;&lt;url&gt;https://www.ncbi.nlm.nih.gov/pubmed/25717408&lt;/url&gt;&lt;/related-urls&gt;&lt;/urls&gt;&lt;custom2&gt;PMC4333702&lt;/custom2&gt;&lt;/record&gt;&lt;/Cite&gt;&lt;/EndNote&gt;</w:instrText>
      </w:r>
      <w:r w:rsidR="00CC495D" w:rsidRPr="00C22987">
        <w:rPr>
          <w:szCs w:val="20"/>
        </w:rPr>
        <w:fldChar w:fldCharType="separate"/>
      </w:r>
      <w:r w:rsidR="00590D5F">
        <w:rPr>
          <w:noProof/>
          <w:szCs w:val="20"/>
        </w:rPr>
        <w:t>[24]</w:t>
      </w:r>
      <w:r w:rsidR="00CC495D" w:rsidRPr="00C22987">
        <w:rPr>
          <w:szCs w:val="20"/>
        </w:rPr>
        <w:fldChar w:fldCharType="end"/>
      </w:r>
      <w:r w:rsidRPr="00C22987">
        <w:rPr>
          <w:szCs w:val="20"/>
        </w:rPr>
        <w:t>.</w:t>
      </w:r>
      <w:r w:rsidR="00E94F75" w:rsidRPr="00C22987">
        <w:rPr>
          <w:szCs w:val="20"/>
        </w:rPr>
        <w:t xml:space="preserve"> For areas where there was no tool available, software was created. An overview of the </w:t>
      </w:r>
      <w:proofErr w:type="spellStart"/>
      <w:r w:rsidR="00E94F75" w:rsidRPr="00C22987">
        <w:rPr>
          <w:szCs w:val="20"/>
        </w:rPr>
        <w:t>TraIT</w:t>
      </w:r>
      <w:proofErr w:type="spellEnd"/>
      <w:r w:rsidR="00E94F75" w:rsidRPr="00C22987">
        <w:rPr>
          <w:szCs w:val="20"/>
        </w:rPr>
        <w:t xml:space="preserve"> tools can be found at </w:t>
      </w:r>
      <w:hyperlink r:id="rId9" w:history="1">
        <w:r w:rsidR="005305DF" w:rsidRPr="00C22987">
          <w:rPr>
            <w:rStyle w:val="Hyperlink"/>
            <w:szCs w:val="20"/>
          </w:rPr>
          <w:t>https://trait.health-ri.nl/trait-tools/</w:t>
        </w:r>
      </w:hyperlink>
      <w:r w:rsidR="005305DF" w:rsidRPr="00C22987">
        <w:rPr>
          <w:szCs w:val="20"/>
        </w:rPr>
        <w:t>.</w:t>
      </w:r>
      <w:r w:rsidR="00281249" w:rsidRPr="00C22987">
        <w:rPr>
          <w:szCs w:val="20"/>
        </w:rPr>
        <w:t xml:space="preserve"> </w:t>
      </w:r>
      <w:r w:rsidR="00425946" w:rsidRPr="00C22987">
        <w:rPr>
          <w:szCs w:val="20"/>
        </w:rPr>
        <w:t>Most</w:t>
      </w:r>
      <w:r w:rsidR="00281249" w:rsidRPr="00C22987">
        <w:rPr>
          <w:szCs w:val="20"/>
        </w:rPr>
        <w:t xml:space="preserve"> translational research project</w:t>
      </w:r>
      <w:r w:rsidR="00425946" w:rsidRPr="00C22987">
        <w:rPr>
          <w:szCs w:val="20"/>
        </w:rPr>
        <w:t>s have similar problems</w:t>
      </w:r>
      <w:r w:rsidR="00281249" w:rsidRPr="00C22987">
        <w:rPr>
          <w:szCs w:val="20"/>
        </w:rPr>
        <w:t xml:space="preserve">, so </w:t>
      </w:r>
      <w:r w:rsidR="00425946" w:rsidRPr="00C22987">
        <w:rPr>
          <w:szCs w:val="20"/>
        </w:rPr>
        <w:t>when starting a new project</w:t>
      </w:r>
      <w:r w:rsidR="00D10A51" w:rsidRPr="00C22987">
        <w:rPr>
          <w:szCs w:val="20"/>
        </w:rPr>
        <w:t>,</w:t>
      </w:r>
      <w:r w:rsidR="00425946" w:rsidRPr="00C22987">
        <w:rPr>
          <w:szCs w:val="20"/>
        </w:rPr>
        <w:t xml:space="preserve"> it is generally a good idea to see how they solved these problems, and if </w:t>
      </w:r>
      <w:r w:rsidR="00281249" w:rsidRPr="00C22987">
        <w:rPr>
          <w:szCs w:val="20"/>
        </w:rPr>
        <w:t>their solution can be reused. This reusability also increases the reproducibility of the research, because there is no reliance on obscure, custom-made computer scripts or websites.</w:t>
      </w:r>
      <w:r w:rsidR="000F0647" w:rsidRPr="00C22987">
        <w:rPr>
          <w:szCs w:val="20"/>
        </w:rPr>
        <w:t xml:space="preserve"> Table 1 shows </w:t>
      </w:r>
      <w:r w:rsidR="007B7F01" w:rsidRPr="00C22987">
        <w:rPr>
          <w:szCs w:val="20"/>
        </w:rPr>
        <w:t>an up-to-date list of</w:t>
      </w:r>
      <w:r w:rsidR="000F0647" w:rsidRPr="00C22987">
        <w:rPr>
          <w:szCs w:val="20"/>
        </w:rPr>
        <w:t xml:space="preserve"> freely available software</w:t>
      </w:r>
      <w:r w:rsidR="007B7F01" w:rsidRPr="00C22987">
        <w:rPr>
          <w:szCs w:val="20"/>
        </w:rPr>
        <w:t xml:space="preserve"> related to translational research</w:t>
      </w:r>
      <w:r w:rsidR="000F0647" w:rsidRPr="00C22987">
        <w:rPr>
          <w:szCs w:val="20"/>
        </w:rPr>
        <w:t>.</w:t>
      </w:r>
    </w:p>
    <w:p w14:paraId="4E2081BE" w14:textId="501E3389" w:rsidR="000F0647" w:rsidRDefault="000F0647" w:rsidP="00686B9F">
      <w:pPr>
        <w:spacing w:line="280" w:lineRule="exact"/>
        <w:rPr>
          <w:rFonts w:ascii="Arial" w:hAnsi="Arial" w:cs="Arial"/>
          <w:sz w:val="22"/>
          <w:szCs w:val="22"/>
        </w:rPr>
      </w:pPr>
    </w:p>
    <w:tbl>
      <w:tblPr>
        <w:tblStyle w:val="TableGrid"/>
        <w:tblW w:w="8275" w:type="dxa"/>
        <w:tblLook w:val="04A0" w:firstRow="1" w:lastRow="0" w:firstColumn="1" w:lastColumn="0" w:noHBand="0" w:noVBand="1"/>
      </w:tblPr>
      <w:tblGrid>
        <w:gridCol w:w="1657"/>
        <w:gridCol w:w="2956"/>
        <w:gridCol w:w="3662"/>
      </w:tblGrid>
      <w:tr w:rsidR="0024353C" w:rsidRPr="001A30CD" w14:paraId="0DE4EF26" w14:textId="77777777" w:rsidTr="001A30CD">
        <w:tc>
          <w:tcPr>
            <w:tcW w:w="0" w:type="auto"/>
            <w:vAlign w:val="center"/>
          </w:tcPr>
          <w:p w14:paraId="01D442F8" w14:textId="301FCDB7" w:rsidR="0024353C" w:rsidRPr="00B874EA" w:rsidRDefault="0024353C" w:rsidP="0036015F">
            <w:pPr>
              <w:spacing w:line="280" w:lineRule="exact"/>
              <w:ind w:firstLine="0"/>
              <w:rPr>
                <w:b/>
                <w:szCs w:val="20"/>
              </w:rPr>
            </w:pPr>
            <w:r w:rsidRPr="00B874EA">
              <w:rPr>
                <w:b/>
                <w:szCs w:val="20"/>
              </w:rPr>
              <w:t>Name</w:t>
            </w:r>
          </w:p>
        </w:tc>
        <w:tc>
          <w:tcPr>
            <w:tcW w:w="0" w:type="auto"/>
            <w:vAlign w:val="center"/>
          </w:tcPr>
          <w:p w14:paraId="4719DB64" w14:textId="503B9DC5" w:rsidR="0024353C" w:rsidRPr="00B874EA" w:rsidRDefault="0024353C" w:rsidP="0036015F">
            <w:pPr>
              <w:spacing w:line="280" w:lineRule="exact"/>
              <w:ind w:firstLine="0"/>
              <w:rPr>
                <w:b/>
                <w:szCs w:val="20"/>
              </w:rPr>
            </w:pPr>
            <w:r w:rsidRPr="00B874EA">
              <w:rPr>
                <w:b/>
                <w:szCs w:val="20"/>
              </w:rPr>
              <w:t>Description</w:t>
            </w:r>
          </w:p>
        </w:tc>
        <w:tc>
          <w:tcPr>
            <w:tcW w:w="0" w:type="auto"/>
            <w:vAlign w:val="center"/>
          </w:tcPr>
          <w:p w14:paraId="4602671E" w14:textId="6232BEBA" w:rsidR="0024353C" w:rsidRPr="00B874EA" w:rsidRDefault="0024353C" w:rsidP="0036015F">
            <w:pPr>
              <w:spacing w:line="280" w:lineRule="exact"/>
              <w:ind w:firstLine="0"/>
              <w:rPr>
                <w:b/>
                <w:szCs w:val="20"/>
              </w:rPr>
            </w:pPr>
            <w:r w:rsidRPr="00B874EA">
              <w:rPr>
                <w:b/>
                <w:szCs w:val="20"/>
              </w:rPr>
              <w:t>URL</w:t>
            </w:r>
          </w:p>
        </w:tc>
      </w:tr>
      <w:tr w:rsidR="0024353C" w:rsidRPr="001A30CD" w14:paraId="4DBB6EBF" w14:textId="77777777" w:rsidTr="001A30CD">
        <w:tc>
          <w:tcPr>
            <w:tcW w:w="0" w:type="auto"/>
            <w:vAlign w:val="center"/>
          </w:tcPr>
          <w:p w14:paraId="22B741A6" w14:textId="2B5D8A37" w:rsidR="0024353C" w:rsidRPr="00B874EA" w:rsidRDefault="00AB43EC" w:rsidP="00590D5F">
            <w:pPr>
              <w:spacing w:line="280" w:lineRule="exact"/>
              <w:ind w:firstLine="0"/>
              <w:rPr>
                <w:szCs w:val="20"/>
              </w:rPr>
            </w:pPr>
            <w:proofErr w:type="spellStart"/>
            <w:r w:rsidRPr="00B874EA">
              <w:rPr>
                <w:szCs w:val="20"/>
              </w:rPr>
              <w:t>cBioPortal</w:t>
            </w:r>
            <w:proofErr w:type="spellEnd"/>
            <w:r w:rsidR="00C83E83" w:rsidRPr="00B874EA">
              <w:rPr>
                <w:szCs w:val="20"/>
              </w:rPr>
              <w:t xml:space="preserve"> </w:t>
            </w:r>
            <w:r w:rsidR="00C83E83" w:rsidRPr="00B874EA">
              <w:rPr>
                <w:szCs w:val="20"/>
              </w:rPr>
              <w:fldChar w:fldCharType="begin"/>
            </w:r>
            <w:r w:rsidR="00590D5F">
              <w:rPr>
                <w:szCs w:val="20"/>
              </w:rPr>
              <w:instrText xml:space="preserve"> ADDIN EN.CITE &lt;EndNote&gt;&lt;Cite&gt;&lt;Author&gt;Gao&lt;/Author&gt;&lt;Year&gt;2013&lt;/Year&gt;&lt;RecNum&gt;94&lt;/RecNum&gt;&lt;DisplayText&gt;[25]&lt;/DisplayText&gt;&lt;record&gt;&lt;rec-number&gt;94&lt;/rec-number&gt;&lt;foreign-keys&gt;&lt;key app="EN" db-id="xa5tz00d40tew7e0af9xvrwj5fa25rpw2v95" timestamp="1551259644"&gt;94&lt;/key&gt;&lt;/foreign-keys&gt;&lt;ref-type name="Journal Article"&gt;17&lt;/ref-type&gt;&lt;contributors&gt;&lt;authors&gt;&lt;author&gt;Gao, J.&lt;/author&gt;&lt;author&gt;Aksoy, B. A.&lt;/author&gt;&lt;author&gt;Dogrusoz, U.&lt;/author&gt;&lt;author&gt;Dresdner, G.&lt;/author&gt;&lt;author&gt;Gross, B.&lt;/author&gt;&lt;author&gt;Sumer, S. O.&lt;/author&gt;&lt;author&gt;Sun, Y.&lt;/author&gt;&lt;author&gt;Jacobsen, A.&lt;/author&gt;&lt;author&gt;Sinha, R.&lt;/author&gt;&lt;author&gt;Larsson, E.&lt;/author&gt;&lt;author&gt;Cerami, E.&lt;/author&gt;&lt;author&gt;Sander, C.&lt;/author&gt;&lt;author&gt;Schultz, N.&lt;/author&gt;&lt;/authors&gt;&lt;/contributors&gt;&lt;auth-address&gt;Computational Biology Center, Memorial Sloan-Kettering Cancer Center, New York, NY 10065, USA.&lt;/auth-address&gt;&lt;titles&gt;&lt;title&gt;Integrative analysis of complex cancer genomics and clinical profiles using the cBioPortal&lt;/title&gt;&lt;secondary-title&gt;Sci Signal&lt;/secondary-title&gt;&lt;/titles&gt;&lt;periodical&gt;&lt;full-title&gt;Sci Signal&lt;/full-title&gt;&lt;/periodical&gt;&lt;pages&gt;pl1&lt;/pages&gt;&lt;volume&gt;6&lt;/volume&gt;&lt;number&gt;269&lt;/number&gt;&lt;keywords&gt;&lt;keyword&gt;*Gene Expression Profiling&lt;/keyword&gt;&lt;keyword&gt;*Gene Regulatory Networks&lt;/keyword&gt;&lt;keyword&gt;Genetic Predisposition to Disease/*genetics&lt;/keyword&gt;&lt;keyword&gt;*Genomics&lt;/keyword&gt;&lt;keyword&gt;Humans&lt;/keyword&gt;&lt;keyword&gt;Information Storage and Retrieval/*methods&lt;/keyword&gt;&lt;keyword&gt;Internet&lt;/keyword&gt;&lt;keyword&gt;Neoplasms/*genetics/pathology&lt;/keyword&gt;&lt;keyword&gt;Reproducibility of Results&lt;/keyword&gt;&lt;keyword&gt;Software&lt;/keyword&gt;&lt;/keywords&gt;&lt;dates&gt;&lt;year&gt;2013&lt;/year&gt;&lt;pub-dates&gt;&lt;date&gt;Apr 2&lt;/date&gt;&lt;/pub-dates&gt;&lt;/dates&gt;&lt;isbn&gt;1937-9145 (Electronic)&amp;#xD;1945-0877 (Linking)&lt;/isbn&gt;&lt;accession-num&gt;23550210&lt;/accession-num&gt;&lt;urls&gt;&lt;related-urls&gt;&lt;url&gt;https://www.ncbi.nlm.nih.gov/pubmed/23550210&lt;/url&gt;&lt;/related-urls&gt;&lt;/urls&gt;&lt;custom2&gt;PMC4160307&lt;/custom2&gt;&lt;electronic-resource-num&gt;10.1126/scisignal.2004088&lt;/electronic-resource-num&gt;&lt;/record&gt;&lt;/Cite&gt;&lt;/EndNote&gt;</w:instrText>
            </w:r>
            <w:r w:rsidR="00C83E83" w:rsidRPr="00B874EA">
              <w:rPr>
                <w:szCs w:val="20"/>
              </w:rPr>
              <w:fldChar w:fldCharType="separate"/>
            </w:r>
            <w:r w:rsidR="00590D5F">
              <w:rPr>
                <w:noProof/>
                <w:szCs w:val="20"/>
              </w:rPr>
              <w:t>[25]</w:t>
            </w:r>
            <w:r w:rsidR="00C83E83" w:rsidRPr="00B874EA">
              <w:rPr>
                <w:szCs w:val="20"/>
              </w:rPr>
              <w:fldChar w:fldCharType="end"/>
            </w:r>
          </w:p>
        </w:tc>
        <w:tc>
          <w:tcPr>
            <w:tcW w:w="0" w:type="auto"/>
            <w:vAlign w:val="center"/>
          </w:tcPr>
          <w:p w14:paraId="6B5E43A9" w14:textId="14096005" w:rsidR="0024353C" w:rsidRPr="00B874EA" w:rsidRDefault="00AB43EC" w:rsidP="0036015F">
            <w:pPr>
              <w:spacing w:line="280" w:lineRule="exact"/>
              <w:ind w:firstLine="0"/>
              <w:rPr>
                <w:szCs w:val="20"/>
              </w:rPr>
            </w:pPr>
            <w:r w:rsidRPr="00B874EA">
              <w:rPr>
                <w:szCs w:val="20"/>
              </w:rPr>
              <w:t>Open source tool for cancer genomics.</w:t>
            </w:r>
          </w:p>
        </w:tc>
        <w:tc>
          <w:tcPr>
            <w:tcW w:w="0" w:type="auto"/>
            <w:vAlign w:val="center"/>
          </w:tcPr>
          <w:p w14:paraId="1A5699BE" w14:textId="4864AF09" w:rsidR="00AB43EC" w:rsidRPr="00B874EA" w:rsidRDefault="009B4A77" w:rsidP="0036015F">
            <w:pPr>
              <w:spacing w:line="280" w:lineRule="exact"/>
              <w:ind w:firstLine="0"/>
              <w:rPr>
                <w:szCs w:val="20"/>
              </w:rPr>
            </w:pPr>
            <w:hyperlink r:id="rId10" w:history="1">
              <w:r w:rsidR="00AB43EC" w:rsidRPr="00B874EA">
                <w:rPr>
                  <w:rStyle w:val="Hyperlink"/>
                  <w:szCs w:val="20"/>
                </w:rPr>
                <w:t>https://github.com/cBioPortal/</w:t>
              </w:r>
            </w:hyperlink>
          </w:p>
        </w:tc>
      </w:tr>
      <w:tr w:rsidR="004322FB" w:rsidRPr="001A30CD" w14:paraId="1819AF46" w14:textId="77777777" w:rsidTr="001A30CD">
        <w:tc>
          <w:tcPr>
            <w:tcW w:w="0" w:type="auto"/>
            <w:vAlign w:val="center"/>
          </w:tcPr>
          <w:p w14:paraId="55073FB2" w14:textId="2C7086B6" w:rsidR="004322FB" w:rsidRPr="00B874EA" w:rsidRDefault="004322FB" w:rsidP="00590D5F">
            <w:pPr>
              <w:spacing w:line="280" w:lineRule="exact"/>
              <w:ind w:firstLine="0"/>
              <w:rPr>
                <w:szCs w:val="20"/>
              </w:rPr>
            </w:pPr>
            <w:proofErr w:type="spellStart"/>
            <w:r w:rsidRPr="00B874EA">
              <w:rPr>
                <w:szCs w:val="20"/>
              </w:rPr>
              <w:t>Dicoogle</w:t>
            </w:r>
            <w:proofErr w:type="spellEnd"/>
            <w:r w:rsidR="0091479D" w:rsidRPr="00B874EA">
              <w:rPr>
                <w:szCs w:val="20"/>
              </w:rPr>
              <w:t xml:space="preserve"> </w:t>
            </w:r>
            <w:r w:rsidR="0091479D" w:rsidRPr="00B874EA">
              <w:rPr>
                <w:szCs w:val="20"/>
              </w:rPr>
              <w:fldChar w:fldCharType="begin"/>
            </w:r>
            <w:r w:rsidR="00590D5F">
              <w:rPr>
                <w:szCs w:val="20"/>
              </w:rPr>
              <w:instrText xml:space="preserve"> ADDIN EN.CITE &lt;EndNote&gt;&lt;Cite&gt;&lt;Author&gt;Costa&lt;/Author&gt;&lt;Year&gt;2011&lt;/Year&gt;&lt;RecNum&gt;95&lt;/RecNum&gt;&lt;DisplayText&gt;[26]&lt;/DisplayText&gt;&lt;record&gt;&lt;rec-number&gt;95&lt;/rec-number&gt;&lt;foreign-keys&gt;&lt;key app="EN" db-id="xa5tz00d40tew7e0af9xvrwj5fa25rpw2v95" timestamp="1551259763"&gt;95&lt;/key&gt;&lt;/foreign-keys&gt;&lt;ref-type name="Journal Article"&gt;17&lt;/ref-type&gt;&lt;contributors&gt;&lt;authors&gt;&lt;author&gt;Costa, C.&lt;/author&gt;&lt;author&gt;Ferreira, C.&lt;/author&gt;&lt;author&gt;Bastiao, L.&lt;/author&gt;&lt;author&gt;Ribeiro, L.&lt;/author&gt;&lt;author&gt;Silva, A.&lt;/author&gt;&lt;author&gt;Oliveira, J. L.&lt;/author&gt;&lt;/authors&gt;&lt;/contributors&gt;&lt;auth-address&gt;DETI/IEETA, University of Aveiro, 3810-193 Aveiro, Portugal. carlos.costa@ua.pt&lt;/auth-address&gt;&lt;titles&gt;&lt;title&gt;Dicoogle - an open source peer-to-peer PACS&lt;/title&gt;&lt;secondary-title&gt;J Digit Imaging&lt;/secondary-title&gt;&lt;/titles&gt;&lt;periodical&gt;&lt;full-title&gt;J Digit Imaging&lt;/full-title&gt;&lt;/periodical&gt;&lt;pages&gt;848-56&lt;/pages&gt;&lt;volume&gt;24&lt;/volume&gt;&lt;number&gt;5&lt;/number&gt;&lt;keywords&gt;&lt;keyword&gt;*Diagnostic Imaging&lt;/keyword&gt;&lt;keyword&gt;Humans&lt;/keyword&gt;&lt;keyword&gt;*Information Storage and Retrieval&lt;/keyword&gt;&lt;keyword&gt;*Radiology Information Systems&lt;/keyword&gt;&lt;/keywords&gt;&lt;dates&gt;&lt;year&gt;2011&lt;/year&gt;&lt;pub-dates&gt;&lt;date&gt;Oct&lt;/date&gt;&lt;/pub-dates&gt;&lt;/dates&gt;&lt;isbn&gt;1618-727X (Electronic)&amp;#xD;0897-1889 (Linking)&lt;/isbn&gt;&lt;accession-num&gt;20981467&lt;/accession-num&gt;&lt;urls&gt;&lt;related-urls&gt;&lt;url&gt;https://www.ncbi.nlm.nih.gov/pubmed/20981467&lt;/url&gt;&lt;/related-urls&gt;&lt;/urls&gt;&lt;custom2&gt;PMC3180530&lt;/custom2&gt;&lt;electronic-resource-num&gt;10.1007/s10278-010-9347-9&lt;/electronic-resource-num&gt;&lt;/record&gt;&lt;/Cite&gt;&lt;/EndNote&gt;</w:instrText>
            </w:r>
            <w:r w:rsidR="0091479D" w:rsidRPr="00B874EA">
              <w:rPr>
                <w:szCs w:val="20"/>
              </w:rPr>
              <w:fldChar w:fldCharType="separate"/>
            </w:r>
            <w:r w:rsidR="00590D5F">
              <w:rPr>
                <w:noProof/>
                <w:szCs w:val="20"/>
              </w:rPr>
              <w:t>[26]</w:t>
            </w:r>
            <w:r w:rsidR="0091479D" w:rsidRPr="00B874EA">
              <w:rPr>
                <w:szCs w:val="20"/>
              </w:rPr>
              <w:fldChar w:fldCharType="end"/>
            </w:r>
          </w:p>
        </w:tc>
        <w:tc>
          <w:tcPr>
            <w:tcW w:w="0" w:type="auto"/>
            <w:vAlign w:val="center"/>
          </w:tcPr>
          <w:p w14:paraId="12236E3A" w14:textId="2B640D2C" w:rsidR="004322FB" w:rsidRPr="00B874EA" w:rsidRDefault="004322FB" w:rsidP="0036015F">
            <w:pPr>
              <w:spacing w:line="280" w:lineRule="exact"/>
              <w:ind w:firstLine="0"/>
              <w:rPr>
                <w:szCs w:val="20"/>
              </w:rPr>
            </w:pPr>
            <w:r w:rsidRPr="00B874EA">
              <w:rPr>
                <w:szCs w:val="20"/>
              </w:rPr>
              <w:t>Open source Picture Archiving and Communications System (PACS) archive.</w:t>
            </w:r>
          </w:p>
        </w:tc>
        <w:tc>
          <w:tcPr>
            <w:tcW w:w="0" w:type="auto"/>
            <w:vAlign w:val="center"/>
          </w:tcPr>
          <w:p w14:paraId="74486362" w14:textId="66A23BCA" w:rsidR="004322FB" w:rsidRPr="00B874EA" w:rsidRDefault="009B4A77" w:rsidP="0036015F">
            <w:pPr>
              <w:spacing w:line="280" w:lineRule="exact"/>
              <w:ind w:firstLine="0"/>
              <w:rPr>
                <w:szCs w:val="20"/>
              </w:rPr>
            </w:pPr>
            <w:hyperlink r:id="rId11" w:history="1">
              <w:r w:rsidR="004322FB" w:rsidRPr="00B874EA">
                <w:rPr>
                  <w:rStyle w:val="Hyperlink"/>
                  <w:szCs w:val="20"/>
                </w:rPr>
                <w:t>http://www.dicoogle.com/</w:t>
              </w:r>
            </w:hyperlink>
          </w:p>
        </w:tc>
      </w:tr>
      <w:tr w:rsidR="00F81C0A" w:rsidRPr="001A30CD" w14:paraId="3A842EDF" w14:textId="77777777" w:rsidTr="001A30CD">
        <w:tc>
          <w:tcPr>
            <w:tcW w:w="0" w:type="auto"/>
            <w:vAlign w:val="center"/>
          </w:tcPr>
          <w:p w14:paraId="01D919A8" w14:textId="5033E0D0" w:rsidR="00F81C0A" w:rsidRPr="00B874EA" w:rsidRDefault="00F81C0A" w:rsidP="00590D5F">
            <w:pPr>
              <w:spacing w:line="280" w:lineRule="exact"/>
              <w:ind w:firstLine="0"/>
              <w:rPr>
                <w:szCs w:val="20"/>
              </w:rPr>
            </w:pPr>
            <w:r w:rsidRPr="00B874EA">
              <w:rPr>
                <w:szCs w:val="20"/>
              </w:rPr>
              <w:t>Galaxy</w:t>
            </w:r>
            <w:r w:rsidR="0091479D" w:rsidRPr="00B874EA">
              <w:rPr>
                <w:szCs w:val="20"/>
              </w:rPr>
              <w:t xml:space="preserve"> </w:t>
            </w:r>
            <w:r w:rsidR="0091479D" w:rsidRPr="00B874EA">
              <w:rPr>
                <w:szCs w:val="20"/>
              </w:rPr>
              <w:fldChar w:fldCharType="begin">
                <w:fldData xml:space="preserve">PEVuZE5vdGU+PENpdGU+PEF1dGhvcj5BZmdhbjwvQXV0aG9yPjxZZWFyPjIwMTg8L1llYXI+PFJl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</w:fldData>
              </w:fldChar>
            </w:r>
            <w:r w:rsidR="00590D5F">
              <w:rPr>
                <w:szCs w:val="20"/>
              </w:rPr>
              <w:instrText xml:space="preserve"> ADDIN EN.CITE </w:instrText>
            </w:r>
            <w:r w:rsidR="00590D5F">
              <w:rPr>
                <w:szCs w:val="20"/>
              </w:rPr>
              <w:fldChar w:fldCharType="begin">
                <w:fldData xml:space="preserve">PEVuZE5vdGU+PENpdGU+PEF1dGhvcj5BZmdhbjwvQXV0aG9yPjxZZWFyPjIwMTg8L1llYXI+PFJl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</w:fldData>
              </w:fldChar>
            </w:r>
            <w:r w:rsidR="00590D5F">
              <w:rPr>
                <w:szCs w:val="20"/>
              </w:rPr>
              <w:instrText xml:space="preserve"> ADDIN EN.CITE.DATA </w:instrText>
            </w:r>
            <w:r w:rsidR="00590D5F">
              <w:rPr>
                <w:szCs w:val="20"/>
              </w:rPr>
            </w:r>
            <w:r w:rsidR="00590D5F">
              <w:rPr>
                <w:szCs w:val="20"/>
              </w:rPr>
              <w:fldChar w:fldCharType="end"/>
            </w:r>
            <w:r w:rsidR="0091479D" w:rsidRPr="00B874EA">
              <w:rPr>
                <w:szCs w:val="20"/>
              </w:rPr>
            </w:r>
            <w:r w:rsidR="0091479D" w:rsidRPr="00B874EA">
              <w:rPr>
                <w:szCs w:val="20"/>
              </w:rPr>
              <w:fldChar w:fldCharType="separate"/>
            </w:r>
            <w:r w:rsidR="00590D5F">
              <w:rPr>
                <w:noProof/>
                <w:szCs w:val="20"/>
              </w:rPr>
              <w:t>[27]</w:t>
            </w:r>
            <w:r w:rsidR="0091479D" w:rsidRPr="00B874EA">
              <w:rPr>
                <w:szCs w:val="20"/>
              </w:rPr>
              <w:fldChar w:fldCharType="end"/>
            </w:r>
          </w:p>
        </w:tc>
        <w:tc>
          <w:tcPr>
            <w:tcW w:w="0" w:type="auto"/>
            <w:vAlign w:val="center"/>
          </w:tcPr>
          <w:p w14:paraId="00BA0087" w14:textId="5B7B3AA3" w:rsidR="00F81C0A" w:rsidRPr="00B874EA" w:rsidRDefault="00F81C0A" w:rsidP="0036015F">
            <w:pPr>
              <w:spacing w:line="280" w:lineRule="exact"/>
              <w:ind w:firstLine="0"/>
              <w:rPr>
                <w:szCs w:val="20"/>
              </w:rPr>
            </w:pPr>
            <w:r w:rsidRPr="00B874EA">
              <w:rPr>
                <w:szCs w:val="20"/>
              </w:rPr>
              <w:t>Open source, web-based platform for data intensive biomedical research.</w:t>
            </w:r>
          </w:p>
        </w:tc>
        <w:tc>
          <w:tcPr>
            <w:tcW w:w="0" w:type="auto"/>
            <w:vAlign w:val="center"/>
          </w:tcPr>
          <w:p w14:paraId="7AB2DAE3" w14:textId="7F10E04A" w:rsidR="00F81C0A" w:rsidRPr="00B874EA" w:rsidRDefault="009B4A77" w:rsidP="0036015F">
            <w:pPr>
              <w:spacing w:line="280" w:lineRule="exact"/>
              <w:ind w:firstLine="0"/>
              <w:rPr>
                <w:szCs w:val="20"/>
              </w:rPr>
            </w:pPr>
            <w:hyperlink r:id="rId12" w:history="1">
              <w:r w:rsidR="00F81C0A" w:rsidRPr="00B874EA">
                <w:rPr>
                  <w:rStyle w:val="Hyperlink"/>
                  <w:szCs w:val="20"/>
                </w:rPr>
                <w:t>https://usegalaxy.org/</w:t>
              </w:r>
            </w:hyperlink>
          </w:p>
        </w:tc>
      </w:tr>
      <w:tr w:rsidR="0024353C" w:rsidRPr="001A30CD" w14:paraId="04988E04" w14:textId="77777777" w:rsidTr="001A30CD">
        <w:tc>
          <w:tcPr>
            <w:tcW w:w="0" w:type="auto"/>
            <w:vAlign w:val="center"/>
          </w:tcPr>
          <w:p w14:paraId="2A947AFE" w14:textId="297DC0F5" w:rsidR="0024353C" w:rsidRPr="00B874EA" w:rsidRDefault="00506A9C" w:rsidP="00590D5F">
            <w:pPr>
              <w:spacing w:line="280" w:lineRule="exact"/>
              <w:ind w:firstLine="0"/>
              <w:rPr>
                <w:szCs w:val="20"/>
              </w:rPr>
            </w:pPr>
            <w:r w:rsidRPr="00B874EA">
              <w:rPr>
                <w:szCs w:val="20"/>
              </w:rPr>
              <w:t>I2B2</w:t>
            </w:r>
            <w:r w:rsidR="003F7E97" w:rsidRPr="00B874EA">
              <w:rPr>
                <w:szCs w:val="20"/>
              </w:rPr>
              <w:t xml:space="preserve"> </w:t>
            </w:r>
            <w:r w:rsidR="003F7E97" w:rsidRPr="00B874EA">
              <w:rPr>
                <w:szCs w:val="20"/>
              </w:rPr>
              <w:fldChar w:fldCharType="begin"/>
            </w:r>
            <w:r w:rsidR="00590D5F">
              <w:rPr>
                <w:szCs w:val="20"/>
              </w:rPr>
              <w:instrText xml:space="preserve"> ADDIN EN.CITE &lt;EndNote&gt;&lt;Cite&gt;&lt;Author&gt;Murphy&lt;/Author&gt;&lt;Year&gt;2010&lt;/Year&gt;&lt;RecNum&gt;97&lt;/RecNum&gt;&lt;DisplayText&gt;[28]&lt;/DisplayText&gt;&lt;record&gt;&lt;rec-number&gt;97&lt;/rec-number&gt;&lt;foreign-keys&gt;&lt;key app="EN" db-id="xa5tz00d40tew7e0af9xvrwj5fa25rpw2v95" timestamp="1551261262"&gt;97&lt;/key&gt;&lt;/foreign-keys&gt;&lt;ref-type name="Journal Article"&gt;17&lt;/ref-type&gt;&lt;contributors&gt;&lt;authors&gt;&lt;author&gt;Murphy, S. N.&lt;/author&gt;&lt;author&gt;Weber, G.&lt;/author&gt;&lt;author&gt;Mendis, M.&lt;/author&gt;&lt;author&gt;Gainer, V.&lt;/author&gt;&lt;author&gt;Chueh, H. C.&lt;/author&gt;&lt;author&gt;Churchill, S.&lt;/author&gt;&lt;author&gt;Kohane, I.&lt;/author&gt;&lt;/authors&gt;&lt;/contributors&gt;&lt;auth-address&gt;Laboratory of Computer Science, Massachusetts General Hospital, Boston, Massachusetts 02129, USA. murphy.shawn@mgh.harvard.edu&lt;/auth-address&gt;&lt;titles&gt;&lt;title&gt;Serving the enterprise and beyond with informatics for integrating biology and the bedside (i2b2)&lt;/title&gt;&lt;secondary-title&gt;J Am Med Inform Assoc&lt;/secondary-title&gt;&lt;/titles&gt;&lt;periodical&gt;&lt;full-title&gt;J Am Med Inform Assoc&lt;/full-title&gt;&lt;/periodical&gt;&lt;pages&gt;124-30&lt;/pages&gt;&lt;volume&gt;17&lt;/volume&gt;&lt;number&gt;2&lt;/number&gt;&lt;keywords&gt;&lt;keyword&gt;Biomedical Research/*organization &amp;amp; administration/statistics &amp;amp; numerical data&lt;/keyword&gt;&lt;keyword&gt;*Database Management Systems&lt;/keyword&gt;&lt;keyword&gt;Humans&lt;/keyword&gt;&lt;keyword&gt;Information Storage and Retrieval&lt;/keyword&gt;&lt;keyword&gt;*Medical Records Systems, Computerized&lt;/keyword&gt;&lt;keyword&gt;Software&lt;/keyword&gt;&lt;keyword&gt;*Systems Integration&lt;/keyword&gt;&lt;keyword&gt;United States&lt;/keyword&gt;&lt;keyword&gt;User-Computer Interface&lt;/keyword&gt;&lt;/keywords&gt;&lt;dates&gt;&lt;year&gt;2010&lt;/year&gt;&lt;pub-dates&gt;&lt;date&gt;Mar-Apr&lt;/date&gt;&lt;/pub-dates&gt;&lt;/dates&gt;&lt;isbn&gt;1527-974X (Electronic)&amp;#xD;1067-5027 (Linking)&lt;/isbn&gt;&lt;accession-num&gt;20190053&lt;/accession-num&gt;&lt;urls&gt;&lt;related-urls&gt;&lt;url&gt;https://www.ncbi.nlm.nih.gov/pubmed/20190053&lt;/url&gt;&lt;/related-urls&gt;&lt;/urls&gt;&lt;custom2&gt;PMC3000779&lt;/custom2&gt;&lt;electronic-resource-num&gt;10.1136/jamia.2009.000893&lt;/electronic-resource-num&gt;&lt;/record&gt;&lt;/Cite&gt;&lt;/EndNote&gt;</w:instrText>
            </w:r>
            <w:r w:rsidR="003F7E97" w:rsidRPr="00B874EA">
              <w:rPr>
                <w:szCs w:val="20"/>
              </w:rPr>
              <w:fldChar w:fldCharType="separate"/>
            </w:r>
            <w:r w:rsidR="00590D5F">
              <w:rPr>
                <w:noProof/>
                <w:szCs w:val="20"/>
              </w:rPr>
              <w:t>[28]</w:t>
            </w:r>
            <w:r w:rsidR="003F7E97" w:rsidRPr="00B874EA">
              <w:rPr>
                <w:szCs w:val="20"/>
              </w:rPr>
              <w:fldChar w:fldCharType="end"/>
            </w:r>
          </w:p>
        </w:tc>
        <w:tc>
          <w:tcPr>
            <w:tcW w:w="0" w:type="auto"/>
            <w:vAlign w:val="center"/>
          </w:tcPr>
          <w:p w14:paraId="1D3F2171" w14:textId="4E1121F0" w:rsidR="0024353C" w:rsidRPr="00B874EA" w:rsidRDefault="00506A9C" w:rsidP="0036015F">
            <w:pPr>
              <w:spacing w:line="280" w:lineRule="exact"/>
              <w:ind w:firstLine="0"/>
              <w:rPr>
                <w:szCs w:val="20"/>
              </w:rPr>
            </w:pPr>
            <w:r w:rsidRPr="00B874EA">
              <w:rPr>
                <w:szCs w:val="20"/>
              </w:rPr>
              <w:t>Informatics for Integrating Biology &amp; the Bedside.</w:t>
            </w:r>
          </w:p>
        </w:tc>
        <w:tc>
          <w:tcPr>
            <w:tcW w:w="0" w:type="auto"/>
            <w:vAlign w:val="center"/>
          </w:tcPr>
          <w:p w14:paraId="19F2A440" w14:textId="7E9E6CF3" w:rsidR="00506A9C" w:rsidRPr="00B874EA" w:rsidRDefault="009B4A77" w:rsidP="0036015F">
            <w:pPr>
              <w:spacing w:line="280" w:lineRule="exact"/>
              <w:ind w:firstLine="0"/>
              <w:rPr>
                <w:szCs w:val="20"/>
              </w:rPr>
            </w:pPr>
            <w:hyperlink r:id="rId13" w:history="1">
              <w:r w:rsidR="00506A9C" w:rsidRPr="00B874EA">
                <w:rPr>
                  <w:rStyle w:val="Hyperlink"/>
                  <w:szCs w:val="20"/>
                </w:rPr>
                <w:t>https://www.i2b2.org/</w:t>
              </w:r>
            </w:hyperlink>
          </w:p>
        </w:tc>
      </w:tr>
      <w:tr w:rsidR="00A4489C" w:rsidRPr="001A30CD" w14:paraId="5D8A602F" w14:textId="77777777" w:rsidTr="001A30CD">
        <w:tc>
          <w:tcPr>
            <w:tcW w:w="0" w:type="auto"/>
            <w:vAlign w:val="center"/>
          </w:tcPr>
          <w:p w14:paraId="7DB1FFF2" w14:textId="40DCEC1C" w:rsidR="00A4489C" w:rsidRPr="00B874EA" w:rsidRDefault="00A4489C" w:rsidP="00590D5F">
            <w:pPr>
              <w:spacing w:line="280" w:lineRule="exact"/>
              <w:ind w:firstLine="0"/>
              <w:rPr>
                <w:szCs w:val="20"/>
              </w:rPr>
            </w:pPr>
            <w:proofErr w:type="spellStart"/>
            <w:r w:rsidRPr="00B874EA">
              <w:rPr>
                <w:szCs w:val="20"/>
              </w:rPr>
              <w:t>Occhiolino</w:t>
            </w:r>
            <w:proofErr w:type="spellEnd"/>
            <w:r w:rsidR="00AC21B6" w:rsidRPr="00B874EA">
              <w:rPr>
                <w:szCs w:val="20"/>
              </w:rPr>
              <w:t xml:space="preserve"> </w:t>
            </w:r>
            <w:r w:rsidR="00AC21B6" w:rsidRPr="00B874EA">
              <w:rPr>
                <w:szCs w:val="20"/>
              </w:rPr>
              <w:fldChar w:fldCharType="begin"/>
            </w:r>
            <w:r w:rsidR="00590D5F">
              <w:rPr>
                <w:szCs w:val="20"/>
              </w:rPr>
              <w:instrText xml:space="preserve"> ADDIN EN.CITE &lt;EndNote&gt;&lt;Cite&gt;&lt;RecNum&gt;103&lt;/RecNum&gt;&lt;DisplayText&gt;[29]&lt;/DisplayText&gt;&lt;record&gt;&lt;rec-number&gt;103&lt;/rec-number&gt;&lt;foreign-keys&gt;&lt;key app="EN" db-id="xa5tz00d40tew7e0af9xvrwj5fa25rpw2v95" timestamp="1551262389"&gt;103&lt;/key&gt;&lt;/foreign-keys&gt;&lt;ref-type name="Web Page"&gt;12&lt;/ref-type&gt;&lt;contributors&gt;&lt;/contributors&gt;&lt;titles&gt;&lt;title&gt;Occhiolino - Laboratory Information Management System for Healthcare and Biomedicine&lt;/title&gt;&lt;/titles&gt;&lt;dates&gt;&lt;/dates&gt;&lt;urls&gt;&lt;related-urls&gt;&lt;url&gt;http://lims.gnu.org&lt;/url&gt;&lt;/related-urls&gt;&lt;/urls&gt;&lt;/record&gt;&lt;/Cite&gt;&lt;/EndNote&gt;</w:instrText>
            </w:r>
            <w:r w:rsidR="00AC21B6" w:rsidRPr="00B874EA">
              <w:rPr>
                <w:szCs w:val="20"/>
              </w:rPr>
              <w:fldChar w:fldCharType="separate"/>
            </w:r>
            <w:r w:rsidR="00590D5F">
              <w:rPr>
                <w:noProof/>
                <w:szCs w:val="20"/>
              </w:rPr>
              <w:t>[29]</w:t>
            </w:r>
            <w:r w:rsidR="00AC21B6" w:rsidRPr="00B874EA">
              <w:rPr>
                <w:szCs w:val="20"/>
              </w:rPr>
              <w:fldChar w:fldCharType="end"/>
            </w:r>
          </w:p>
        </w:tc>
        <w:tc>
          <w:tcPr>
            <w:tcW w:w="0" w:type="auto"/>
            <w:vAlign w:val="center"/>
          </w:tcPr>
          <w:p w14:paraId="30B4D369" w14:textId="29F86453" w:rsidR="00A4489C" w:rsidRPr="00B874EA" w:rsidRDefault="00A4489C" w:rsidP="0036015F">
            <w:pPr>
              <w:spacing w:line="280" w:lineRule="exact"/>
              <w:ind w:firstLine="0"/>
              <w:rPr>
                <w:szCs w:val="20"/>
              </w:rPr>
            </w:pPr>
            <w:r w:rsidRPr="00B874EA">
              <w:rPr>
                <w:szCs w:val="20"/>
              </w:rPr>
              <w:t xml:space="preserve">GNU LIMS, also known as </w:t>
            </w:r>
            <w:proofErr w:type="spellStart"/>
            <w:r w:rsidRPr="00B874EA">
              <w:rPr>
                <w:szCs w:val="20"/>
              </w:rPr>
              <w:t>Occhiolino</w:t>
            </w:r>
            <w:proofErr w:type="spellEnd"/>
            <w:r w:rsidRPr="00B874EA">
              <w:rPr>
                <w:szCs w:val="20"/>
              </w:rPr>
              <w:t>, is a modern, scalable Laboratory Information Management System for the healthcare and biomedical sectors.</w:t>
            </w:r>
          </w:p>
        </w:tc>
        <w:tc>
          <w:tcPr>
            <w:tcW w:w="0" w:type="auto"/>
            <w:vAlign w:val="center"/>
          </w:tcPr>
          <w:p w14:paraId="241F3D96" w14:textId="070AC7F9" w:rsidR="00A4489C" w:rsidRPr="00B874EA" w:rsidRDefault="009B4A77" w:rsidP="0036015F">
            <w:pPr>
              <w:spacing w:line="280" w:lineRule="exact"/>
              <w:ind w:firstLine="0"/>
              <w:rPr>
                <w:szCs w:val="20"/>
              </w:rPr>
            </w:pPr>
            <w:hyperlink r:id="rId14" w:history="1">
              <w:r w:rsidR="00A4489C" w:rsidRPr="00B874EA">
                <w:rPr>
                  <w:rStyle w:val="Hyperlink"/>
                  <w:szCs w:val="20"/>
                </w:rPr>
                <w:t>http://lims.gnu.org/</w:t>
              </w:r>
            </w:hyperlink>
          </w:p>
        </w:tc>
      </w:tr>
      <w:tr w:rsidR="0024353C" w:rsidRPr="001A30CD" w14:paraId="4DBF03BF" w14:textId="77777777" w:rsidTr="001A30CD">
        <w:tc>
          <w:tcPr>
            <w:tcW w:w="0" w:type="auto"/>
            <w:vAlign w:val="center"/>
          </w:tcPr>
          <w:p w14:paraId="6B8CDD28" w14:textId="4433D111" w:rsidR="0024353C" w:rsidRPr="00B874EA" w:rsidRDefault="0024353C" w:rsidP="00590D5F">
            <w:pPr>
              <w:spacing w:line="280" w:lineRule="exact"/>
              <w:ind w:firstLine="0"/>
              <w:rPr>
                <w:szCs w:val="20"/>
              </w:rPr>
            </w:pPr>
            <w:proofErr w:type="spellStart"/>
            <w:r w:rsidRPr="00B874EA">
              <w:rPr>
                <w:szCs w:val="20"/>
              </w:rPr>
              <w:t>OpenClinica</w:t>
            </w:r>
            <w:proofErr w:type="spellEnd"/>
            <w:r w:rsidRPr="00B874EA">
              <w:rPr>
                <w:szCs w:val="20"/>
              </w:rPr>
              <w:t xml:space="preserve"> Community Edition</w:t>
            </w:r>
            <w:r w:rsidR="00EB56E2" w:rsidRPr="00B874EA">
              <w:rPr>
                <w:szCs w:val="20"/>
              </w:rPr>
              <w:t xml:space="preserve"> </w:t>
            </w:r>
            <w:r w:rsidR="00EB56E2" w:rsidRPr="00B874EA">
              <w:rPr>
                <w:szCs w:val="20"/>
              </w:rPr>
              <w:fldChar w:fldCharType="begin"/>
            </w:r>
            <w:r w:rsidR="00590D5F">
              <w:rPr>
                <w:szCs w:val="20"/>
              </w:rPr>
              <w:instrText xml:space="preserve"> ADDIN EN.CITE &lt;EndNote&gt;&lt;Cite&gt;&lt;RecNum&gt;80&lt;/RecNum&gt;&lt;DisplayText&gt;[13]&lt;/DisplayText&gt;&lt;record&gt;&lt;rec-number&gt;80&lt;/rec-number&gt;&lt;foreign-keys&gt;&lt;key app="EN" db-id="xa5tz00d40tew7e0af9xvrwj5fa25rpw2v95" timestamp="1550655513"&gt;80&lt;/key&gt;&lt;/foreign-keys&gt;&lt;ref-type name="Web Page"&gt;12&lt;/ref-type&gt;&lt;contributors&gt;&lt;/contributors&gt;&lt;titles&gt;&lt;title&gt;OpenClinica - Electronic Data Capture for Clinical Research&lt;/title&gt;&lt;/titles&gt;&lt;dates&gt;&lt;/dates&gt;&lt;urls&gt;&lt;related-urls&gt;&lt;url&gt;https://www.openclinica.com&lt;/url&gt;&lt;/related-urls&gt;&lt;/urls&gt;&lt;/record&gt;&lt;/Cite&gt;&lt;/EndNote&gt;</w:instrText>
            </w:r>
            <w:r w:rsidR="00EB56E2" w:rsidRPr="00B874EA">
              <w:rPr>
                <w:szCs w:val="20"/>
              </w:rPr>
              <w:fldChar w:fldCharType="separate"/>
            </w:r>
            <w:r w:rsidR="00590D5F">
              <w:rPr>
                <w:noProof/>
                <w:szCs w:val="20"/>
              </w:rPr>
              <w:t>[13]</w:t>
            </w:r>
            <w:r w:rsidR="00EB56E2" w:rsidRPr="00B874EA">
              <w:rPr>
                <w:szCs w:val="20"/>
              </w:rPr>
              <w:fldChar w:fldCharType="end"/>
            </w:r>
          </w:p>
        </w:tc>
        <w:tc>
          <w:tcPr>
            <w:tcW w:w="0" w:type="auto"/>
            <w:vAlign w:val="center"/>
          </w:tcPr>
          <w:p w14:paraId="160D4018" w14:textId="0CFF8311" w:rsidR="0024353C" w:rsidRPr="00B874EA" w:rsidRDefault="00506A9C" w:rsidP="0036015F">
            <w:pPr>
              <w:spacing w:line="280" w:lineRule="exact"/>
              <w:ind w:firstLine="0"/>
              <w:rPr>
                <w:szCs w:val="20"/>
              </w:rPr>
            </w:pPr>
            <w:r w:rsidRPr="00B874EA">
              <w:rPr>
                <w:szCs w:val="20"/>
              </w:rPr>
              <w:t>The world’</w:t>
            </w:r>
            <w:r w:rsidR="0024353C" w:rsidRPr="00B874EA">
              <w:rPr>
                <w:szCs w:val="20"/>
              </w:rPr>
              <w:t>s first commercial open source clinical trial software serving for the purpose of clinical data management (CDM) and electronic data capture (EDC).</w:t>
            </w:r>
          </w:p>
        </w:tc>
        <w:tc>
          <w:tcPr>
            <w:tcW w:w="0" w:type="auto"/>
            <w:vAlign w:val="center"/>
          </w:tcPr>
          <w:p w14:paraId="1560963D" w14:textId="46AAB7CE" w:rsidR="0024353C" w:rsidRPr="00B874EA" w:rsidRDefault="009B4A77" w:rsidP="0036015F">
            <w:pPr>
              <w:spacing w:line="280" w:lineRule="exact"/>
              <w:ind w:firstLine="0"/>
              <w:rPr>
                <w:szCs w:val="20"/>
              </w:rPr>
            </w:pPr>
            <w:hyperlink r:id="rId15" w:history="1">
              <w:r w:rsidR="0024353C" w:rsidRPr="00B874EA">
                <w:rPr>
                  <w:rStyle w:val="Hyperlink"/>
                  <w:szCs w:val="20"/>
                </w:rPr>
                <w:t>https://www.openclinica.com/</w:t>
              </w:r>
            </w:hyperlink>
          </w:p>
        </w:tc>
      </w:tr>
      <w:tr w:rsidR="00034FAF" w:rsidRPr="001A30CD" w14:paraId="58D8103B" w14:textId="77777777" w:rsidTr="001A30CD">
        <w:tc>
          <w:tcPr>
            <w:tcW w:w="0" w:type="auto"/>
            <w:vAlign w:val="center"/>
          </w:tcPr>
          <w:p w14:paraId="72B190CB" w14:textId="7E6EC17D" w:rsidR="00034FAF" w:rsidRPr="00B874EA" w:rsidRDefault="00034FAF" w:rsidP="00590D5F">
            <w:pPr>
              <w:spacing w:line="280" w:lineRule="exact"/>
              <w:ind w:firstLine="0"/>
              <w:rPr>
                <w:szCs w:val="20"/>
              </w:rPr>
            </w:pPr>
            <w:proofErr w:type="spellStart"/>
            <w:r w:rsidRPr="00B874EA">
              <w:rPr>
                <w:szCs w:val="20"/>
              </w:rPr>
              <w:t>OpenSpecimen</w:t>
            </w:r>
            <w:proofErr w:type="spellEnd"/>
            <w:r w:rsidR="003F7E97" w:rsidRPr="00B874EA">
              <w:rPr>
                <w:szCs w:val="20"/>
              </w:rPr>
              <w:t xml:space="preserve"> </w:t>
            </w:r>
            <w:r w:rsidR="003F7E97" w:rsidRPr="00B874EA">
              <w:rPr>
                <w:szCs w:val="20"/>
              </w:rPr>
              <w:fldChar w:fldCharType="begin">
                <w:fldData xml:space="preserve">PEVuZE5vdGU+PENpdGU+PEF1dGhvcj5NY0ludG9zaDwvQXV0aG9yPjxZZWFyPjIwMTU8L1llYXI+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</w:fldData>
              </w:fldChar>
            </w:r>
            <w:r w:rsidR="00590D5F">
              <w:rPr>
                <w:szCs w:val="20"/>
              </w:rPr>
              <w:instrText xml:space="preserve"> ADDIN EN.CITE </w:instrText>
            </w:r>
            <w:r w:rsidR="00590D5F">
              <w:rPr>
                <w:szCs w:val="20"/>
              </w:rPr>
              <w:fldChar w:fldCharType="begin">
                <w:fldData xml:space="preserve">PEVuZE5vdGU+PENpdGU+PEF1dGhvcj5NY0ludG9zaDwvQXV0aG9yPjxZZWFyPjIwMTU8L1llYXI+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</w:fldData>
              </w:fldChar>
            </w:r>
            <w:r w:rsidR="00590D5F">
              <w:rPr>
                <w:szCs w:val="20"/>
              </w:rPr>
              <w:instrText xml:space="preserve"> ADDIN EN.CITE.DATA </w:instrText>
            </w:r>
            <w:r w:rsidR="00590D5F">
              <w:rPr>
                <w:szCs w:val="20"/>
              </w:rPr>
            </w:r>
            <w:r w:rsidR="00590D5F">
              <w:rPr>
                <w:szCs w:val="20"/>
              </w:rPr>
              <w:fldChar w:fldCharType="end"/>
            </w:r>
            <w:r w:rsidR="003F7E97" w:rsidRPr="00B874EA">
              <w:rPr>
                <w:szCs w:val="20"/>
              </w:rPr>
            </w:r>
            <w:r w:rsidR="003F7E97" w:rsidRPr="00B874EA">
              <w:rPr>
                <w:szCs w:val="20"/>
              </w:rPr>
              <w:fldChar w:fldCharType="separate"/>
            </w:r>
            <w:r w:rsidR="00590D5F">
              <w:rPr>
                <w:noProof/>
                <w:szCs w:val="20"/>
              </w:rPr>
              <w:t>[30]</w:t>
            </w:r>
            <w:r w:rsidR="003F7E97" w:rsidRPr="00B874EA">
              <w:rPr>
                <w:szCs w:val="20"/>
              </w:rPr>
              <w:fldChar w:fldCharType="end"/>
            </w:r>
          </w:p>
        </w:tc>
        <w:tc>
          <w:tcPr>
            <w:tcW w:w="0" w:type="auto"/>
            <w:vAlign w:val="center"/>
          </w:tcPr>
          <w:p w14:paraId="210CA027" w14:textId="7DA4D1C6" w:rsidR="00034FAF" w:rsidRPr="00B874EA" w:rsidRDefault="00034FAF" w:rsidP="0036015F">
            <w:pPr>
              <w:spacing w:line="280" w:lineRule="exact"/>
              <w:ind w:firstLine="0"/>
              <w:rPr>
                <w:szCs w:val="20"/>
              </w:rPr>
            </w:pPr>
            <w:r w:rsidRPr="00B874EA">
              <w:rPr>
                <w:szCs w:val="20"/>
              </w:rPr>
              <w:t xml:space="preserve">Open source informatics platform for </w:t>
            </w:r>
            <w:proofErr w:type="spellStart"/>
            <w:r w:rsidRPr="00B874EA">
              <w:rPr>
                <w:szCs w:val="20"/>
              </w:rPr>
              <w:t>biobanking</w:t>
            </w:r>
            <w:proofErr w:type="spellEnd"/>
            <w:r w:rsidRPr="00B874EA">
              <w:rPr>
                <w:szCs w:val="20"/>
              </w:rPr>
              <w:t>.</w:t>
            </w:r>
          </w:p>
        </w:tc>
        <w:tc>
          <w:tcPr>
            <w:tcW w:w="0" w:type="auto"/>
            <w:vAlign w:val="center"/>
          </w:tcPr>
          <w:p w14:paraId="7C68BAED" w14:textId="46CE4513" w:rsidR="00034FAF" w:rsidRPr="00B874EA" w:rsidRDefault="009B4A77" w:rsidP="0036015F">
            <w:pPr>
              <w:spacing w:line="280" w:lineRule="exact"/>
              <w:ind w:firstLine="0"/>
              <w:rPr>
                <w:szCs w:val="20"/>
              </w:rPr>
            </w:pPr>
            <w:hyperlink r:id="rId16" w:history="1">
              <w:r w:rsidR="00034FAF" w:rsidRPr="00B874EA">
                <w:rPr>
                  <w:rStyle w:val="Hyperlink"/>
                  <w:szCs w:val="20"/>
                </w:rPr>
                <w:t>https://www.openspecimen.org/</w:t>
              </w:r>
            </w:hyperlink>
          </w:p>
        </w:tc>
      </w:tr>
      <w:tr w:rsidR="0029477E" w:rsidRPr="001A30CD" w14:paraId="4D8E0CB0" w14:textId="77777777" w:rsidTr="001A30CD">
        <w:tc>
          <w:tcPr>
            <w:tcW w:w="0" w:type="auto"/>
            <w:vAlign w:val="center"/>
          </w:tcPr>
          <w:p w14:paraId="358E18C6" w14:textId="782FD1AA" w:rsidR="0029477E" w:rsidRPr="00B874EA" w:rsidRDefault="0029477E" w:rsidP="00590D5F">
            <w:pPr>
              <w:spacing w:line="280" w:lineRule="exact"/>
              <w:ind w:firstLine="0"/>
              <w:rPr>
                <w:szCs w:val="20"/>
              </w:rPr>
            </w:pPr>
            <w:proofErr w:type="spellStart"/>
            <w:r w:rsidRPr="00B874EA">
              <w:rPr>
                <w:szCs w:val="20"/>
              </w:rPr>
              <w:t>Orthanc</w:t>
            </w:r>
            <w:proofErr w:type="spellEnd"/>
            <w:r w:rsidR="003F7E97" w:rsidRPr="00B874EA">
              <w:rPr>
                <w:szCs w:val="20"/>
              </w:rPr>
              <w:t xml:space="preserve"> </w:t>
            </w:r>
            <w:r w:rsidR="003F7E97" w:rsidRPr="00B874EA">
              <w:rPr>
                <w:szCs w:val="20"/>
              </w:rPr>
              <w:fldChar w:fldCharType="begin"/>
            </w:r>
            <w:r w:rsidR="00590D5F">
              <w:rPr>
                <w:szCs w:val="20"/>
              </w:rPr>
              <w:instrText xml:space="preserve"> ADDIN EN.CITE &lt;EndNote&gt;&lt;Cite&gt;&lt;Author&gt;Jodogne&lt;/Author&gt;&lt;Year&gt;2018&lt;/Year&gt;&lt;RecNum&gt;99&lt;/RecNum&gt;&lt;DisplayText&gt;[31]&lt;/DisplayText&gt;&lt;record&gt;&lt;rec-number&gt;99&lt;/rec-number&gt;&lt;foreign-keys&gt;&lt;key app="EN" db-id="xa5tz00d40tew7e0af9xvrwj5fa25rpw2v95" timestamp="1551261754"&gt;99&lt;/key&gt;&lt;/foreign-keys&gt;&lt;ref-type name="Journal Article"&gt;17&lt;/ref-type&gt;&lt;contributors&gt;&lt;authors&gt;&lt;author&gt;Jodogne, S.&lt;/author&gt;&lt;/authors&gt;&lt;/contributors&gt;&lt;auth-address&gt;Scientific Collaborator, Montefiore Institute, B28, Department of Electrical Engineering and Computer Science, University of Liege, B-4000, Liege, Belgium. jodogne@montefiore.ulg.ac.be.&lt;/auth-address&gt;&lt;titles&gt;&lt;title&gt;The Orthanc Ecosystem for Medical Imaging&lt;/title&gt;&lt;secondary-title&gt;J Digit Imaging&lt;/secondary-title&gt;&lt;/titles&gt;&lt;periodical&gt;&lt;full-title&gt;J Digit Imaging&lt;/full-title&gt;&lt;/periodical&gt;&lt;pages&gt;341-352&lt;/pages&gt;&lt;volume&gt;31&lt;/volume&gt;&lt;number&gt;3&lt;/number&gt;&lt;keywords&gt;&lt;keyword&gt;Dicom&lt;/keyword&gt;&lt;keyword&gt;Teleradiology&lt;/keyword&gt;&lt;keyword&gt;Vendor neutral archive&lt;/keyword&gt;&lt;/keywords&gt;&lt;dates&gt;&lt;year&gt;2018&lt;/year&gt;&lt;pub-dates&gt;&lt;date&gt;Jun&lt;/date&gt;&lt;/pub-dates&gt;&lt;/dates&gt;&lt;isbn&gt;1618-727X (Electronic)&amp;#xD;0897-1889 (Linking)&lt;/isbn&gt;&lt;accession-num&gt;29725964&lt;/accession-num&gt;&lt;urls&gt;&lt;related-urls&gt;&lt;url&gt;https://www.ncbi.nlm.nih.gov/pubmed/29725964&lt;/url&gt;&lt;/related-urls&gt;&lt;/urls&gt;&lt;custom2&gt;PMC5959835&lt;/custom2&gt;&lt;electronic-resource-num&gt;10.1007/s10278-018-0082-y&lt;/electronic-resource-num&gt;&lt;/record&gt;&lt;/Cite&gt;&lt;/EndNote&gt;</w:instrText>
            </w:r>
            <w:r w:rsidR="003F7E97" w:rsidRPr="00B874EA">
              <w:rPr>
                <w:szCs w:val="20"/>
              </w:rPr>
              <w:fldChar w:fldCharType="separate"/>
            </w:r>
            <w:r w:rsidR="00590D5F">
              <w:rPr>
                <w:noProof/>
                <w:szCs w:val="20"/>
              </w:rPr>
              <w:t>[31]</w:t>
            </w:r>
            <w:r w:rsidR="003F7E97" w:rsidRPr="00B874EA">
              <w:rPr>
                <w:szCs w:val="20"/>
              </w:rPr>
              <w:fldChar w:fldCharType="end"/>
            </w:r>
          </w:p>
        </w:tc>
        <w:tc>
          <w:tcPr>
            <w:tcW w:w="0" w:type="auto"/>
            <w:vAlign w:val="center"/>
          </w:tcPr>
          <w:p w14:paraId="27593A40" w14:textId="380B0414" w:rsidR="0029477E" w:rsidRPr="00B874EA" w:rsidRDefault="00842616" w:rsidP="0036015F">
            <w:pPr>
              <w:spacing w:line="280" w:lineRule="exact"/>
              <w:ind w:firstLine="0"/>
              <w:rPr>
                <w:szCs w:val="20"/>
              </w:rPr>
            </w:pPr>
            <w:r w:rsidRPr="00B874EA">
              <w:rPr>
                <w:szCs w:val="20"/>
              </w:rPr>
              <w:t xml:space="preserve">Open </w:t>
            </w:r>
            <w:r w:rsidR="0029477E" w:rsidRPr="00B874EA">
              <w:rPr>
                <w:szCs w:val="20"/>
              </w:rPr>
              <w:t>source, lightweight DICOM server.</w:t>
            </w:r>
          </w:p>
        </w:tc>
        <w:tc>
          <w:tcPr>
            <w:tcW w:w="0" w:type="auto"/>
            <w:vAlign w:val="center"/>
          </w:tcPr>
          <w:p w14:paraId="251C6652" w14:textId="2E4BBC62" w:rsidR="0029477E" w:rsidRPr="00B874EA" w:rsidRDefault="009B4A77" w:rsidP="0036015F">
            <w:pPr>
              <w:spacing w:line="280" w:lineRule="exact"/>
              <w:ind w:firstLine="0"/>
              <w:rPr>
                <w:szCs w:val="20"/>
              </w:rPr>
            </w:pPr>
            <w:hyperlink r:id="rId17" w:history="1">
              <w:r w:rsidR="0029477E" w:rsidRPr="00B874EA">
                <w:rPr>
                  <w:rStyle w:val="Hyperlink"/>
                  <w:szCs w:val="20"/>
                </w:rPr>
                <w:t>https://www.orthanc-server.com/</w:t>
              </w:r>
            </w:hyperlink>
          </w:p>
        </w:tc>
      </w:tr>
      <w:tr w:rsidR="00842616" w:rsidRPr="001A30CD" w14:paraId="65E2F240" w14:textId="77777777" w:rsidTr="001A30CD">
        <w:tc>
          <w:tcPr>
            <w:tcW w:w="0" w:type="auto"/>
            <w:vAlign w:val="center"/>
          </w:tcPr>
          <w:p w14:paraId="4DEAB666" w14:textId="3C40435C" w:rsidR="00842616" w:rsidRPr="00B874EA" w:rsidRDefault="00842616" w:rsidP="00590D5F">
            <w:pPr>
              <w:spacing w:line="280" w:lineRule="exact"/>
              <w:ind w:firstLine="0"/>
              <w:rPr>
                <w:szCs w:val="20"/>
              </w:rPr>
            </w:pPr>
            <w:proofErr w:type="spellStart"/>
            <w:r w:rsidRPr="00B874EA">
              <w:rPr>
                <w:szCs w:val="20"/>
              </w:rPr>
              <w:t>QuPath</w:t>
            </w:r>
            <w:proofErr w:type="spellEnd"/>
            <w:r w:rsidR="003F7E97" w:rsidRPr="00B874EA">
              <w:rPr>
                <w:szCs w:val="20"/>
              </w:rPr>
              <w:t xml:space="preserve"> </w:t>
            </w:r>
            <w:r w:rsidR="003F7E97" w:rsidRPr="00B874EA">
              <w:rPr>
                <w:szCs w:val="20"/>
              </w:rPr>
              <w:fldChar w:fldCharType="begin">
                <w:fldData xml:space="preserve">PEVuZE5vdGU+PENpdGU+PEF1dGhvcj5CYW5raGVhZDwvQXV0aG9yPjxZZWFyPjIwMTc8L1llYXI+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</w:fldData>
              </w:fldChar>
            </w:r>
            <w:r w:rsidR="00590D5F">
              <w:rPr>
                <w:szCs w:val="20"/>
              </w:rPr>
              <w:instrText xml:space="preserve"> ADDIN EN.CITE </w:instrText>
            </w:r>
            <w:r w:rsidR="00590D5F">
              <w:rPr>
                <w:szCs w:val="20"/>
              </w:rPr>
              <w:fldChar w:fldCharType="begin">
                <w:fldData xml:space="preserve">PEVuZE5vdGU+PENpdGU+PEF1dGhvcj5CYW5raGVhZDwvQXV0aG9yPjxZZWFyPjIwMTc8L1llYXI+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</w:fldData>
              </w:fldChar>
            </w:r>
            <w:r w:rsidR="00590D5F">
              <w:rPr>
                <w:szCs w:val="20"/>
              </w:rPr>
              <w:instrText xml:space="preserve"> ADDIN EN.CITE.DATA </w:instrText>
            </w:r>
            <w:r w:rsidR="00590D5F">
              <w:rPr>
                <w:szCs w:val="20"/>
              </w:rPr>
            </w:r>
            <w:r w:rsidR="00590D5F">
              <w:rPr>
                <w:szCs w:val="20"/>
              </w:rPr>
              <w:fldChar w:fldCharType="end"/>
            </w:r>
            <w:r w:rsidR="003F7E97" w:rsidRPr="00B874EA">
              <w:rPr>
                <w:szCs w:val="20"/>
              </w:rPr>
            </w:r>
            <w:r w:rsidR="003F7E97" w:rsidRPr="00B874EA">
              <w:rPr>
                <w:szCs w:val="20"/>
              </w:rPr>
              <w:fldChar w:fldCharType="separate"/>
            </w:r>
            <w:r w:rsidR="00590D5F">
              <w:rPr>
                <w:noProof/>
                <w:szCs w:val="20"/>
              </w:rPr>
              <w:t>[32]</w:t>
            </w:r>
            <w:r w:rsidR="003F7E97" w:rsidRPr="00B874EA">
              <w:rPr>
                <w:szCs w:val="20"/>
              </w:rPr>
              <w:fldChar w:fldCharType="end"/>
            </w:r>
          </w:p>
        </w:tc>
        <w:tc>
          <w:tcPr>
            <w:tcW w:w="0" w:type="auto"/>
            <w:vAlign w:val="center"/>
          </w:tcPr>
          <w:p w14:paraId="406441DE" w14:textId="0AC516C5" w:rsidR="00842616" w:rsidRPr="00B874EA" w:rsidRDefault="00842616" w:rsidP="0036015F">
            <w:pPr>
              <w:spacing w:line="280" w:lineRule="exact"/>
              <w:ind w:firstLine="0"/>
              <w:rPr>
                <w:szCs w:val="20"/>
              </w:rPr>
            </w:pPr>
            <w:r w:rsidRPr="00B874EA">
              <w:rPr>
                <w:szCs w:val="20"/>
              </w:rPr>
              <w:t>Open source software for Quantitative Pathology.</w:t>
            </w:r>
          </w:p>
        </w:tc>
        <w:tc>
          <w:tcPr>
            <w:tcW w:w="0" w:type="auto"/>
            <w:vAlign w:val="center"/>
          </w:tcPr>
          <w:p w14:paraId="613FC12E" w14:textId="38A6A89D" w:rsidR="00842616" w:rsidRPr="00B874EA" w:rsidRDefault="009B4A77" w:rsidP="0036015F">
            <w:pPr>
              <w:spacing w:line="280" w:lineRule="exact"/>
              <w:ind w:firstLine="0"/>
              <w:rPr>
                <w:szCs w:val="20"/>
              </w:rPr>
            </w:pPr>
            <w:hyperlink r:id="rId18" w:history="1">
              <w:r w:rsidR="00842616" w:rsidRPr="00B874EA">
                <w:rPr>
                  <w:rStyle w:val="Hyperlink"/>
                  <w:szCs w:val="20"/>
                </w:rPr>
                <w:t>https://qupath.github.io/</w:t>
              </w:r>
            </w:hyperlink>
          </w:p>
        </w:tc>
      </w:tr>
      <w:tr w:rsidR="00BD191F" w:rsidRPr="001A30CD" w14:paraId="4DE7D94C" w14:textId="77777777" w:rsidTr="001A30CD">
        <w:tc>
          <w:tcPr>
            <w:tcW w:w="0" w:type="auto"/>
            <w:vAlign w:val="center"/>
          </w:tcPr>
          <w:p w14:paraId="4D0FD8C7" w14:textId="494B8210" w:rsidR="00BD191F" w:rsidRPr="00B874EA" w:rsidRDefault="00BD191F" w:rsidP="00590D5F">
            <w:pPr>
              <w:spacing w:line="280" w:lineRule="exact"/>
              <w:ind w:firstLine="0"/>
              <w:rPr>
                <w:szCs w:val="20"/>
              </w:rPr>
            </w:pPr>
            <w:proofErr w:type="spellStart"/>
            <w:r w:rsidRPr="00B874EA">
              <w:rPr>
                <w:szCs w:val="20"/>
              </w:rPr>
              <w:t>REDCap</w:t>
            </w:r>
            <w:proofErr w:type="spellEnd"/>
            <w:r w:rsidR="003F7E97" w:rsidRPr="00B874EA">
              <w:rPr>
                <w:szCs w:val="20"/>
              </w:rPr>
              <w:t xml:space="preserve"> </w:t>
            </w:r>
            <w:r w:rsidR="006472F3" w:rsidRPr="00B874EA">
              <w:rPr>
                <w:szCs w:val="20"/>
              </w:rPr>
              <w:fldChar w:fldCharType="begin"/>
            </w:r>
            <w:r w:rsidR="00590D5F">
              <w:rPr>
                <w:szCs w:val="20"/>
              </w:rPr>
              <w:instrText xml:space="preserve"> ADDIN EN.CITE &lt;EndNote&gt;&lt;Cite&gt;&lt;Author&gt;Harris&lt;/Author&gt;&lt;Year&gt;2009&lt;/Year&gt;&lt;RecNum&gt;101&lt;/RecNum&gt;&lt;DisplayText&gt;[33]&lt;/DisplayText&gt;&lt;record&gt;&lt;rec-number&gt;101&lt;/rec-number&gt;&lt;foreign-keys&gt;&lt;key app="EN" db-id="xa5tz00d40tew7e0af9xvrwj5fa25rpw2v95" timestamp="1551261976"&gt;101&lt;/key&gt;&lt;/foreign-keys&gt;&lt;ref-type name="Journal Article"&gt;17&lt;/ref-type&gt;&lt;contributors&gt;&lt;authors&gt;&lt;author&gt;Harris, P. A.&lt;/author&gt;&lt;author&gt;Taylor, R.&lt;/author&gt;&lt;author&gt;Thielke, R.&lt;/author&gt;&lt;author&gt;Payne, J.&lt;/author&gt;&lt;author&gt;Gonzalez, N.&lt;/author&gt;&lt;author&gt;Conde, J. G.&lt;/author&gt;&lt;/authors&gt;&lt;/contributors&gt;&lt;auth-address&gt;Department of Biomedical Informatics, Vanderbilt University, 2525 West End Avenue, Suite 674, Nashville, TN 37212, USA. paul.harris@vanderbilt.edu&lt;/auth-address&gt;&lt;titles&gt;&lt;title&gt;Research electronic data capture (REDCap)--a metadata-driven methodology and workflow process for providing translational research informatics support&lt;/title&gt;&lt;secondary-title&gt;J Biomed Inform&lt;/secondary-title&gt;&lt;/titles&gt;&lt;periodical&gt;&lt;full-title&gt;J Biomed Inform&lt;/full-title&gt;&lt;/periodical&gt;&lt;pages&gt;377-81&lt;/pages&gt;&lt;volume&gt;42&lt;/volume&gt;&lt;number&gt;2&lt;/number&gt;&lt;keywords&gt;&lt;keyword&gt;*Biomedical Research&lt;/keyword&gt;&lt;keyword&gt;*Clinical Trials as Topic&lt;/keyword&gt;&lt;keyword&gt;Data Collection/*methods&lt;/keyword&gt;&lt;keyword&gt;Humans&lt;/keyword&gt;&lt;keyword&gt;Internet&lt;/keyword&gt;&lt;keyword&gt;Medical Informatics/*methods&lt;/keyword&gt;&lt;keyword&gt;Software&lt;/keyword&gt;&lt;/keywords&gt;&lt;dates&gt;&lt;year&gt;2009&lt;/year&gt;&lt;pub-dates&gt;&lt;date&gt;Apr&lt;/date&gt;&lt;/pub-dates&gt;&lt;/dates&gt;&lt;isbn&gt;1532-0480 (Electronic)&amp;#xD;1532-0464 (Linking)&lt;/isbn&gt;&lt;accession-num&gt;18929686&lt;/accession-num&gt;&lt;urls&gt;&lt;related-urls&gt;&lt;url&gt;https://www.ncbi.nlm.nih.gov/pubmed/18929686&lt;/url&gt;&lt;/related-urls&gt;&lt;/urls&gt;&lt;custom2&gt;PMC2700030&lt;/custom2&gt;&lt;electronic-resource-num&gt;10.1016/j.jbi.2008.08.010&lt;/electronic-resource-num&gt;&lt;/record&gt;&lt;/Cite&gt;&lt;/EndNote&gt;</w:instrText>
            </w:r>
            <w:r w:rsidR="006472F3" w:rsidRPr="00B874EA">
              <w:rPr>
                <w:szCs w:val="20"/>
              </w:rPr>
              <w:fldChar w:fldCharType="separate"/>
            </w:r>
            <w:r w:rsidR="00590D5F">
              <w:rPr>
                <w:noProof/>
                <w:szCs w:val="20"/>
              </w:rPr>
              <w:t>[33]</w:t>
            </w:r>
            <w:r w:rsidR="006472F3" w:rsidRPr="00B874EA">
              <w:rPr>
                <w:szCs w:val="20"/>
              </w:rPr>
              <w:fldChar w:fldCharType="end"/>
            </w:r>
          </w:p>
        </w:tc>
        <w:tc>
          <w:tcPr>
            <w:tcW w:w="0" w:type="auto"/>
            <w:vAlign w:val="center"/>
          </w:tcPr>
          <w:p w14:paraId="73FC34C3" w14:textId="62902897" w:rsidR="00BD191F" w:rsidRPr="00B874EA" w:rsidRDefault="00BD191F" w:rsidP="0036015F">
            <w:pPr>
              <w:spacing w:line="280" w:lineRule="exact"/>
              <w:ind w:firstLine="0"/>
              <w:rPr>
                <w:szCs w:val="20"/>
              </w:rPr>
            </w:pPr>
            <w:r w:rsidRPr="00B874EA">
              <w:rPr>
                <w:szCs w:val="20"/>
              </w:rPr>
              <w:t>Research Electronic Data Capture.</w:t>
            </w:r>
          </w:p>
        </w:tc>
        <w:tc>
          <w:tcPr>
            <w:tcW w:w="0" w:type="auto"/>
            <w:vAlign w:val="center"/>
          </w:tcPr>
          <w:p w14:paraId="2D812151" w14:textId="02A35055" w:rsidR="00BD191F" w:rsidRPr="00B874EA" w:rsidRDefault="009B4A77" w:rsidP="0036015F">
            <w:pPr>
              <w:spacing w:line="280" w:lineRule="exact"/>
              <w:ind w:firstLine="0"/>
              <w:rPr>
                <w:szCs w:val="20"/>
              </w:rPr>
            </w:pPr>
            <w:hyperlink r:id="rId19" w:history="1">
              <w:r w:rsidR="00BD191F" w:rsidRPr="00B874EA">
                <w:rPr>
                  <w:rStyle w:val="Hyperlink"/>
                  <w:szCs w:val="20"/>
                </w:rPr>
                <w:t>https://redcap.ahc.umn.edu/</w:t>
              </w:r>
            </w:hyperlink>
          </w:p>
        </w:tc>
      </w:tr>
      <w:tr w:rsidR="00186D79" w:rsidRPr="001A30CD" w14:paraId="69C7DDF6" w14:textId="77777777" w:rsidTr="001A30CD">
        <w:tc>
          <w:tcPr>
            <w:tcW w:w="0" w:type="auto"/>
            <w:vAlign w:val="center"/>
          </w:tcPr>
          <w:p w14:paraId="5596ADDC" w14:textId="668FBBBA" w:rsidR="00186D79" w:rsidRPr="00B874EA" w:rsidRDefault="00186D79" w:rsidP="00590D5F">
            <w:pPr>
              <w:spacing w:line="280" w:lineRule="exact"/>
              <w:ind w:firstLine="0"/>
              <w:rPr>
                <w:szCs w:val="20"/>
              </w:rPr>
            </w:pPr>
            <w:proofErr w:type="spellStart"/>
            <w:r w:rsidRPr="00B874EA">
              <w:rPr>
                <w:szCs w:val="20"/>
              </w:rPr>
              <w:t>SlideAtlas</w:t>
            </w:r>
            <w:proofErr w:type="spellEnd"/>
            <w:r w:rsidR="006472F3" w:rsidRPr="00B874EA">
              <w:rPr>
                <w:szCs w:val="20"/>
              </w:rPr>
              <w:t xml:space="preserve"> </w:t>
            </w:r>
            <w:r w:rsidR="00AC21B6" w:rsidRPr="00B874EA">
              <w:rPr>
                <w:szCs w:val="20"/>
              </w:rPr>
              <w:fldChar w:fldCharType="begin"/>
            </w:r>
            <w:r w:rsidR="00590D5F">
              <w:rPr>
                <w:szCs w:val="20"/>
              </w:rPr>
              <w:instrText xml:space="preserve"> ADDIN EN.CITE &lt;EndNote&gt;&lt;Cite&gt;&lt;RecNum&gt;102&lt;/RecNum&gt;&lt;DisplayText&gt;[34]&lt;/DisplayText&gt;&lt;record&gt;&lt;rec-number&gt;102&lt;/rec-number&gt;&lt;foreign-keys&gt;&lt;key app="EN" db-id="xa5tz00d40tew7e0af9xvrwj5fa25rpw2v95" timestamp="1551262274"&gt;102&lt;/key&gt;&lt;/foreign-keys&gt;&lt;ref-type name="Web Page"&gt;12&lt;/ref-type&gt;&lt;contributors&gt;&lt;/contributors&gt;&lt;titles&gt;&lt;title&gt;SlideAtlas - Whole Slide Image Viewer&lt;/title&gt;&lt;/titles&gt;&lt;dates&gt;&lt;/dates&gt;&lt;urls&gt;&lt;related-urls&gt;&lt;url&gt;https://slide-atlas.org/&lt;/url&gt;&lt;/related-urls&gt;&lt;/urls&gt;&lt;/record&gt;&lt;/Cite&gt;&lt;/EndNote&gt;</w:instrText>
            </w:r>
            <w:r w:rsidR="00AC21B6" w:rsidRPr="00B874EA">
              <w:rPr>
                <w:szCs w:val="20"/>
              </w:rPr>
              <w:fldChar w:fldCharType="separate"/>
            </w:r>
            <w:r w:rsidR="00590D5F">
              <w:rPr>
                <w:noProof/>
                <w:szCs w:val="20"/>
              </w:rPr>
              <w:t>[34]</w:t>
            </w:r>
            <w:r w:rsidR="00AC21B6" w:rsidRPr="00B874EA">
              <w:rPr>
                <w:szCs w:val="20"/>
              </w:rPr>
              <w:fldChar w:fldCharType="end"/>
            </w:r>
          </w:p>
        </w:tc>
        <w:tc>
          <w:tcPr>
            <w:tcW w:w="0" w:type="auto"/>
            <w:vAlign w:val="center"/>
          </w:tcPr>
          <w:p w14:paraId="1098AA17" w14:textId="43DBBA7F" w:rsidR="00186D79" w:rsidRPr="00B874EA" w:rsidRDefault="00186D79" w:rsidP="0036015F">
            <w:pPr>
              <w:spacing w:line="280" w:lineRule="exact"/>
              <w:ind w:firstLine="0"/>
              <w:rPr>
                <w:szCs w:val="20"/>
              </w:rPr>
            </w:pPr>
            <w:r w:rsidRPr="00B874EA">
              <w:rPr>
                <w:szCs w:val="20"/>
              </w:rPr>
              <w:t>Open-source, web-based, whole slide imaging platform.</w:t>
            </w:r>
          </w:p>
        </w:tc>
        <w:tc>
          <w:tcPr>
            <w:tcW w:w="0" w:type="auto"/>
            <w:vAlign w:val="center"/>
          </w:tcPr>
          <w:p w14:paraId="4BC1EDAD" w14:textId="67E12512" w:rsidR="00186D79" w:rsidRPr="00B874EA" w:rsidRDefault="00AC21B6" w:rsidP="0036015F">
            <w:pPr>
              <w:ind w:firstLine="0"/>
              <w:rPr>
                <w:szCs w:val="20"/>
              </w:rPr>
            </w:pPr>
            <w:r w:rsidRPr="00B874EA">
              <w:rPr>
                <w:rStyle w:val="Hyperlink"/>
                <w:szCs w:val="20"/>
              </w:rPr>
              <w:t>https://slide-atlas.org/</w:t>
            </w:r>
          </w:p>
        </w:tc>
      </w:tr>
      <w:tr w:rsidR="0024353C" w:rsidRPr="001A30CD" w14:paraId="7279EAAF" w14:textId="77777777" w:rsidTr="001A30CD">
        <w:tc>
          <w:tcPr>
            <w:tcW w:w="0" w:type="auto"/>
            <w:vAlign w:val="center"/>
          </w:tcPr>
          <w:p w14:paraId="33FF9CF7" w14:textId="1312F27D" w:rsidR="0024353C" w:rsidRPr="00B874EA" w:rsidRDefault="0024353C" w:rsidP="00590D5F">
            <w:pPr>
              <w:spacing w:line="280" w:lineRule="exact"/>
              <w:ind w:firstLine="0"/>
              <w:rPr>
                <w:szCs w:val="20"/>
              </w:rPr>
            </w:pPr>
            <w:r w:rsidRPr="00B874EA">
              <w:rPr>
                <w:szCs w:val="20"/>
              </w:rPr>
              <w:t>tranSMART</w:t>
            </w:r>
            <w:r w:rsidR="00EB56E2" w:rsidRPr="00B874EA">
              <w:rPr>
                <w:szCs w:val="20"/>
              </w:rPr>
              <w:t xml:space="preserve"> </w:t>
            </w:r>
            <w:r w:rsidR="00EB56E2" w:rsidRPr="00B874EA">
              <w:rPr>
                <w:szCs w:val="20"/>
              </w:rPr>
              <w:fldChar w:fldCharType="begin"/>
            </w:r>
            <w:r w:rsidR="00590D5F">
              <w:rPr>
                <w:szCs w:val="20"/>
              </w:rPr>
              <w:instrText xml:space="preserve"> ADDIN EN.CITE &lt;EndNote&gt;&lt;Cite&gt;&lt;Author&gt;Scheufele&lt;/Author&gt;&lt;Year&gt;2014&lt;/Year&gt;&lt;RecNum&gt;82&lt;/RecNum&gt;&lt;DisplayText&gt;[24]&lt;/DisplayText&gt;&lt;record&gt;&lt;rec-number&gt;82&lt;/rec-number&gt;&lt;foreign-keys&gt;&lt;key app="EN" db-id="xa5tz00d40tew7e0af9xvrwj5fa25rpw2v95" timestamp="1550655763"&gt;82&lt;/key&gt;&lt;/foreign-keys&gt;&lt;ref-type name="Journal Article"&gt;17&lt;/ref-type&gt;&lt;contributors&gt;&lt;authors&gt;&lt;author&gt;Scheufele, E.&lt;/author&gt;&lt;author&gt;Aronzon, D.&lt;/author&gt;&lt;author&gt;Coopersmith, R.&lt;/author&gt;&lt;author&gt;McDuffie, M. T.&lt;/author&gt;&lt;author&gt;Kapoor, M.&lt;/author&gt;&lt;author&gt;Uhrich, C. A.&lt;/author&gt;&lt;author&gt;Avitabile, J. E.&lt;/author&gt;&lt;author&gt;Liu, J.&lt;/author&gt;&lt;author&gt;Housman, D.&lt;/author&gt;&lt;author&gt;Palchuk, M. B.&lt;/author&gt;&lt;/authors&gt;&lt;/contributors&gt;&lt;auth-address&gt;Recombinant By Deloitte, Newton MA ; Harvard Medical School, Boston, MA.&amp;#xD;Recombinant By Deloitte, Newton MA.&lt;/auth-address&gt;&lt;titles&gt;&lt;title&gt;tranSMART: An Open Source Knowledge Management and High Content Data Analytics Platform&lt;/title&gt;&lt;secondary-title&gt;AMIA Jt Summits Transl Sci Proc&lt;/secondary-title&gt;&lt;/titles&gt;&lt;periodical&gt;&lt;full-title&gt;AMIA Jt Summits Transl Sci Proc&lt;/full-title&gt;&lt;/periodical&gt;&lt;pages&gt;96-101&lt;/pages&gt;&lt;volume&gt;2014&lt;/volume&gt;&lt;dates&gt;&lt;year&gt;2014&lt;/year&gt;&lt;/dates&gt;&lt;isbn&gt;2153-4063 (Print)&lt;/isbn&gt;&lt;accession-num&gt;25717408&lt;/accession-num&gt;&lt;urls&gt;&lt;related-urls&gt;&lt;url&gt;https://www.ncbi.nlm.nih.gov/pubmed/25717408&lt;/url&gt;&lt;/related-urls&gt;&lt;/urls&gt;&lt;custom2&gt;PMC4333702&lt;/custom2&gt;&lt;/record&gt;&lt;/Cite&gt;&lt;/EndNote&gt;</w:instrText>
            </w:r>
            <w:r w:rsidR="00EB56E2" w:rsidRPr="00B874EA">
              <w:rPr>
                <w:szCs w:val="20"/>
              </w:rPr>
              <w:fldChar w:fldCharType="separate"/>
            </w:r>
            <w:r w:rsidR="00590D5F">
              <w:rPr>
                <w:noProof/>
                <w:szCs w:val="20"/>
              </w:rPr>
              <w:t>[24]</w:t>
            </w:r>
            <w:r w:rsidR="00EB56E2" w:rsidRPr="00B874EA">
              <w:rPr>
                <w:szCs w:val="20"/>
              </w:rPr>
              <w:fldChar w:fldCharType="end"/>
            </w:r>
          </w:p>
        </w:tc>
        <w:tc>
          <w:tcPr>
            <w:tcW w:w="0" w:type="auto"/>
            <w:vAlign w:val="center"/>
          </w:tcPr>
          <w:p w14:paraId="70357CC1" w14:textId="7576C57E" w:rsidR="0024353C" w:rsidRPr="00B874EA" w:rsidRDefault="00506A9C" w:rsidP="0036015F">
            <w:pPr>
              <w:spacing w:line="280" w:lineRule="exact"/>
              <w:ind w:firstLine="0"/>
              <w:rPr>
                <w:szCs w:val="20"/>
              </w:rPr>
            </w:pPr>
            <w:r w:rsidRPr="00B874EA">
              <w:rPr>
                <w:szCs w:val="20"/>
              </w:rPr>
              <w:t>Open source suite of data exploration, visualization, and ETL tools, developed for translational research studies.</w:t>
            </w:r>
          </w:p>
        </w:tc>
        <w:tc>
          <w:tcPr>
            <w:tcW w:w="0" w:type="auto"/>
            <w:vAlign w:val="center"/>
          </w:tcPr>
          <w:p w14:paraId="4EFFEDD3" w14:textId="7AB27FF1" w:rsidR="00506A9C" w:rsidRPr="00B874EA" w:rsidRDefault="009B4A77" w:rsidP="0036015F">
            <w:pPr>
              <w:ind w:firstLine="0"/>
              <w:rPr>
                <w:szCs w:val="20"/>
              </w:rPr>
            </w:pPr>
            <w:hyperlink r:id="rId20" w:history="1">
              <w:r w:rsidR="00506A9C" w:rsidRPr="00B874EA">
                <w:rPr>
                  <w:rStyle w:val="Hyperlink"/>
                  <w:szCs w:val="20"/>
                </w:rPr>
                <w:t>https://transmartfoundation.org/current-transmart-platform-release/</w:t>
              </w:r>
            </w:hyperlink>
          </w:p>
        </w:tc>
      </w:tr>
      <w:tr w:rsidR="0024353C" w:rsidRPr="001A30CD" w14:paraId="2C15A3CD" w14:textId="77777777" w:rsidTr="001A30CD">
        <w:tc>
          <w:tcPr>
            <w:tcW w:w="0" w:type="auto"/>
            <w:vAlign w:val="center"/>
          </w:tcPr>
          <w:p w14:paraId="00937C43" w14:textId="0903FF45" w:rsidR="0024353C" w:rsidRPr="00B874EA" w:rsidRDefault="0024353C" w:rsidP="00590D5F">
            <w:pPr>
              <w:spacing w:line="280" w:lineRule="exact"/>
              <w:ind w:firstLine="0"/>
              <w:rPr>
                <w:szCs w:val="20"/>
              </w:rPr>
            </w:pPr>
            <w:r w:rsidRPr="00B874EA">
              <w:rPr>
                <w:szCs w:val="20"/>
              </w:rPr>
              <w:t>XNAT</w:t>
            </w:r>
            <w:r w:rsidR="00EB56E2" w:rsidRPr="00B874EA">
              <w:rPr>
                <w:szCs w:val="20"/>
              </w:rPr>
              <w:t xml:space="preserve"> </w:t>
            </w:r>
            <w:r w:rsidR="00EB56E2" w:rsidRPr="00B874EA">
              <w:rPr>
                <w:szCs w:val="20"/>
              </w:rPr>
              <w:fldChar w:fldCharType="begin"/>
            </w:r>
            <w:r w:rsidR="00590D5F">
              <w:rPr>
                <w:szCs w:val="20"/>
              </w:rPr>
              <w:instrText xml:space="preserve"> ADDIN EN.CITE &lt;EndNote&gt;&lt;Cite&gt;&lt;Author&gt;Marcus&lt;/Author&gt;&lt;Year&gt;2007&lt;/Year&gt;&lt;RecNum&gt;81&lt;/RecNum&gt;&lt;DisplayText&gt;[23]&lt;/DisplayText&gt;&lt;record&gt;&lt;rec-number&gt;81&lt;/rec-number&gt;&lt;foreign-keys&gt;&lt;key app="EN" db-id="xa5tz00d40tew7e0af9xvrwj5fa25rpw2v95" timestamp="1550655648"&gt;81&lt;/key&gt;&lt;/foreign-keys&gt;&lt;ref-type name="Journal Article"&gt;17&lt;/ref-type&gt;&lt;contributors&gt;&lt;authors&gt;&lt;author&gt;Marcus, D. S.&lt;/author&gt;&lt;author&gt;Olsen, T. R.&lt;/author&gt;&lt;author&gt;Ramaratnam, M.&lt;/author&gt;&lt;author&gt;Buckner, R. L.&lt;/author&gt;&lt;/authors&gt;&lt;/contributors&gt;&lt;auth-address&gt;Department of Radiology,Washington University School of Medicine, St. Louis, MO, USA. dmarcus@wustl.edu&lt;/auth-address&gt;&lt;titles&gt;&lt;title&gt;The Extensible Neuroimaging Archive Toolkit: an informatics platform for managing, exploring, and sharing neuroimaging data&lt;/title&gt;&lt;secondary-title&gt;Neuroinformatics&lt;/secondary-title&gt;&lt;/titles&gt;&lt;periodical&gt;&lt;full-title&gt;Neuroinformatics&lt;/full-title&gt;&lt;/periodical&gt;&lt;pages&gt;11-34&lt;/pages&gt;&lt;volume&gt;5&lt;/volume&gt;&lt;number&gt;1&lt;/number&gt;&lt;keywords&gt;&lt;keyword&gt;Animals&lt;/keyword&gt;&lt;keyword&gt;*Archives&lt;/keyword&gt;&lt;keyword&gt;*Brain Mapping&lt;/keyword&gt;&lt;keyword&gt;Diagnostic Imaging/methods/*statistics &amp;amp; numerical data&lt;/keyword&gt;&lt;keyword&gt;Humans&lt;/keyword&gt;&lt;keyword&gt;*Image Processing, Computer-Assisted&lt;/keyword&gt;&lt;keyword&gt;Information Storage and Retrieval&lt;/keyword&gt;&lt;keyword&gt;*Medical Records Systems, Computerized&lt;/keyword&gt;&lt;keyword&gt;*Software&lt;/keyword&gt;&lt;/keywords&gt;&lt;dates&gt;&lt;year&gt;2007&lt;/year&gt;&lt;pub-dates&gt;&lt;date&gt;Spring&lt;/date&gt;&lt;/pub-dates&gt;&lt;/dates&gt;&lt;isbn&gt;1539-2791 (Print)&amp;#xD;1539-2791 (Linking)&lt;/isbn&gt;&lt;accession-num&gt;17426351&lt;/accession-num&gt;&lt;urls&gt;&lt;related-urls&gt;&lt;url&gt;https://www.ncbi.nlm.nih.gov/pubmed/17426351&lt;/url&gt;&lt;/related-urls&gt;&lt;/urls&gt;&lt;/record&gt;&lt;/Cite&gt;&lt;/EndNote&gt;</w:instrText>
            </w:r>
            <w:r w:rsidR="00EB56E2" w:rsidRPr="00B874EA">
              <w:rPr>
                <w:szCs w:val="20"/>
              </w:rPr>
              <w:fldChar w:fldCharType="separate"/>
            </w:r>
            <w:r w:rsidR="00590D5F">
              <w:rPr>
                <w:noProof/>
                <w:szCs w:val="20"/>
              </w:rPr>
              <w:t>[23]</w:t>
            </w:r>
            <w:r w:rsidR="00EB56E2" w:rsidRPr="00B874EA">
              <w:rPr>
                <w:szCs w:val="20"/>
              </w:rPr>
              <w:fldChar w:fldCharType="end"/>
            </w:r>
          </w:p>
        </w:tc>
        <w:tc>
          <w:tcPr>
            <w:tcW w:w="0" w:type="auto"/>
            <w:vAlign w:val="center"/>
          </w:tcPr>
          <w:p w14:paraId="3512C4CC" w14:textId="4153E663" w:rsidR="0024353C" w:rsidRPr="00B874EA" w:rsidRDefault="0024353C" w:rsidP="0036015F">
            <w:pPr>
              <w:spacing w:line="280" w:lineRule="exact"/>
              <w:ind w:firstLine="0"/>
              <w:rPr>
                <w:szCs w:val="20"/>
              </w:rPr>
            </w:pPr>
            <w:r w:rsidRPr="00B874EA">
              <w:rPr>
                <w:szCs w:val="20"/>
              </w:rPr>
              <w:t>Open source imaging informatics platform</w:t>
            </w:r>
            <w:r w:rsidR="00506A9C" w:rsidRPr="00B874EA">
              <w:rPr>
                <w:szCs w:val="20"/>
              </w:rPr>
              <w:t>.</w:t>
            </w:r>
          </w:p>
        </w:tc>
        <w:tc>
          <w:tcPr>
            <w:tcW w:w="0" w:type="auto"/>
            <w:vAlign w:val="center"/>
          </w:tcPr>
          <w:p w14:paraId="2C149144" w14:textId="198A9C14" w:rsidR="0024353C" w:rsidRPr="00B874EA" w:rsidRDefault="009B4A77" w:rsidP="0036015F">
            <w:pPr>
              <w:spacing w:line="280" w:lineRule="exact"/>
              <w:ind w:firstLine="0"/>
              <w:rPr>
                <w:szCs w:val="20"/>
              </w:rPr>
            </w:pPr>
            <w:hyperlink r:id="rId21" w:history="1">
              <w:r w:rsidR="0024353C" w:rsidRPr="00B874EA">
                <w:rPr>
                  <w:rStyle w:val="Hyperlink"/>
                  <w:szCs w:val="20"/>
                </w:rPr>
                <w:t>https://www.xnat.org/</w:t>
              </w:r>
            </w:hyperlink>
          </w:p>
        </w:tc>
      </w:tr>
    </w:tbl>
    <w:p w14:paraId="31ABDC9F" w14:textId="1E26948D" w:rsidR="000F0647" w:rsidRPr="00B874EA" w:rsidRDefault="0024353C" w:rsidP="008E0E61">
      <w:pPr>
        <w:spacing w:line="280" w:lineRule="exact"/>
        <w:ind w:firstLine="0"/>
        <w:rPr>
          <w:szCs w:val="20"/>
        </w:rPr>
      </w:pPr>
      <w:r w:rsidRPr="00B874EA">
        <w:rPr>
          <w:b/>
          <w:szCs w:val="20"/>
        </w:rPr>
        <w:t>Table 1.</w:t>
      </w:r>
      <w:r w:rsidRPr="00B874EA">
        <w:rPr>
          <w:szCs w:val="20"/>
        </w:rPr>
        <w:t xml:space="preserve"> Freely available software in the area of Translational Research Informatics.</w:t>
      </w:r>
    </w:p>
    <w:p w14:paraId="2C1EE889" w14:textId="77777777" w:rsidR="00686B9F" w:rsidRPr="00686B9F" w:rsidRDefault="00686B9F" w:rsidP="00686B9F">
      <w:pPr>
        <w:spacing w:line="280" w:lineRule="exact"/>
        <w:rPr>
          <w:rFonts w:ascii="Arial" w:hAnsi="Arial" w:cs="Arial"/>
          <w:sz w:val="22"/>
          <w:szCs w:val="22"/>
        </w:rPr>
      </w:pPr>
    </w:p>
    <w:p w14:paraId="38CB9AA0" w14:textId="31284C08" w:rsidR="00686B9F" w:rsidRPr="00686B9F" w:rsidRDefault="00686B9F" w:rsidP="008E0E61">
      <w:pPr>
        <w:pStyle w:val="Heading2"/>
        <w:numPr>
          <w:ilvl w:val="0"/>
          <w:numId w:val="0"/>
        </w:numPr>
      </w:pPr>
      <w:r w:rsidRPr="00686B9F">
        <w:t>Commandment 7: Make newly created software reusable</w:t>
      </w:r>
    </w:p>
    <w:p w14:paraId="48DF44B7" w14:textId="2F5EE25C" w:rsidR="00B9235F" w:rsidRPr="0036015F" w:rsidRDefault="00281249" w:rsidP="00686B9F">
      <w:pPr>
        <w:spacing w:line="280" w:lineRule="exact"/>
        <w:rPr>
          <w:szCs w:val="22"/>
        </w:rPr>
      </w:pPr>
      <w:r w:rsidRPr="0036015F">
        <w:rPr>
          <w:szCs w:val="22"/>
        </w:rPr>
        <w:t>Although it is proposed at commandment 6 that existing software should be reused as much as possible, there might be cases where study-specific software needs to be created</w:t>
      </w:r>
      <w:r w:rsidR="00D51093" w:rsidRPr="0036015F">
        <w:rPr>
          <w:szCs w:val="22"/>
        </w:rPr>
        <w:t>, for example to perform novel analyses</w:t>
      </w:r>
      <w:r w:rsidRPr="0036015F">
        <w:rPr>
          <w:szCs w:val="22"/>
        </w:rPr>
        <w:t xml:space="preserve">. </w:t>
      </w:r>
      <w:r w:rsidR="00231C8B" w:rsidRPr="0036015F">
        <w:rPr>
          <w:szCs w:val="22"/>
        </w:rPr>
        <w:t xml:space="preserve">If there are no intellectual property issues, </w:t>
      </w:r>
      <w:r w:rsidR="00982FC5" w:rsidRPr="0036015F">
        <w:rPr>
          <w:szCs w:val="22"/>
        </w:rPr>
        <w:t xml:space="preserve">this </w:t>
      </w:r>
      <w:r w:rsidR="00EE1F7D" w:rsidRPr="0036015F">
        <w:rPr>
          <w:szCs w:val="22"/>
        </w:rPr>
        <w:t xml:space="preserve">newly created </w:t>
      </w:r>
      <w:r w:rsidR="00231C8B" w:rsidRPr="0036015F">
        <w:rPr>
          <w:szCs w:val="22"/>
        </w:rPr>
        <w:t>s</w:t>
      </w:r>
      <w:r w:rsidR="00B9235F" w:rsidRPr="0036015F">
        <w:rPr>
          <w:szCs w:val="22"/>
        </w:rPr>
        <w:t>oftware can be submitted to repositories such as GitHub</w:t>
      </w:r>
      <w:r w:rsidR="00633BD6" w:rsidRPr="0036015F">
        <w:rPr>
          <w:szCs w:val="22"/>
        </w:rPr>
        <w:t xml:space="preserve"> </w:t>
      </w:r>
      <w:r w:rsidR="00633BD6" w:rsidRPr="0036015F">
        <w:rPr>
          <w:szCs w:val="22"/>
        </w:rPr>
        <w:fldChar w:fldCharType="begin"/>
      </w:r>
      <w:r w:rsidR="00590D5F">
        <w:rPr>
          <w:szCs w:val="22"/>
        </w:rPr>
        <w:instrText xml:space="preserve"> ADDIN EN.CITE &lt;EndNote&gt;&lt;Cite&gt;&lt;Author&gt;Perkel&lt;/Author&gt;&lt;Year&gt;2016&lt;/Year&gt;&lt;RecNum&gt;105&lt;/RecNum&gt;&lt;DisplayText&gt;[35]&lt;/DisplayText&gt;&lt;record&gt;&lt;rec-number&gt;105&lt;/rec-number&gt;&lt;foreign-keys&gt;&lt;key app="EN" db-id="xa5tz00d40tew7e0af9xvrwj5fa25rpw2v95" timestamp="1551352630"&gt;105&lt;/key&gt;&lt;/foreign-keys&gt;&lt;ref-type name="Journal Article"&gt;17&lt;/ref-type&gt;&lt;contributors&gt;&lt;authors&gt;&lt;author&gt;Perkel, J.&lt;/author&gt;&lt;/authors&gt;&lt;/contributors&gt;&lt;titles&gt;&lt;title&gt;Democratic databases: science on GitHub&lt;/title&gt;&lt;secondary-title&gt;Nature&lt;/secondary-title&gt;&lt;/titles&gt;&lt;periodical&gt;&lt;full-title&gt;Nature&lt;/full-title&gt;&lt;/periodical&gt;&lt;pages&gt;127-128&lt;/pages&gt;&lt;volume&gt;538&lt;/volume&gt;&lt;number&gt;7623&lt;/number&gt;&lt;keywords&gt;&lt;keyword&gt;Biological Science Disciplines/methods&lt;/keyword&gt;&lt;keyword&gt;*Databases, Factual&lt;/keyword&gt;&lt;keyword&gt;Datasets as Topic&lt;/keyword&gt;&lt;keyword&gt;Hemorrhagic Fever, Ebola/epidemiology/virology&lt;/keyword&gt;&lt;keyword&gt;Information Dissemination/*methods&lt;/keyword&gt;&lt;keyword&gt;Information Storage and Retrieval&lt;/keyword&gt;&lt;keyword&gt;Open Access Publishing&lt;/keyword&gt;&lt;keyword&gt;*Software&lt;/keyword&gt;&lt;keyword&gt;User-Computer Interface&lt;/keyword&gt;&lt;keyword&gt;Zika Virus/genetics/isolation &amp;amp; purification&lt;/keyword&gt;&lt;/keywords&gt;&lt;dates&gt;&lt;year&gt;2016&lt;/year&gt;&lt;pub-dates&gt;&lt;date&gt;Oct 6&lt;/date&gt;&lt;/pub-dates&gt;&lt;/dates&gt;&lt;isbn&gt;1476-4687 (Electronic)&amp;#xD;0028-0836 (Linking)&lt;/isbn&gt;&lt;accession-num&gt;27708327&lt;/accession-num&gt;&lt;urls&gt;&lt;related-urls&gt;&lt;url&gt;https://www.ncbi.nlm.nih.gov/pubmed/27708327&lt;/url&gt;&lt;/related-urls&gt;&lt;/urls&gt;&lt;electronic-resource-num&gt;10.1038/538127a&lt;/electronic-resource-num&gt;&lt;/record&gt;&lt;/Cite&gt;&lt;/EndNote&gt;</w:instrText>
      </w:r>
      <w:r w:rsidR="00633BD6" w:rsidRPr="0036015F">
        <w:rPr>
          <w:szCs w:val="22"/>
        </w:rPr>
        <w:fldChar w:fldCharType="separate"/>
      </w:r>
      <w:r w:rsidR="00590D5F">
        <w:rPr>
          <w:noProof/>
          <w:szCs w:val="22"/>
        </w:rPr>
        <w:t>[35]</w:t>
      </w:r>
      <w:r w:rsidR="00633BD6" w:rsidRPr="0036015F">
        <w:rPr>
          <w:szCs w:val="22"/>
        </w:rPr>
        <w:fldChar w:fldCharType="end"/>
      </w:r>
      <w:r w:rsidR="00B1654F" w:rsidRPr="0036015F">
        <w:rPr>
          <w:szCs w:val="22"/>
        </w:rPr>
        <w:t xml:space="preserve">, </w:t>
      </w:r>
      <w:proofErr w:type="spellStart"/>
      <w:r w:rsidR="00B1654F" w:rsidRPr="0036015F">
        <w:rPr>
          <w:szCs w:val="22"/>
        </w:rPr>
        <w:t>SourceForge</w:t>
      </w:r>
      <w:proofErr w:type="spellEnd"/>
      <w:r w:rsidR="00633BD6" w:rsidRPr="0036015F">
        <w:rPr>
          <w:szCs w:val="22"/>
        </w:rPr>
        <w:t xml:space="preserve"> </w:t>
      </w:r>
      <w:r w:rsidR="008F108C" w:rsidRPr="0036015F">
        <w:rPr>
          <w:szCs w:val="22"/>
        </w:rPr>
        <w:fldChar w:fldCharType="begin"/>
      </w:r>
      <w:r w:rsidR="00590D5F">
        <w:rPr>
          <w:szCs w:val="22"/>
        </w:rPr>
        <w:instrText xml:space="preserve"> ADDIN EN.CITE &lt;EndNote&gt;&lt;Cite&gt;&lt;RecNum&gt;106&lt;/RecNum&gt;&lt;DisplayText&gt;[36]&lt;/DisplayText&gt;&lt;record&gt;&lt;rec-number&gt;106&lt;/rec-number&gt;&lt;foreign-keys&gt;&lt;key app="EN" db-id="xa5tz00d40tew7e0af9xvrwj5fa25rpw2v95" timestamp="1551352801"&gt;106&lt;/key&gt;&lt;/foreign-keys&gt;&lt;ref-type name="Web Page"&gt;12&lt;/ref-type&gt;&lt;contributors&gt;&lt;/contributors&gt;&lt;titles&gt;&lt;title&gt;SourceForge - The Complete Open-Source and Business Software Platform&lt;/title&gt;&lt;/titles&gt;&lt;dates&gt;&lt;/dates&gt;&lt;urls&gt;&lt;related-urls&gt;&lt;url&gt;https://sourceforge.net/&lt;/url&gt;&lt;/related-urls&gt;&lt;/urls&gt;&lt;/record&gt;&lt;/Cite&gt;&lt;/EndNote&gt;</w:instrText>
      </w:r>
      <w:r w:rsidR="008F108C" w:rsidRPr="0036015F">
        <w:rPr>
          <w:szCs w:val="22"/>
        </w:rPr>
        <w:fldChar w:fldCharType="separate"/>
      </w:r>
      <w:r w:rsidR="00590D5F">
        <w:rPr>
          <w:noProof/>
          <w:szCs w:val="22"/>
        </w:rPr>
        <w:t>[36]</w:t>
      </w:r>
      <w:r w:rsidR="008F108C" w:rsidRPr="0036015F">
        <w:rPr>
          <w:szCs w:val="22"/>
        </w:rPr>
        <w:fldChar w:fldCharType="end"/>
      </w:r>
      <w:r w:rsidR="00B1654F" w:rsidRPr="0036015F">
        <w:rPr>
          <w:szCs w:val="22"/>
        </w:rPr>
        <w:t xml:space="preserve"> or </w:t>
      </w:r>
      <w:proofErr w:type="spellStart"/>
      <w:r w:rsidR="00B1654F" w:rsidRPr="0036015F">
        <w:rPr>
          <w:szCs w:val="22"/>
        </w:rPr>
        <w:t>FigShare</w:t>
      </w:r>
      <w:proofErr w:type="spellEnd"/>
      <w:r w:rsidR="001F273E" w:rsidRPr="0036015F">
        <w:rPr>
          <w:szCs w:val="22"/>
        </w:rPr>
        <w:t xml:space="preserve"> </w:t>
      </w:r>
      <w:r w:rsidR="00E8774B" w:rsidRPr="0036015F">
        <w:rPr>
          <w:szCs w:val="22"/>
        </w:rPr>
        <w:fldChar w:fldCharType="begin"/>
      </w:r>
      <w:r w:rsidR="00590D5F">
        <w:rPr>
          <w:szCs w:val="22"/>
        </w:rPr>
        <w:instrText xml:space="preserve"> ADDIN EN.CITE &lt;EndNote&gt;&lt;Cite&gt;&lt;Author&gt;Singh&lt;/Author&gt;&lt;Year&gt;2011&lt;/Year&gt;&lt;RecNum&gt;104&lt;/RecNum&gt;&lt;DisplayText&gt;[37]&lt;/DisplayText&gt;&lt;record&gt;&lt;rec-number&gt;104&lt;/rec-number&gt;&lt;foreign-keys&gt;&lt;key app="EN" db-id="xa5tz00d40tew7e0af9xvrwj5fa25rpw2v95" timestamp="1551352544"&gt;104&lt;/key&gt;&lt;/foreign-keys&gt;&lt;ref-type name="Journal Article"&gt;17&lt;/ref-type&gt;&lt;contributors&gt;&lt;authors&gt;&lt;author&gt;Singh, J.&lt;/author&gt;&lt;/authors&gt;&lt;/contributors&gt;&lt;auth-address&gt;Section Editor, Journal of Pharmacology and Pharmacotherapeutics.&lt;/auth-address&gt;&lt;titles&gt;&lt;title&gt;FigShare&lt;/title&gt;&lt;secondary-title&gt;J Pharmacol Pharmacother&lt;/secondary-title&gt;&lt;/titles&gt;&lt;periodical&gt;&lt;full-title&gt;J Pharmacol Pharmacother&lt;/full-title&gt;&lt;/periodical&gt;&lt;pages&gt;138-9&lt;/pages&gt;&lt;volume&gt;2&lt;/volume&gt;&lt;number&gt;2&lt;/number&gt;&lt;dates&gt;&lt;year&gt;2011&lt;/year&gt;&lt;pub-dates&gt;&lt;date&gt;Apr&lt;/date&gt;&lt;/pub-dates&gt;&lt;/dates&gt;&lt;isbn&gt;0976-5018 (Electronic)&amp;#xD;0976-500X (Linking)&lt;/isbn&gt;&lt;accession-num&gt;21772785&lt;/accession-num&gt;&lt;urls&gt;&lt;related-urls&gt;&lt;url&gt;https://www.ncbi.nlm.nih.gov/pubmed/21772785&lt;/url&gt;&lt;/related-urls&gt;&lt;/urls&gt;&lt;custom2&gt;PMC3127351&lt;/custom2&gt;&lt;electronic-resource-num&gt;10.4103/0976-500X.81919&lt;/electronic-resource-num&gt;&lt;/record&gt;&lt;/Cite&gt;&lt;/EndNote&gt;</w:instrText>
      </w:r>
      <w:r w:rsidR="00E8774B" w:rsidRPr="0036015F">
        <w:rPr>
          <w:szCs w:val="22"/>
        </w:rPr>
        <w:fldChar w:fldCharType="separate"/>
      </w:r>
      <w:r w:rsidR="00590D5F">
        <w:rPr>
          <w:noProof/>
          <w:szCs w:val="22"/>
        </w:rPr>
        <w:t>[37]</w:t>
      </w:r>
      <w:r w:rsidR="00E8774B" w:rsidRPr="0036015F">
        <w:rPr>
          <w:szCs w:val="22"/>
        </w:rPr>
        <w:fldChar w:fldCharType="end"/>
      </w:r>
      <w:r w:rsidR="00B9235F" w:rsidRPr="0036015F">
        <w:rPr>
          <w:szCs w:val="22"/>
        </w:rPr>
        <w:t xml:space="preserve">, or it can be made available on a </w:t>
      </w:r>
      <w:r w:rsidR="00B1654F" w:rsidRPr="0036015F">
        <w:rPr>
          <w:szCs w:val="22"/>
        </w:rPr>
        <w:t xml:space="preserve">custom-made </w:t>
      </w:r>
      <w:r w:rsidR="00B9235F" w:rsidRPr="0036015F">
        <w:rPr>
          <w:szCs w:val="22"/>
        </w:rPr>
        <w:t>website</w:t>
      </w:r>
      <w:r w:rsidR="00517CCB" w:rsidRPr="0036015F">
        <w:rPr>
          <w:szCs w:val="22"/>
        </w:rPr>
        <w:t xml:space="preserve">, and then referenced on </w:t>
      </w:r>
      <w:proofErr w:type="spellStart"/>
      <w:r w:rsidR="00517CCB" w:rsidRPr="0036015F">
        <w:rPr>
          <w:szCs w:val="22"/>
        </w:rPr>
        <w:t>Zenodo</w:t>
      </w:r>
      <w:proofErr w:type="spellEnd"/>
      <w:r w:rsidR="00107F42" w:rsidRPr="0036015F">
        <w:rPr>
          <w:szCs w:val="22"/>
        </w:rPr>
        <w:t xml:space="preserve"> </w:t>
      </w:r>
      <w:r w:rsidR="00107F42" w:rsidRPr="0036015F">
        <w:rPr>
          <w:szCs w:val="22"/>
        </w:rPr>
        <w:fldChar w:fldCharType="begin"/>
      </w:r>
      <w:r w:rsidR="00590D5F">
        <w:rPr>
          <w:szCs w:val="22"/>
        </w:rPr>
        <w:instrText xml:space="preserve"> ADDIN EN.CITE &lt;EndNote&gt;&lt;Cite&gt;&lt;RecNum&gt;112&lt;/RecNum&gt;&lt;DisplayText&gt;[38]&lt;/DisplayText&gt;&lt;record&gt;&lt;rec-number&gt;112&lt;/rec-number&gt;&lt;foreign-keys&gt;&lt;key app="EN" db-id="xa5tz00d40tew7e0af9xvrwj5fa25rpw2v95" timestamp="1551639147"&gt;112&lt;/key&gt;&lt;/foreign-keys&gt;&lt;ref-type name="Web Page"&gt;12&lt;/ref-type&gt;&lt;contributors&gt;&lt;/contributors&gt;&lt;titles&gt;&lt;title&gt;Zenodo - Research. Shared.&lt;/title&gt;&lt;/titles&gt;&lt;dates&gt;&lt;/dates&gt;&lt;urls&gt;&lt;related-urls&gt;&lt;url&gt;https://zenodo.org/&lt;/url&gt;&lt;/related-urls&gt;&lt;/urls&gt;&lt;/record&gt;&lt;/Cite&gt;&lt;/EndNote&gt;</w:instrText>
      </w:r>
      <w:r w:rsidR="00107F42" w:rsidRPr="0036015F">
        <w:rPr>
          <w:szCs w:val="22"/>
        </w:rPr>
        <w:fldChar w:fldCharType="separate"/>
      </w:r>
      <w:r w:rsidR="00590D5F">
        <w:rPr>
          <w:noProof/>
          <w:szCs w:val="22"/>
        </w:rPr>
        <w:t>[38]</w:t>
      </w:r>
      <w:r w:rsidR="00107F42" w:rsidRPr="0036015F">
        <w:rPr>
          <w:szCs w:val="22"/>
        </w:rPr>
        <w:fldChar w:fldCharType="end"/>
      </w:r>
      <w:r w:rsidR="00B9235F" w:rsidRPr="0036015F">
        <w:rPr>
          <w:szCs w:val="22"/>
        </w:rPr>
        <w:t>.</w:t>
      </w:r>
      <w:r w:rsidR="00517CCB" w:rsidRPr="0036015F">
        <w:rPr>
          <w:szCs w:val="22"/>
        </w:rPr>
        <w:t xml:space="preserve"> Griffin et al. </w:t>
      </w:r>
      <w:r w:rsidR="00517CCB" w:rsidRPr="0036015F">
        <w:rPr>
          <w:szCs w:val="22"/>
        </w:rPr>
        <w:fldChar w:fldCharType="begin">
          <w:fldData xml:space="preserve">PEVuZE5vdGU+PENpdGU+PEF1dGhvcj5HcmlmZmluPC9BdXRob3I+PFllYXI+MjAxNzwvWWVhcj48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</w:fldData>
        </w:fldChar>
      </w:r>
      <w:r w:rsidR="00590D5F">
        <w:rPr>
          <w:szCs w:val="22"/>
        </w:rPr>
        <w:instrText xml:space="preserve"> ADDIN EN.CITE </w:instrText>
      </w:r>
      <w:r w:rsidR="00590D5F">
        <w:rPr>
          <w:szCs w:val="22"/>
        </w:rPr>
        <w:fldChar w:fldCharType="begin">
          <w:fldData xml:space="preserve">PEVuZE5vdGU+PENpdGU+PEF1dGhvcj5HcmlmZmluPC9BdXRob3I+PFllYXI+MjAxNzwvWWVhcj48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</w:fldData>
        </w:fldChar>
      </w:r>
      <w:r w:rsidR="00590D5F">
        <w:rPr>
          <w:szCs w:val="22"/>
        </w:rPr>
        <w:instrText xml:space="preserve"> ADDIN EN.CITE.DATA </w:instrText>
      </w:r>
      <w:r w:rsidR="00590D5F">
        <w:rPr>
          <w:szCs w:val="22"/>
        </w:rPr>
      </w:r>
      <w:r w:rsidR="00590D5F">
        <w:rPr>
          <w:szCs w:val="22"/>
        </w:rPr>
        <w:fldChar w:fldCharType="end"/>
      </w:r>
      <w:r w:rsidR="00517CCB" w:rsidRPr="0036015F">
        <w:rPr>
          <w:szCs w:val="22"/>
        </w:rPr>
      </w:r>
      <w:r w:rsidR="00517CCB" w:rsidRPr="0036015F">
        <w:rPr>
          <w:szCs w:val="22"/>
        </w:rPr>
        <w:fldChar w:fldCharType="separate"/>
      </w:r>
      <w:r w:rsidR="00590D5F">
        <w:rPr>
          <w:noProof/>
          <w:szCs w:val="22"/>
        </w:rPr>
        <w:t>[39]</w:t>
      </w:r>
      <w:r w:rsidR="00517CCB" w:rsidRPr="0036015F">
        <w:rPr>
          <w:szCs w:val="22"/>
        </w:rPr>
        <w:fldChar w:fldCharType="end"/>
      </w:r>
      <w:r w:rsidR="00517CCB" w:rsidRPr="0036015F">
        <w:rPr>
          <w:szCs w:val="22"/>
        </w:rPr>
        <w:t xml:space="preserve"> gives a good overview of the possibilities.</w:t>
      </w:r>
      <w:r w:rsidR="00982FC5" w:rsidRPr="0036015F">
        <w:rPr>
          <w:szCs w:val="22"/>
        </w:rPr>
        <w:t xml:space="preserve"> This way, future translational researchers can reuse your software and don’t need to reinvent the wheel.</w:t>
      </w:r>
      <w:r w:rsidR="00425946" w:rsidRPr="0036015F">
        <w:rPr>
          <w:szCs w:val="22"/>
        </w:rPr>
        <w:t xml:space="preserve"> </w:t>
      </w:r>
      <w:proofErr w:type="spellStart"/>
      <w:r w:rsidR="005D7F69" w:rsidRPr="0036015F">
        <w:rPr>
          <w:szCs w:val="22"/>
        </w:rPr>
        <w:t>Gi</w:t>
      </w:r>
      <w:r w:rsidR="00425946" w:rsidRPr="0036015F">
        <w:rPr>
          <w:szCs w:val="22"/>
        </w:rPr>
        <w:t>thub</w:t>
      </w:r>
      <w:proofErr w:type="spellEnd"/>
      <w:r w:rsidR="00425946" w:rsidRPr="0036015F">
        <w:rPr>
          <w:szCs w:val="22"/>
        </w:rPr>
        <w:t xml:space="preserve"> already hosts several scientific data management packages, such as </w:t>
      </w:r>
      <w:proofErr w:type="spellStart"/>
      <w:r w:rsidR="00425946" w:rsidRPr="0036015F">
        <w:rPr>
          <w:szCs w:val="22"/>
        </w:rPr>
        <w:t>Rucio</w:t>
      </w:r>
      <w:proofErr w:type="spellEnd"/>
      <w:r w:rsidR="00425946" w:rsidRPr="0036015F">
        <w:rPr>
          <w:szCs w:val="22"/>
        </w:rPr>
        <w:t xml:space="preserve"> (</w:t>
      </w:r>
      <w:hyperlink r:id="rId22" w:history="1">
        <w:r w:rsidR="00425946" w:rsidRPr="0036015F">
          <w:rPr>
            <w:rStyle w:val="Hyperlink"/>
            <w:szCs w:val="22"/>
          </w:rPr>
          <w:t>https://github.com/rucio/rucio</w:t>
        </w:r>
      </w:hyperlink>
      <w:r w:rsidR="00425946" w:rsidRPr="0036015F">
        <w:rPr>
          <w:szCs w:val="22"/>
        </w:rPr>
        <w:t>), ISA tools (</w:t>
      </w:r>
      <w:hyperlink r:id="rId23" w:history="1">
        <w:r w:rsidR="00425946" w:rsidRPr="0036015F">
          <w:rPr>
            <w:rStyle w:val="Hyperlink"/>
            <w:szCs w:val="22"/>
          </w:rPr>
          <w:t>https://github.com/ISA-tools/isa-api</w:t>
        </w:r>
      </w:hyperlink>
      <w:r w:rsidR="00425946" w:rsidRPr="0036015F">
        <w:rPr>
          <w:szCs w:val="22"/>
        </w:rPr>
        <w:t>) and Clowder (</w:t>
      </w:r>
      <w:hyperlink r:id="rId24" w:history="1">
        <w:r w:rsidR="00425946" w:rsidRPr="0036015F">
          <w:rPr>
            <w:rStyle w:val="Hyperlink"/>
            <w:szCs w:val="22"/>
          </w:rPr>
          <w:t>https://github.com/ncsa/clowder</w:t>
        </w:r>
      </w:hyperlink>
      <w:r w:rsidR="00425946" w:rsidRPr="0036015F">
        <w:rPr>
          <w:szCs w:val="22"/>
        </w:rPr>
        <w:t>).</w:t>
      </w:r>
      <w:r w:rsidR="00D51093" w:rsidRPr="0036015F">
        <w:rPr>
          <w:szCs w:val="22"/>
        </w:rPr>
        <w:t xml:space="preserve"> There is also an overview of </w:t>
      </w:r>
      <w:r w:rsidR="00780846" w:rsidRPr="0036015F">
        <w:rPr>
          <w:szCs w:val="22"/>
        </w:rPr>
        <w:t>all 1,720 bioinformatics repositories</w:t>
      </w:r>
      <w:r w:rsidR="00D51093" w:rsidRPr="0036015F">
        <w:rPr>
          <w:szCs w:val="22"/>
        </w:rPr>
        <w:t xml:space="preserve"> on GitHub </w:t>
      </w:r>
      <w:r w:rsidR="00780846" w:rsidRPr="0036015F">
        <w:rPr>
          <w:szCs w:val="22"/>
        </w:rPr>
        <w:t xml:space="preserve">available </w:t>
      </w:r>
      <w:r w:rsidR="00D51093" w:rsidRPr="0036015F">
        <w:rPr>
          <w:szCs w:val="22"/>
        </w:rPr>
        <w:fldChar w:fldCharType="begin"/>
      </w:r>
      <w:r w:rsidR="00590D5F">
        <w:rPr>
          <w:szCs w:val="22"/>
        </w:rPr>
        <w:instrText xml:space="preserve"> ADDIN EN.CITE &lt;EndNote&gt;&lt;Cite&gt;&lt;Author&gt;Russell&lt;/Author&gt;&lt;Year&gt;2018&lt;/Year&gt;&lt;RecNum&gt;107&lt;/RecNum&gt;&lt;DisplayText&gt;[40]&lt;/DisplayText&gt;&lt;record&gt;&lt;rec-number&gt;107&lt;/rec-number&gt;&lt;foreign-keys&gt;&lt;key app="EN" db-id="xa5tz00d40tew7e0af9xvrwj5fa25rpw2v95" timestamp="1551352866"&gt;107&lt;/key&gt;&lt;/foreign-keys&gt;&lt;ref-type name="Journal Article"&gt;17&lt;/ref-type&gt;&lt;contributors&gt;&lt;authors&gt;&lt;author&gt;Russell, P. H.&lt;/author&gt;&lt;author&gt;Johnson, R. L.&lt;/author&gt;&lt;author&gt;Ananthan, S.&lt;/author&gt;&lt;author&gt;Harnke, B.&lt;/author&gt;&lt;author&gt;Carlson, N. E.&lt;/author&gt;&lt;/authors&gt;&lt;/contributors&gt;&lt;auth-address&gt;Department of Biostatistics and Informatics, Colorado School of Public Health, Aurora, CO, United States of America.&amp;#xD;High-Performance Algorithms and Complex Fluids, National Renewable Energy Laboratory, Golden, CO, United States of America.&amp;#xD;Health Sciences Library, University of Colorado Anschutz Medical Campus, Aurora, CO, United States of America.&lt;/auth-address&gt;&lt;titles&gt;&lt;title&gt;A large-scale analysis of bioinformatics code on GitHub&lt;/title&gt;&lt;secondary-title&gt;PLoS One&lt;/secondary-title&gt;&lt;/titles&gt;&lt;periodical&gt;&lt;full-title&gt;PLoS One&lt;/full-title&gt;&lt;/periodical&gt;&lt;pages&gt;e0205898&lt;/pages&gt;&lt;volume&gt;13&lt;/volume&gt;&lt;number&gt;10&lt;/number&gt;&lt;dates&gt;&lt;year&gt;2018&lt;/year&gt;&lt;/dates&gt;&lt;isbn&gt;1932-6203 (Electronic)&amp;#xD;1932-6203 (Linking)&lt;/isbn&gt;&lt;accession-num&gt;30379882&lt;/accession-num&gt;&lt;urls&gt;&lt;related-urls&gt;&lt;url&gt;https://www.ncbi.nlm.nih.gov/pubmed/30379882&lt;/url&gt;&lt;/related-urls&gt;&lt;/urls&gt;&lt;custom2&gt;PMC6209220&lt;/custom2&gt;&lt;electronic-resource-num&gt;10.1371/journal.pone.0205898&lt;/electronic-resource-num&gt;&lt;/record&gt;&lt;/Cite&gt;&lt;/EndNote&gt;</w:instrText>
      </w:r>
      <w:r w:rsidR="00D51093" w:rsidRPr="0036015F">
        <w:rPr>
          <w:szCs w:val="22"/>
        </w:rPr>
        <w:fldChar w:fldCharType="separate"/>
      </w:r>
      <w:r w:rsidR="00590D5F">
        <w:rPr>
          <w:noProof/>
          <w:szCs w:val="22"/>
        </w:rPr>
        <w:t>[40]</w:t>
      </w:r>
      <w:r w:rsidR="00D51093" w:rsidRPr="0036015F">
        <w:rPr>
          <w:szCs w:val="22"/>
        </w:rPr>
        <w:fldChar w:fldCharType="end"/>
      </w:r>
      <w:r w:rsidR="00D51093" w:rsidRPr="0036015F">
        <w:rPr>
          <w:szCs w:val="22"/>
        </w:rPr>
        <w:t>.</w:t>
      </w:r>
    </w:p>
    <w:p w14:paraId="1C5A11AB" w14:textId="77777777" w:rsidR="00425946" w:rsidRDefault="00425946" w:rsidP="00686B9F">
      <w:pPr>
        <w:spacing w:line="280" w:lineRule="exact"/>
        <w:rPr>
          <w:rFonts w:ascii="Arial" w:hAnsi="Arial" w:cs="Arial"/>
          <w:sz w:val="22"/>
          <w:szCs w:val="22"/>
        </w:rPr>
      </w:pPr>
    </w:p>
    <w:p w14:paraId="169EC32C" w14:textId="128BA08B" w:rsidR="00686B9F" w:rsidRPr="00686B9F" w:rsidRDefault="00686B9F" w:rsidP="008E0E61">
      <w:pPr>
        <w:pStyle w:val="Heading2"/>
        <w:numPr>
          <w:ilvl w:val="0"/>
          <w:numId w:val="0"/>
        </w:numPr>
      </w:pPr>
      <w:r w:rsidRPr="00686B9F">
        <w:t xml:space="preserve">Commandment 8: </w:t>
      </w:r>
      <w:r w:rsidR="00CE4595">
        <w:t>A</w:t>
      </w:r>
      <w:r w:rsidRPr="00686B9F">
        <w:t xml:space="preserve">dhere to the FAIR </w:t>
      </w:r>
      <w:r w:rsidR="00FB631D">
        <w:t>Guiding Principles</w:t>
      </w:r>
    </w:p>
    <w:p w14:paraId="4B2506AC" w14:textId="793D8E84" w:rsidR="00686B9F" w:rsidRPr="0036015F" w:rsidRDefault="0044536D" w:rsidP="0044536D">
      <w:pPr>
        <w:spacing w:line="280" w:lineRule="exact"/>
        <w:rPr>
          <w:szCs w:val="22"/>
        </w:rPr>
      </w:pPr>
      <w:r w:rsidRPr="0036015F">
        <w:rPr>
          <w:szCs w:val="22"/>
        </w:rPr>
        <w:t xml:space="preserve">In 2016, the FAIR Guiding Principles for scientific data management and stewardship  </w:t>
      </w:r>
      <w:r w:rsidRPr="0036015F">
        <w:rPr>
          <w:szCs w:val="22"/>
        </w:rPr>
        <w:fldChar w:fldCharType="begin">
          <w:fldData xml:space="preserve">PEVuZE5vdGU+PENpdGU+PEF1dGhvcj5XaWxraW5zb248L0F1dGhvcj48WWVhcj4yMDE2PC9ZZWFy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=
</w:fldData>
        </w:fldChar>
      </w:r>
      <w:r w:rsidR="00590D5F">
        <w:rPr>
          <w:szCs w:val="22"/>
        </w:rPr>
        <w:instrText xml:space="preserve"> ADDIN EN.CITE </w:instrText>
      </w:r>
      <w:r w:rsidR="00590D5F">
        <w:rPr>
          <w:szCs w:val="22"/>
        </w:rPr>
        <w:fldChar w:fldCharType="begin">
          <w:fldData xml:space="preserve">PEVuZE5vdGU+PENpdGU+PEF1dGhvcj5XaWxraW5zb248L0F1dGhvcj48WWVhcj4yMDE2PC9ZZWFy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=
</w:fldData>
        </w:fldChar>
      </w:r>
      <w:r w:rsidR="00590D5F">
        <w:rPr>
          <w:szCs w:val="22"/>
        </w:rPr>
        <w:instrText xml:space="preserve"> ADDIN EN.CITE.DATA </w:instrText>
      </w:r>
      <w:r w:rsidR="00590D5F">
        <w:rPr>
          <w:szCs w:val="22"/>
        </w:rPr>
      </w:r>
      <w:r w:rsidR="00590D5F">
        <w:rPr>
          <w:szCs w:val="22"/>
        </w:rPr>
        <w:fldChar w:fldCharType="end"/>
      </w:r>
      <w:r w:rsidRPr="0036015F">
        <w:rPr>
          <w:szCs w:val="22"/>
        </w:rPr>
      </w:r>
      <w:r w:rsidRPr="0036015F">
        <w:rPr>
          <w:szCs w:val="22"/>
        </w:rPr>
        <w:fldChar w:fldCharType="separate"/>
      </w:r>
      <w:r w:rsidR="00590D5F">
        <w:rPr>
          <w:noProof/>
          <w:szCs w:val="22"/>
        </w:rPr>
        <w:t>[41]</w:t>
      </w:r>
      <w:r w:rsidRPr="0036015F">
        <w:rPr>
          <w:szCs w:val="22"/>
        </w:rPr>
        <w:fldChar w:fldCharType="end"/>
      </w:r>
      <w:r w:rsidRPr="0036015F">
        <w:rPr>
          <w:szCs w:val="22"/>
        </w:rPr>
        <w:t xml:space="preserve"> were published. FAIR stands for the four foundational principles - Findability, Accessibility, Interoperability, and Reusability - that serve to guide data producers and publishers as they navigate around the obstacles around data management and stewardship.</w:t>
      </w:r>
      <w:r w:rsidR="0099153E" w:rsidRPr="0036015F">
        <w:rPr>
          <w:szCs w:val="22"/>
        </w:rPr>
        <w:t xml:space="preserve"> The difference with similar initiatives is that the FAIR principle do not only support the reuse of data by individuals, but also put emphasis on enhancing the ability of machines to automatically find and use the data.</w:t>
      </w:r>
      <w:r w:rsidR="00B0085F" w:rsidRPr="0036015F">
        <w:rPr>
          <w:szCs w:val="22"/>
        </w:rPr>
        <w:t xml:space="preserve"> The elements of the FAIR Guiding Principles are related, but independent and separable:</w:t>
      </w:r>
    </w:p>
    <w:p w14:paraId="1EC4A30B" w14:textId="7DFD2EA4" w:rsidR="00CC532A" w:rsidRPr="0036015F" w:rsidRDefault="00CC532A" w:rsidP="002F3A1B">
      <w:pPr>
        <w:pStyle w:val="ListParagraph"/>
        <w:numPr>
          <w:ilvl w:val="0"/>
          <w:numId w:val="2"/>
        </w:numPr>
        <w:spacing w:line="280" w:lineRule="exact"/>
        <w:rPr>
          <w:szCs w:val="22"/>
        </w:rPr>
      </w:pPr>
      <w:r w:rsidRPr="0036015F">
        <w:rPr>
          <w:szCs w:val="22"/>
        </w:rPr>
        <w:t xml:space="preserve">Findability </w:t>
      </w:r>
      <w:r w:rsidR="003D1A9A" w:rsidRPr="0036015F">
        <w:rPr>
          <w:szCs w:val="22"/>
        </w:rPr>
        <w:t>is about making sure that the data can be found, e.g. by using a unique and persistent identifier and by the use of rich metadata which is registered or indexed in a searchable resource.</w:t>
      </w:r>
    </w:p>
    <w:p w14:paraId="0872F9DB" w14:textId="2F9E68B2" w:rsidR="00CC532A" w:rsidRPr="0036015F" w:rsidRDefault="00CC532A" w:rsidP="002F3A1B">
      <w:pPr>
        <w:pStyle w:val="ListParagraph"/>
        <w:numPr>
          <w:ilvl w:val="0"/>
          <w:numId w:val="2"/>
        </w:numPr>
        <w:spacing w:line="280" w:lineRule="exact"/>
        <w:rPr>
          <w:szCs w:val="22"/>
        </w:rPr>
      </w:pPr>
      <w:r w:rsidRPr="0036015F">
        <w:rPr>
          <w:szCs w:val="22"/>
        </w:rPr>
        <w:t>Accessibility</w:t>
      </w:r>
      <w:r w:rsidR="003D1A9A" w:rsidRPr="0036015F">
        <w:rPr>
          <w:szCs w:val="22"/>
        </w:rPr>
        <w:t xml:space="preserve"> </w:t>
      </w:r>
      <w:r w:rsidR="002F3A1B" w:rsidRPr="0036015F">
        <w:rPr>
          <w:szCs w:val="22"/>
        </w:rPr>
        <w:t xml:space="preserve">refers to the </w:t>
      </w:r>
      <w:proofErr w:type="spellStart"/>
      <w:r w:rsidR="002F3A1B" w:rsidRPr="0036015F">
        <w:rPr>
          <w:szCs w:val="22"/>
        </w:rPr>
        <w:t>retrievability</w:t>
      </w:r>
      <w:proofErr w:type="spellEnd"/>
      <w:r w:rsidR="002F3A1B" w:rsidRPr="0036015F">
        <w:rPr>
          <w:szCs w:val="22"/>
        </w:rPr>
        <w:t xml:space="preserve"> of the data and metadata by their identifier using a standardized communications protocol, and the access to the metadata even when the data are no longer available.</w:t>
      </w:r>
    </w:p>
    <w:p w14:paraId="7812225A" w14:textId="1290A891" w:rsidR="00CC532A" w:rsidRPr="0036015F" w:rsidRDefault="00CC532A" w:rsidP="002F3A1B">
      <w:pPr>
        <w:pStyle w:val="ListParagraph"/>
        <w:numPr>
          <w:ilvl w:val="0"/>
          <w:numId w:val="2"/>
        </w:numPr>
        <w:spacing w:line="280" w:lineRule="exact"/>
        <w:rPr>
          <w:szCs w:val="22"/>
        </w:rPr>
      </w:pPr>
      <w:r w:rsidRPr="0036015F">
        <w:rPr>
          <w:szCs w:val="22"/>
        </w:rPr>
        <w:t xml:space="preserve">Interoperability </w:t>
      </w:r>
      <w:r w:rsidR="00C24226" w:rsidRPr="0036015F">
        <w:rPr>
          <w:szCs w:val="22"/>
        </w:rPr>
        <w:t>is about the usage of ontologies, vocabularies and qualified references to other (meta)data so that the data can be integrated with other data</w:t>
      </w:r>
      <w:r w:rsidR="007D770D" w:rsidRPr="0036015F">
        <w:rPr>
          <w:szCs w:val="22"/>
        </w:rPr>
        <w:t>.</w:t>
      </w:r>
    </w:p>
    <w:p w14:paraId="43DDC8C4" w14:textId="1DCB127B" w:rsidR="00CC532A" w:rsidRPr="0036015F" w:rsidRDefault="00CC532A" w:rsidP="002F3A1B">
      <w:pPr>
        <w:pStyle w:val="ListParagraph"/>
        <w:numPr>
          <w:ilvl w:val="0"/>
          <w:numId w:val="2"/>
        </w:numPr>
        <w:spacing w:line="280" w:lineRule="exact"/>
        <w:rPr>
          <w:szCs w:val="22"/>
        </w:rPr>
      </w:pPr>
      <w:r w:rsidRPr="0036015F">
        <w:rPr>
          <w:szCs w:val="22"/>
        </w:rPr>
        <w:t xml:space="preserve">Reusability </w:t>
      </w:r>
      <w:r w:rsidR="007D770D" w:rsidRPr="0036015F">
        <w:rPr>
          <w:szCs w:val="22"/>
        </w:rPr>
        <w:t>refers to describing the (meta)data with a plurality of accurate and relevant attributes, releasing with a clear and accessible data usage license, etc., in order to enable reuse of the data.</w:t>
      </w:r>
    </w:p>
    <w:p w14:paraId="4648787B" w14:textId="70B2D09C" w:rsidR="00FB631D" w:rsidRPr="0036015F" w:rsidRDefault="00FB631D" w:rsidP="0044536D">
      <w:pPr>
        <w:spacing w:line="280" w:lineRule="exact"/>
        <w:rPr>
          <w:szCs w:val="22"/>
        </w:rPr>
      </w:pPr>
      <w:r w:rsidRPr="0036015F">
        <w:rPr>
          <w:szCs w:val="22"/>
        </w:rPr>
        <w:t>The FAIR Guiding Principles should be applied to both data and software created in a translational research project, to achieve transparency and scientific reproducibility.</w:t>
      </w:r>
    </w:p>
    <w:p w14:paraId="4B2903FC" w14:textId="77777777" w:rsidR="00686B9F" w:rsidRDefault="00686B9F" w:rsidP="00686B9F">
      <w:pPr>
        <w:spacing w:line="280" w:lineRule="exact"/>
        <w:rPr>
          <w:rFonts w:ascii="Arial" w:hAnsi="Arial" w:cs="Arial"/>
          <w:sz w:val="22"/>
          <w:szCs w:val="22"/>
        </w:rPr>
      </w:pPr>
    </w:p>
    <w:p w14:paraId="7AA789CA" w14:textId="2157CDB6" w:rsidR="00686B9F" w:rsidRPr="00686B9F" w:rsidRDefault="00686B9F" w:rsidP="008E0E61">
      <w:pPr>
        <w:pStyle w:val="Heading2"/>
        <w:numPr>
          <w:ilvl w:val="0"/>
          <w:numId w:val="0"/>
        </w:numPr>
      </w:pPr>
      <w:r w:rsidRPr="00686B9F">
        <w:t>Commandment 9: Make sure that any replacements are being instructed correctly</w:t>
      </w:r>
    </w:p>
    <w:p w14:paraId="512E5E47" w14:textId="459CEE49" w:rsidR="004D2971" w:rsidRPr="0036015F" w:rsidRDefault="004D2971" w:rsidP="00686B9F">
      <w:pPr>
        <w:spacing w:line="280" w:lineRule="exact"/>
        <w:rPr>
          <w:szCs w:val="22"/>
        </w:rPr>
      </w:pPr>
      <w:r w:rsidRPr="0036015F">
        <w:rPr>
          <w:szCs w:val="22"/>
        </w:rPr>
        <w:t>Translational research projects usually take 4-5 years, which is a long period of time. Clinicians</w:t>
      </w:r>
      <w:r w:rsidR="00F6797C" w:rsidRPr="0036015F">
        <w:rPr>
          <w:szCs w:val="22"/>
        </w:rPr>
        <w:t>,</w:t>
      </w:r>
      <w:r w:rsidRPr="0036015F">
        <w:rPr>
          <w:szCs w:val="22"/>
        </w:rPr>
        <w:t xml:space="preserve"> researchers</w:t>
      </w:r>
      <w:r w:rsidR="00F6797C" w:rsidRPr="0036015F">
        <w:rPr>
          <w:szCs w:val="22"/>
        </w:rPr>
        <w:t xml:space="preserve"> and data managers</w:t>
      </w:r>
      <w:r w:rsidRPr="0036015F">
        <w:rPr>
          <w:szCs w:val="22"/>
        </w:rPr>
        <w:t>, but also trial nurses</w:t>
      </w:r>
      <w:r w:rsidR="00F6797C" w:rsidRPr="0036015F">
        <w:rPr>
          <w:szCs w:val="22"/>
        </w:rPr>
        <w:t xml:space="preserve">, </w:t>
      </w:r>
      <w:r w:rsidRPr="0036015F">
        <w:rPr>
          <w:szCs w:val="22"/>
        </w:rPr>
        <w:t xml:space="preserve">might come and go. In the case these trial nurses performed the data entry for the study, they probably spent quite some time learning how to enter data into the </w:t>
      </w:r>
      <w:proofErr w:type="spellStart"/>
      <w:r w:rsidRPr="0036015F">
        <w:rPr>
          <w:szCs w:val="22"/>
        </w:rPr>
        <w:t>eCRF</w:t>
      </w:r>
      <w:proofErr w:type="spellEnd"/>
      <w:r w:rsidRPr="0036015F">
        <w:rPr>
          <w:szCs w:val="22"/>
        </w:rPr>
        <w:t>. To avoid that the new data entry person needs to spend a similar amount of time to learn about this data entry, the old data entry person should properly instruct the new person, reducing the learning time.</w:t>
      </w:r>
      <w:r w:rsidR="00F870BE" w:rsidRPr="0036015F">
        <w:rPr>
          <w:szCs w:val="22"/>
        </w:rPr>
        <w:t xml:space="preserve"> The same holds for the data managers.</w:t>
      </w:r>
      <w:r w:rsidR="00133AC9" w:rsidRPr="0036015F">
        <w:rPr>
          <w:szCs w:val="22"/>
        </w:rPr>
        <w:t xml:space="preserve"> The leader of the data management WP (see commandment 1) might even make a data entry manual together with the data entry person, to ensure that any transfers of data entry tasks will go smoothly.</w:t>
      </w:r>
      <w:r w:rsidR="00F6797C" w:rsidRPr="0036015F">
        <w:rPr>
          <w:szCs w:val="22"/>
        </w:rPr>
        <w:t xml:space="preserve"> As stated in commandment 2: data quality is extremely important and thus correct data entry should be a priority.</w:t>
      </w:r>
    </w:p>
    <w:p w14:paraId="22DF2CEF" w14:textId="77777777" w:rsidR="00546943" w:rsidRDefault="00546943" w:rsidP="00686B9F">
      <w:pPr>
        <w:spacing w:line="280" w:lineRule="exact"/>
        <w:rPr>
          <w:rFonts w:ascii="Arial" w:hAnsi="Arial" w:cs="Arial"/>
          <w:sz w:val="22"/>
          <w:szCs w:val="22"/>
        </w:rPr>
      </w:pPr>
    </w:p>
    <w:p w14:paraId="3D361247" w14:textId="75A8A660" w:rsidR="001F646C" w:rsidRPr="00686B9F" w:rsidRDefault="00686B9F" w:rsidP="008E0E61">
      <w:pPr>
        <w:pStyle w:val="Heading2"/>
        <w:numPr>
          <w:ilvl w:val="0"/>
          <w:numId w:val="0"/>
        </w:numPr>
      </w:pPr>
      <w:r w:rsidRPr="00686B9F">
        <w:lastRenderedPageBreak/>
        <w:t>Commandment 10: Think about sustainability: what happens after the project?</w:t>
      </w:r>
    </w:p>
    <w:p w14:paraId="6D3546FD" w14:textId="4598D567" w:rsidR="004D2971" w:rsidRPr="0036015F" w:rsidRDefault="004D2971" w:rsidP="00C10FA8">
      <w:pPr>
        <w:spacing w:line="280" w:lineRule="exact"/>
        <w:rPr>
          <w:szCs w:val="22"/>
        </w:rPr>
      </w:pPr>
      <w:r w:rsidRPr="0036015F">
        <w:rPr>
          <w:szCs w:val="22"/>
        </w:rPr>
        <w:t>When starting a new translational research project, big plans are made for the duration of the project, but very often not so much for the period after. What will happen when the project is finished? For example: who will pay for the continued storage of left-over biomaterials? Who will keep the database running? The researchers might even want to continue the project with yearly updates, because long-term follow</w:t>
      </w:r>
      <w:r w:rsidR="00347384" w:rsidRPr="0036015F">
        <w:rPr>
          <w:szCs w:val="22"/>
        </w:rPr>
        <w:t>-</w:t>
      </w:r>
      <w:r w:rsidRPr="0036015F">
        <w:rPr>
          <w:szCs w:val="22"/>
        </w:rPr>
        <w:t xml:space="preserve">up information is actually really valuable in these type of projects. </w:t>
      </w:r>
      <w:r w:rsidR="004B1928" w:rsidRPr="0036015F">
        <w:rPr>
          <w:szCs w:val="22"/>
        </w:rPr>
        <w:t>Or they want to submit the data to a repository</w:t>
      </w:r>
      <w:r w:rsidR="006D79FC" w:rsidRPr="0036015F">
        <w:rPr>
          <w:szCs w:val="22"/>
        </w:rPr>
        <w:t xml:space="preserve"> such as </w:t>
      </w:r>
      <w:proofErr w:type="spellStart"/>
      <w:r w:rsidR="006D79FC" w:rsidRPr="0036015F">
        <w:rPr>
          <w:szCs w:val="22"/>
        </w:rPr>
        <w:t>Dataverse</w:t>
      </w:r>
      <w:proofErr w:type="spellEnd"/>
      <w:r w:rsidR="006D79FC" w:rsidRPr="0036015F">
        <w:rPr>
          <w:szCs w:val="22"/>
        </w:rPr>
        <w:t xml:space="preserve"> </w:t>
      </w:r>
      <w:r w:rsidR="006D79FC" w:rsidRPr="0036015F">
        <w:rPr>
          <w:szCs w:val="22"/>
        </w:rPr>
        <w:fldChar w:fldCharType="begin">
          <w:fldData xml:space="preserve">PEVuZE5vdGU+PENpdGU+PEF1dGhvcj5NY0tpbm5leTwvQXV0aG9yPjxZZWFyPjIwMTc8L1llYXI+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</w:fldData>
        </w:fldChar>
      </w:r>
      <w:r w:rsidR="00590D5F">
        <w:rPr>
          <w:szCs w:val="22"/>
        </w:rPr>
        <w:instrText xml:space="preserve"> ADDIN EN.CITE </w:instrText>
      </w:r>
      <w:r w:rsidR="00590D5F">
        <w:rPr>
          <w:szCs w:val="22"/>
        </w:rPr>
        <w:fldChar w:fldCharType="begin">
          <w:fldData xml:space="preserve">PEVuZE5vdGU+PENpdGU+PEF1dGhvcj5NY0tpbm5leTwvQXV0aG9yPjxZZWFyPjIwMTc8L1llYXI+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</w:fldData>
        </w:fldChar>
      </w:r>
      <w:r w:rsidR="00590D5F">
        <w:rPr>
          <w:szCs w:val="22"/>
        </w:rPr>
        <w:instrText xml:space="preserve"> ADDIN EN.CITE.DATA </w:instrText>
      </w:r>
      <w:r w:rsidR="00590D5F">
        <w:rPr>
          <w:szCs w:val="22"/>
        </w:rPr>
      </w:r>
      <w:r w:rsidR="00590D5F">
        <w:rPr>
          <w:szCs w:val="22"/>
        </w:rPr>
        <w:fldChar w:fldCharType="end"/>
      </w:r>
      <w:r w:rsidR="006D79FC" w:rsidRPr="0036015F">
        <w:rPr>
          <w:szCs w:val="22"/>
        </w:rPr>
      </w:r>
      <w:r w:rsidR="006D79FC" w:rsidRPr="0036015F">
        <w:rPr>
          <w:szCs w:val="22"/>
        </w:rPr>
        <w:fldChar w:fldCharType="separate"/>
      </w:r>
      <w:r w:rsidR="00590D5F">
        <w:rPr>
          <w:noProof/>
          <w:szCs w:val="22"/>
        </w:rPr>
        <w:t>[42]</w:t>
      </w:r>
      <w:r w:rsidR="006D79FC" w:rsidRPr="0036015F">
        <w:rPr>
          <w:szCs w:val="22"/>
        </w:rPr>
        <w:fldChar w:fldCharType="end"/>
      </w:r>
      <w:r w:rsidR="00B158D3" w:rsidRPr="0036015F">
        <w:rPr>
          <w:szCs w:val="22"/>
        </w:rPr>
        <w:t xml:space="preserve"> or </w:t>
      </w:r>
      <w:r w:rsidR="007A199E" w:rsidRPr="0036015F">
        <w:rPr>
          <w:szCs w:val="22"/>
        </w:rPr>
        <w:t xml:space="preserve">Dryad </w:t>
      </w:r>
      <w:r w:rsidR="0012453A" w:rsidRPr="0036015F">
        <w:rPr>
          <w:szCs w:val="22"/>
        </w:rPr>
        <w:fldChar w:fldCharType="begin"/>
      </w:r>
      <w:r w:rsidR="00590D5F">
        <w:rPr>
          <w:szCs w:val="22"/>
        </w:rPr>
        <w:instrText xml:space="preserve"> ADDIN EN.CITE &lt;EndNote&gt;&lt;Cite&gt;&lt;Author&gt;White&lt;/Author&gt;&lt;Year&gt;2008&lt;/Year&gt;&lt;RecNum&gt;85&lt;/RecNum&gt;&lt;DisplayText&gt;[43]&lt;/DisplayText&gt;&lt;record&gt;&lt;rec-number&gt;85&lt;/rec-number&gt;&lt;foreign-keys&gt;&lt;key app="EN" db-id="xa5tz00d40tew7e0af9xvrwj5fa25rpw2v95" timestamp="1550669053"&gt;85&lt;/key&gt;&lt;/foreign-keys&gt;&lt;ref-type name="Journal Article"&gt;17&lt;/ref-type&gt;&lt;contributors&gt;&lt;authors&gt;&lt;author&gt;White, H.C.&lt;/author&gt;&lt;author&gt;Carrier, S.&lt;/author&gt;&lt;author&gt;Thompson, A.&lt;/author&gt;&lt;author&gt;Greenberg, J.&lt;/author&gt;&lt;author&gt;Scherle, R.&lt;/author&gt;&lt;/authors&gt;&lt;/contributors&gt;&lt;titles&gt;&lt;title&gt;The Dryad data repository: a Singapore framework metadata architecture in a DSpace environment&lt;/title&gt;&lt;secondary-title&gt;DCMI &amp;apos;08 Proceedings of the 2008 International Conference on Dublin Core and Metadata Applications&lt;/secondary-title&gt;&lt;/titles&gt;&lt;periodical&gt;&lt;full-title&gt;DCMI &amp;apos;08 Proceedings of the 2008 International Conference on Dublin Core and Metadata Applications&lt;/full-title&gt;&lt;/periodical&gt;&lt;pages&gt;157-162&lt;/pages&gt;&lt;dates&gt;&lt;year&gt;2008&lt;/year&gt;&lt;/dates&gt;&lt;urls&gt;&lt;related-urls&gt;&lt;url&gt;https://dl.acm.org/citation.cfm?id=1503435&lt;/url&gt;&lt;/related-urls&gt;&lt;/urls&gt;&lt;/record&gt;&lt;/Cite&gt;&lt;/EndNote&gt;</w:instrText>
      </w:r>
      <w:r w:rsidR="0012453A" w:rsidRPr="0036015F">
        <w:rPr>
          <w:szCs w:val="22"/>
        </w:rPr>
        <w:fldChar w:fldCharType="separate"/>
      </w:r>
      <w:r w:rsidR="00590D5F">
        <w:rPr>
          <w:noProof/>
          <w:szCs w:val="22"/>
        </w:rPr>
        <w:t>[43]</w:t>
      </w:r>
      <w:r w:rsidR="0012453A" w:rsidRPr="0036015F">
        <w:rPr>
          <w:szCs w:val="22"/>
        </w:rPr>
        <w:fldChar w:fldCharType="end"/>
      </w:r>
      <w:r w:rsidR="004B1928" w:rsidRPr="0036015F">
        <w:rPr>
          <w:szCs w:val="22"/>
        </w:rPr>
        <w:t xml:space="preserve">, if the informed consent allows it. Publicly available datasets can be a goldmine for future research </w:t>
      </w:r>
      <w:r w:rsidR="004B1928" w:rsidRPr="0036015F">
        <w:rPr>
          <w:szCs w:val="22"/>
        </w:rPr>
        <w:fldChar w:fldCharType="begin"/>
      </w:r>
      <w:r w:rsidR="00590D5F">
        <w:rPr>
          <w:szCs w:val="22"/>
        </w:rPr>
        <w:instrText xml:space="preserve"> ADDIN EN.CITE &lt;EndNote&gt;&lt;Cite&gt;&lt;Author&gt;Hulsen&lt;/Author&gt;&lt;Year&gt;2019&lt;/Year&gt;&lt;RecNum&gt;83&lt;/RecNum&gt;&lt;DisplayText&gt;[44]&lt;/DisplayText&gt;&lt;record&gt;&lt;rec-number&gt;83&lt;/rec-number&gt;&lt;foreign-keys&gt;&lt;key app="EN" db-id="xa5tz00d40tew7e0af9xvrwj5fa25rpw2v95" timestamp="1550668186"&gt;83&lt;/key&gt;&lt;/foreign-keys&gt;&lt;ref-type name="Journal Article"&gt;17&lt;/ref-type&gt;&lt;contributors&gt;&lt;authors&gt;&lt;author&gt;Hulsen, T.&lt;/author&gt;&lt;/authors&gt;&lt;/contributors&gt;&lt;titles&gt;&lt;title&gt;An overview of publicly available patient-centered prostate cancer datasets&lt;/title&gt;&lt;secondary-title&gt;Transl Androl Urol&lt;/secondary-title&gt;&lt;/titles&gt;&lt;periodical&gt;&lt;full-title&gt;Transl Androl Urol&lt;/full-title&gt;&lt;/periodical&gt;&lt;dates&gt;&lt;year&gt;2019&lt;/year&gt;&lt;/dates&gt;&lt;urls&gt;&lt;/urls&gt;&lt;/record&gt;&lt;/Cite&gt;&lt;/EndNote&gt;</w:instrText>
      </w:r>
      <w:r w:rsidR="004B1928" w:rsidRPr="0036015F">
        <w:rPr>
          <w:szCs w:val="22"/>
        </w:rPr>
        <w:fldChar w:fldCharType="separate"/>
      </w:r>
      <w:r w:rsidR="00590D5F">
        <w:rPr>
          <w:noProof/>
          <w:szCs w:val="22"/>
        </w:rPr>
        <w:t>[44]</w:t>
      </w:r>
      <w:r w:rsidR="004B1928" w:rsidRPr="0036015F">
        <w:rPr>
          <w:szCs w:val="22"/>
        </w:rPr>
        <w:fldChar w:fldCharType="end"/>
      </w:r>
      <w:r w:rsidR="00E12C5A" w:rsidRPr="0036015F">
        <w:rPr>
          <w:szCs w:val="22"/>
        </w:rPr>
        <w:t>, certainly with the rise of artificial intelligence methods</w:t>
      </w:r>
      <w:r w:rsidR="004B1928" w:rsidRPr="0036015F">
        <w:rPr>
          <w:szCs w:val="22"/>
        </w:rPr>
        <w:t xml:space="preserve">. </w:t>
      </w:r>
      <w:r w:rsidRPr="0036015F">
        <w:rPr>
          <w:szCs w:val="22"/>
        </w:rPr>
        <w:t>At the start of the project, the researchers should already make a plan for what happens at the end of t</w:t>
      </w:r>
      <w:r w:rsidR="00FC6BCF" w:rsidRPr="0036015F">
        <w:rPr>
          <w:szCs w:val="22"/>
        </w:rPr>
        <w:t>he study, when funding runs out, to avoid that data and biomaterials are lost for future research.</w:t>
      </w:r>
    </w:p>
    <w:p w14:paraId="2CEAB804" w14:textId="30B771B8" w:rsidR="004D2971" w:rsidRPr="00C10FA8" w:rsidRDefault="004D2971" w:rsidP="00C10FA8">
      <w:pPr>
        <w:spacing w:line="280" w:lineRule="exact"/>
        <w:rPr>
          <w:rFonts w:ascii="Arial" w:hAnsi="Arial" w:cs="Arial"/>
          <w:sz w:val="22"/>
          <w:szCs w:val="22"/>
        </w:rPr>
      </w:pPr>
    </w:p>
    <w:p w14:paraId="4F870632" w14:textId="089263BC" w:rsidR="00543438" w:rsidRPr="00C10FA8" w:rsidRDefault="00C51369" w:rsidP="008E0E61">
      <w:pPr>
        <w:pStyle w:val="Heading1"/>
      </w:pPr>
      <w:r w:rsidRPr="00C51369">
        <w:rPr>
          <w:noProof/>
          <w:lang w:eastAsia="en-US"/>
        </w:rPr>
        <w:drawing>
          <wp:anchor distT="0" distB="0" distL="114300" distR="114300" simplePos="0" relativeHeight="251660288" behindDoc="0" locked="0" layoutInCell="1" allowOverlap="1" wp14:anchorId="52AD9BB7" wp14:editId="67DCE433">
            <wp:simplePos x="0" y="0"/>
            <wp:positionH relativeFrom="column">
              <wp:posOffset>266700</wp:posOffset>
            </wp:positionH>
            <wp:positionV relativeFrom="paragraph">
              <wp:posOffset>774700</wp:posOffset>
            </wp:positionV>
            <wp:extent cx="4237990" cy="48291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7990" cy="482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438" w:rsidRPr="00C10FA8">
        <w:t>Summary and Conclusion</w:t>
      </w:r>
      <w:r w:rsidR="00046351" w:rsidRPr="00C10FA8">
        <w:t>s</w:t>
      </w:r>
    </w:p>
    <w:p w14:paraId="27E8229A" w14:textId="380A1B94" w:rsidR="004E1FAF" w:rsidRDefault="004E1FAF" w:rsidP="00467281">
      <w:pPr>
        <w:spacing w:after="120" w:line="280" w:lineRule="exact"/>
        <w:rPr>
          <w:szCs w:val="22"/>
        </w:rPr>
      </w:pPr>
      <w:r w:rsidRPr="008D2AED">
        <w:rPr>
          <w:b/>
          <w:szCs w:val="22"/>
        </w:rPr>
        <w:t>Figure 3.</w:t>
      </w:r>
      <w:r>
        <w:rPr>
          <w:szCs w:val="22"/>
        </w:rPr>
        <w:t xml:space="preserve"> </w:t>
      </w:r>
      <w:r w:rsidR="00283D6D">
        <w:rPr>
          <w:szCs w:val="22"/>
        </w:rPr>
        <w:t>Stone tablet with t</w:t>
      </w:r>
      <w:r>
        <w:rPr>
          <w:szCs w:val="22"/>
        </w:rPr>
        <w:t>he Ten Commandments of Translational Research Informatics</w:t>
      </w:r>
    </w:p>
    <w:p w14:paraId="12CC097C" w14:textId="77777777" w:rsidR="00467281" w:rsidRDefault="00467281" w:rsidP="00500FD8">
      <w:pPr>
        <w:spacing w:after="120" w:line="280" w:lineRule="exact"/>
        <w:rPr>
          <w:szCs w:val="22"/>
        </w:rPr>
      </w:pPr>
    </w:p>
    <w:p w14:paraId="2D2541EC" w14:textId="0B7AF126" w:rsidR="0055007F" w:rsidRPr="0036015F" w:rsidRDefault="00500FD8" w:rsidP="00500FD8">
      <w:pPr>
        <w:spacing w:after="120" w:line="280" w:lineRule="exact"/>
        <w:rPr>
          <w:szCs w:val="22"/>
        </w:rPr>
      </w:pPr>
      <w:r w:rsidRPr="0036015F">
        <w:rPr>
          <w:szCs w:val="22"/>
        </w:rPr>
        <w:t>Translational research informatics is a field that is linked to data science</w:t>
      </w:r>
      <w:r w:rsidR="00B968E4" w:rsidRPr="0036015F">
        <w:rPr>
          <w:szCs w:val="22"/>
        </w:rPr>
        <w:t xml:space="preserve"> and big data analytics</w:t>
      </w:r>
      <w:r w:rsidRPr="0036015F">
        <w:rPr>
          <w:szCs w:val="22"/>
        </w:rPr>
        <w:t>, because of the ever growing size of the datasets</w:t>
      </w:r>
      <w:r w:rsidR="00B968E4" w:rsidRPr="0036015F">
        <w:rPr>
          <w:szCs w:val="22"/>
        </w:rPr>
        <w:t xml:space="preserve"> and the need for analysis by machines.</w:t>
      </w:r>
      <w:r w:rsidR="00D25CBB" w:rsidRPr="0036015F">
        <w:rPr>
          <w:szCs w:val="22"/>
        </w:rPr>
        <w:t xml:space="preserve"> This means that </w:t>
      </w:r>
      <w:r w:rsidR="00D25CBB" w:rsidRPr="0036015F">
        <w:rPr>
          <w:szCs w:val="22"/>
        </w:rPr>
        <w:lastRenderedPageBreak/>
        <w:t xml:space="preserve">the research output generated by the studies should be machine-readable, i.e. </w:t>
      </w:r>
      <w:r w:rsidR="007C3DBC">
        <w:rPr>
          <w:szCs w:val="22"/>
        </w:rPr>
        <w:t xml:space="preserve">properly </w:t>
      </w:r>
      <w:r w:rsidR="00D25CBB" w:rsidRPr="0036015F">
        <w:rPr>
          <w:szCs w:val="22"/>
        </w:rPr>
        <w:t>described by metadata, standardized according to ontologies, etc.</w:t>
      </w:r>
      <w:r w:rsidR="00984AB3" w:rsidRPr="0036015F">
        <w:rPr>
          <w:szCs w:val="22"/>
        </w:rPr>
        <w:t xml:space="preserve"> </w:t>
      </w:r>
      <w:r w:rsidR="00984AB3" w:rsidRPr="0036015F">
        <w:rPr>
          <w:szCs w:val="22"/>
        </w:rPr>
        <w:fldChar w:fldCharType="begin">
          <w:fldData xml:space="preserve">PEVuZE5vdGU+PENpdGU+PEF1dGhvcj5XaWxraW5zb248L0F1dGhvcj48WWVhcj4yMDE2PC9ZZWFy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=
</w:fldData>
        </w:fldChar>
      </w:r>
      <w:r w:rsidR="00590D5F">
        <w:rPr>
          <w:szCs w:val="22"/>
        </w:rPr>
        <w:instrText xml:space="preserve"> ADDIN EN.CITE </w:instrText>
      </w:r>
      <w:r w:rsidR="00590D5F">
        <w:rPr>
          <w:szCs w:val="22"/>
        </w:rPr>
        <w:fldChar w:fldCharType="begin">
          <w:fldData xml:space="preserve">PEVuZE5vdGU+PENpdGU+PEF1dGhvcj5XaWxraW5zb248L0F1dGhvcj48WWVhcj4yMDE2PC9ZZWFy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=
</w:fldData>
        </w:fldChar>
      </w:r>
      <w:r w:rsidR="00590D5F">
        <w:rPr>
          <w:szCs w:val="22"/>
        </w:rPr>
        <w:instrText xml:space="preserve"> ADDIN EN.CITE.DATA </w:instrText>
      </w:r>
      <w:r w:rsidR="00590D5F">
        <w:rPr>
          <w:szCs w:val="22"/>
        </w:rPr>
      </w:r>
      <w:r w:rsidR="00590D5F">
        <w:rPr>
          <w:szCs w:val="22"/>
        </w:rPr>
        <w:fldChar w:fldCharType="end"/>
      </w:r>
      <w:r w:rsidR="00984AB3" w:rsidRPr="0036015F">
        <w:rPr>
          <w:szCs w:val="22"/>
        </w:rPr>
      </w:r>
      <w:r w:rsidR="00984AB3" w:rsidRPr="0036015F">
        <w:rPr>
          <w:szCs w:val="22"/>
        </w:rPr>
        <w:fldChar w:fldCharType="separate"/>
      </w:r>
      <w:r w:rsidR="00590D5F">
        <w:rPr>
          <w:noProof/>
          <w:szCs w:val="22"/>
        </w:rPr>
        <w:t>[41]</w:t>
      </w:r>
      <w:r w:rsidR="00984AB3" w:rsidRPr="0036015F">
        <w:rPr>
          <w:szCs w:val="22"/>
        </w:rPr>
        <w:fldChar w:fldCharType="end"/>
      </w:r>
      <w:r w:rsidR="00984AB3" w:rsidRPr="0036015F">
        <w:rPr>
          <w:szCs w:val="22"/>
        </w:rPr>
        <w:t>.</w:t>
      </w:r>
      <w:r w:rsidR="00B968E4" w:rsidRPr="0036015F">
        <w:rPr>
          <w:szCs w:val="22"/>
        </w:rPr>
        <w:t xml:space="preserve"> </w:t>
      </w:r>
      <w:r w:rsidR="00D25CBB" w:rsidRPr="0036015F">
        <w:rPr>
          <w:szCs w:val="22"/>
        </w:rPr>
        <w:t>The field</w:t>
      </w:r>
      <w:r w:rsidR="00B968E4" w:rsidRPr="0036015F">
        <w:rPr>
          <w:szCs w:val="22"/>
        </w:rPr>
        <w:t xml:space="preserve"> </w:t>
      </w:r>
      <w:r w:rsidRPr="0036015F">
        <w:rPr>
          <w:szCs w:val="22"/>
        </w:rPr>
        <w:t>is also heavily influenced by new</w:t>
      </w:r>
      <w:r w:rsidR="00B968E4" w:rsidRPr="0036015F">
        <w:rPr>
          <w:szCs w:val="22"/>
        </w:rPr>
        <w:t xml:space="preserve"> privacy laws such as the GDPR: the infrastructure </w:t>
      </w:r>
      <w:r w:rsidR="006E3B1D" w:rsidRPr="0036015F">
        <w:rPr>
          <w:szCs w:val="22"/>
        </w:rPr>
        <w:t xml:space="preserve">that is created </w:t>
      </w:r>
      <w:r w:rsidR="00B968E4" w:rsidRPr="0036015F">
        <w:rPr>
          <w:szCs w:val="22"/>
        </w:rPr>
        <w:t>needs to comply with stricter security and privacy rules than ever before.</w:t>
      </w:r>
      <w:r w:rsidR="006E3B1D" w:rsidRPr="0036015F">
        <w:rPr>
          <w:szCs w:val="22"/>
        </w:rPr>
        <w:t xml:space="preserve"> More emphasis is being placed on the importance of de</w:t>
      </w:r>
      <w:r w:rsidR="00347384" w:rsidRPr="0036015F">
        <w:rPr>
          <w:szCs w:val="22"/>
        </w:rPr>
        <w:t>-</w:t>
      </w:r>
      <w:r w:rsidR="006E3B1D" w:rsidRPr="0036015F">
        <w:rPr>
          <w:szCs w:val="22"/>
        </w:rPr>
        <w:t xml:space="preserve">identification, </w:t>
      </w:r>
      <w:proofErr w:type="spellStart"/>
      <w:r w:rsidR="006E3B1D" w:rsidRPr="0036015F">
        <w:rPr>
          <w:szCs w:val="22"/>
        </w:rPr>
        <w:t>pseudonym</w:t>
      </w:r>
      <w:r w:rsidR="00590D5F">
        <w:rPr>
          <w:szCs w:val="22"/>
        </w:rPr>
        <w:t>ization</w:t>
      </w:r>
      <w:proofErr w:type="spellEnd"/>
      <w:r w:rsidR="00590D5F">
        <w:rPr>
          <w:szCs w:val="22"/>
        </w:rPr>
        <w:t xml:space="preserve"> and anonymization, certainly now that there is a trend to connect translational research informatics systems directly to the EHR </w:t>
      </w:r>
      <w:r w:rsidR="00590D5F">
        <w:rPr>
          <w:szCs w:val="22"/>
        </w:rPr>
        <w:fldChar w:fldCharType="begin"/>
      </w:r>
      <w:r w:rsidR="00590D5F">
        <w:rPr>
          <w:szCs w:val="22"/>
        </w:rPr>
        <w:instrText xml:space="preserve"> ADDIN EN.CITE &lt;EndNote&gt;&lt;Cite&gt;&lt;Author&gt;Yip&lt;/Author&gt;&lt;Year&gt;2012&lt;/Year&gt;&lt;RecNum&gt;118&lt;/RecNum&gt;&lt;DisplayText&gt;[45]&lt;/DisplayText&gt;&lt;record&gt;&lt;rec-number&gt;118&lt;/rec-number&gt;&lt;foreign-keys&gt;&lt;key app="EN" db-id="xa5tz00d40tew7e0af9xvrwj5fa25rpw2v95" timestamp="1551800432"&gt;118&lt;/key&gt;&lt;/foreign-keys&gt;&lt;ref-type name="Journal Article"&gt;17&lt;/ref-type&gt;&lt;contributors&gt;&lt;authors&gt;&lt;author&gt;Yip, Y. L.&lt;/author&gt;&lt;/authors&gt;&lt;/contributors&gt;&lt;auth-address&gt;Knowledge Management, Merck Serono S.A., 9 Chemin des Mines, Geneva, Switzerland. E-mail: lina.yip.sonderegger@merckgroup.com.&lt;/auth-address&gt;&lt;titles&gt;&lt;title&gt;Unlocking the potential of electronic health records for translational research. Findings from the section on bioinformatics and translational informatics&lt;/title&gt;&lt;secondary-title&gt;Yearb Med Inform&lt;/secondary-title&gt;&lt;/titles&gt;&lt;periodical&gt;&lt;full-title&gt;Yearb Med Inform&lt;/full-title&gt;&lt;/periodical&gt;&lt;pages&gt;135-8&lt;/pages&gt;&lt;volume&gt;7&lt;/volume&gt;&lt;keywords&gt;&lt;keyword&gt;Awards and Prizes&lt;/keyword&gt;&lt;keyword&gt;Biological Specimen Banks&lt;/keyword&gt;&lt;keyword&gt;*Computational Biology&lt;/keyword&gt;&lt;keyword&gt;Electronic Health Records&lt;/keyword&gt;&lt;keyword&gt;Humans&lt;/keyword&gt;&lt;keyword&gt;Medical Informatics&lt;/keyword&gt;&lt;keyword&gt;Prospective Studies&lt;/keyword&gt;&lt;keyword&gt;Societies, Medical&lt;/keyword&gt;&lt;keyword&gt;*Translational Medical Research&lt;/keyword&gt;&lt;/keywords&gt;&lt;dates&gt;&lt;year&gt;2012&lt;/year&gt;&lt;/dates&gt;&lt;isbn&gt;2364-0502 (Electronic)&amp;#xD;0943-4747 (Linking)&lt;/isbn&gt;&lt;accession-num&gt;22890355&lt;/accession-num&gt;&lt;urls&gt;&lt;related-urls&gt;&lt;url&gt;https://www.ncbi.nlm.nih.gov/pubmed/22890355&lt;/url&gt;&lt;/related-urls&gt;&lt;/urls&gt;&lt;/record&gt;&lt;/Cite&gt;&lt;/EndNote&gt;</w:instrText>
      </w:r>
      <w:r w:rsidR="00590D5F">
        <w:rPr>
          <w:szCs w:val="22"/>
        </w:rPr>
        <w:fldChar w:fldCharType="separate"/>
      </w:r>
      <w:r w:rsidR="00590D5F">
        <w:rPr>
          <w:noProof/>
          <w:szCs w:val="22"/>
        </w:rPr>
        <w:t>[45]</w:t>
      </w:r>
      <w:r w:rsidR="00590D5F">
        <w:rPr>
          <w:szCs w:val="22"/>
        </w:rPr>
        <w:fldChar w:fldCharType="end"/>
      </w:r>
      <w:r w:rsidR="00590D5F">
        <w:rPr>
          <w:szCs w:val="22"/>
        </w:rPr>
        <w:t>, which contains personal data. Moreover, s</w:t>
      </w:r>
      <w:r w:rsidR="006E3B1D" w:rsidRPr="0036015F">
        <w:rPr>
          <w:szCs w:val="22"/>
        </w:rPr>
        <w:t xml:space="preserve">ecurity measures such as multi-factor authentication (MFA) and data encryption are getting more common. The ten commandments presented in this article </w:t>
      </w:r>
      <w:r w:rsidR="00467281">
        <w:rPr>
          <w:szCs w:val="22"/>
        </w:rPr>
        <w:t xml:space="preserve">(see Figure 3 for the summary) </w:t>
      </w:r>
      <w:r w:rsidR="006E3B1D" w:rsidRPr="0036015F">
        <w:rPr>
          <w:szCs w:val="22"/>
        </w:rPr>
        <w:t>reflect the current state of the field</w:t>
      </w:r>
      <w:r w:rsidR="001C19B1">
        <w:rPr>
          <w:szCs w:val="22"/>
        </w:rPr>
        <w:t xml:space="preserve">, and are </w:t>
      </w:r>
      <w:r w:rsidR="00CE4595">
        <w:rPr>
          <w:szCs w:val="22"/>
        </w:rPr>
        <w:t xml:space="preserve">actually </w:t>
      </w:r>
      <w:r w:rsidR="001C19B1">
        <w:rPr>
          <w:szCs w:val="22"/>
        </w:rPr>
        <w:t xml:space="preserve">not </w:t>
      </w:r>
      <w:r w:rsidR="00CE4595">
        <w:rPr>
          <w:szCs w:val="22"/>
        </w:rPr>
        <w:t xml:space="preserve">really </w:t>
      </w:r>
      <w:r w:rsidR="001C19B1">
        <w:rPr>
          <w:szCs w:val="22"/>
        </w:rPr>
        <w:t xml:space="preserve">written on </w:t>
      </w:r>
      <w:r w:rsidR="00CE4595">
        <w:rPr>
          <w:szCs w:val="22"/>
        </w:rPr>
        <w:t>a stone tablet</w:t>
      </w:r>
      <w:r w:rsidR="001C19B1">
        <w:rPr>
          <w:szCs w:val="22"/>
        </w:rPr>
        <w:t>:</w:t>
      </w:r>
      <w:r w:rsidR="006E3B1D" w:rsidRPr="0036015F">
        <w:rPr>
          <w:szCs w:val="22"/>
        </w:rPr>
        <w:t xml:space="preserve"> </w:t>
      </w:r>
      <w:r w:rsidR="001C19B1">
        <w:rPr>
          <w:szCs w:val="22"/>
        </w:rPr>
        <w:t>i</w:t>
      </w:r>
      <w:r w:rsidR="006E3B1D" w:rsidRPr="0036015F">
        <w:rPr>
          <w:szCs w:val="22"/>
        </w:rPr>
        <w:t>n the (near) future it might be that some of the commandments are already obsolete,</w:t>
      </w:r>
      <w:r w:rsidRPr="0036015F">
        <w:rPr>
          <w:szCs w:val="22"/>
        </w:rPr>
        <w:t xml:space="preserve"> </w:t>
      </w:r>
      <w:r w:rsidR="007C3DBC">
        <w:rPr>
          <w:szCs w:val="22"/>
        </w:rPr>
        <w:t>simply because everybody adheres to</w:t>
      </w:r>
      <w:r w:rsidRPr="0036015F">
        <w:rPr>
          <w:szCs w:val="22"/>
        </w:rPr>
        <w:t xml:space="preserve"> them already. The rise of ‘open science’ and, related to this, the FAIR Guiding Principles, gives much-needed attention to data sharing, reuse of data and methods, reproducibility, etc.</w:t>
      </w:r>
      <w:r w:rsidR="006E3B1D" w:rsidRPr="0036015F">
        <w:rPr>
          <w:szCs w:val="22"/>
        </w:rPr>
        <w:t xml:space="preserve"> In some funding programs, such as Horizon 2020 from the EU, projects are already instructed to adhere</w:t>
      </w:r>
      <w:r w:rsidR="00296682" w:rsidRPr="0036015F">
        <w:rPr>
          <w:szCs w:val="22"/>
        </w:rPr>
        <w:t xml:space="preserve"> to the FAIR Guiding Principles, and to create a Data Management Plan (DMP) which helps to think about data sharing, what will happen to the data after the project, etc.</w:t>
      </w:r>
      <w:r w:rsidR="00D00E86" w:rsidRPr="0036015F">
        <w:rPr>
          <w:szCs w:val="22"/>
        </w:rPr>
        <w:t xml:space="preserve"> So</w:t>
      </w:r>
      <w:r w:rsidR="00984AB3" w:rsidRPr="0036015F">
        <w:rPr>
          <w:szCs w:val="22"/>
        </w:rPr>
        <w:t>, hopefully,</w:t>
      </w:r>
      <w:r w:rsidR="00D00E86" w:rsidRPr="0036015F">
        <w:rPr>
          <w:szCs w:val="22"/>
        </w:rPr>
        <w:t xml:space="preserve"> in five years a manuscript like this will be </w:t>
      </w:r>
      <w:r w:rsidR="00984AB3" w:rsidRPr="0036015F">
        <w:rPr>
          <w:szCs w:val="22"/>
        </w:rPr>
        <w:t xml:space="preserve">obsolete, or at least </w:t>
      </w:r>
      <w:r w:rsidR="00D00E86" w:rsidRPr="0036015F">
        <w:rPr>
          <w:szCs w:val="22"/>
        </w:rPr>
        <w:t>significantly shorter.</w:t>
      </w:r>
    </w:p>
    <w:p w14:paraId="2F80D6CA" w14:textId="73F5AB95" w:rsidR="00500FD8" w:rsidRDefault="00500FD8" w:rsidP="00500FD8">
      <w:pPr>
        <w:spacing w:after="120" w:line="280" w:lineRule="exact"/>
        <w:rPr>
          <w:rFonts w:ascii="Arial" w:hAnsi="Arial" w:cs="Arial"/>
          <w:sz w:val="22"/>
          <w:szCs w:val="22"/>
        </w:rPr>
      </w:pPr>
    </w:p>
    <w:p w14:paraId="4567B244" w14:textId="77777777" w:rsidR="00034693" w:rsidRDefault="0055007F" w:rsidP="008E0E61">
      <w:pPr>
        <w:pStyle w:val="Heading1"/>
      </w:pPr>
      <w:r w:rsidRPr="0055007F">
        <w:t>Competing</w:t>
      </w:r>
      <w:r w:rsidR="00D14FDC">
        <w:t xml:space="preserve"> interest statement</w:t>
      </w:r>
    </w:p>
    <w:p w14:paraId="26538162" w14:textId="69D2E81A" w:rsidR="0055007F" w:rsidRDefault="005544F9" w:rsidP="00034693">
      <w:pPr>
        <w:spacing w:after="120" w:line="280" w:lineRule="exact"/>
        <w:rPr>
          <w:szCs w:val="20"/>
        </w:rPr>
      </w:pPr>
      <w:r w:rsidRPr="0036015F">
        <w:rPr>
          <w:szCs w:val="20"/>
        </w:rPr>
        <w:t>Dr. Hulsen is employed by Philips Research.</w:t>
      </w:r>
    </w:p>
    <w:p w14:paraId="5B1F2C5F" w14:textId="55F62D2D" w:rsidR="00E61754" w:rsidRDefault="00E61754" w:rsidP="00034693">
      <w:pPr>
        <w:spacing w:after="120" w:line="280" w:lineRule="exact"/>
        <w:rPr>
          <w:szCs w:val="20"/>
        </w:rPr>
      </w:pPr>
    </w:p>
    <w:p w14:paraId="602FEA11" w14:textId="16A6A46C" w:rsidR="00E61754" w:rsidRDefault="00E61754" w:rsidP="00E61754">
      <w:pPr>
        <w:pStyle w:val="Heading1"/>
      </w:pPr>
      <w:r>
        <w:t>Disclaimer</w:t>
      </w:r>
    </w:p>
    <w:p w14:paraId="11FE73DE" w14:textId="3665A82F" w:rsidR="00E61754" w:rsidRPr="00E61754" w:rsidRDefault="009178B5" w:rsidP="00E61754">
      <w:pPr>
        <w:pStyle w:val="NoindentNormal"/>
        <w:ind w:left="454"/>
      </w:pPr>
      <w:r>
        <w:t>This manuscript reflects an interpretation of the GDPR by the author, who is not a legal expert.</w:t>
      </w:r>
    </w:p>
    <w:p w14:paraId="246201F7" w14:textId="77777777" w:rsidR="00034693" w:rsidRPr="00034693" w:rsidRDefault="00034693" w:rsidP="00034693">
      <w:pPr>
        <w:spacing w:after="120" w:line="280" w:lineRule="exact"/>
        <w:rPr>
          <w:rFonts w:ascii="Arial" w:hAnsi="Arial" w:cs="Arial"/>
          <w:b/>
          <w:sz w:val="22"/>
          <w:szCs w:val="22"/>
        </w:rPr>
      </w:pPr>
    </w:p>
    <w:p w14:paraId="6AFC7B42" w14:textId="2787723D" w:rsidR="00D21FE6" w:rsidRPr="00C10FA8" w:rsidRDefault="00D21FE6" w:rsidP="00C10FA8">
      <w:pPr>
        <w:spacing w:line="280" w:lineRule="exact"/>
        <w:rPr>
          <w:rFonts w:ascii="Arial" w:hAnsi="Arial" w:cs="Arial"/>
          <w:sz w:val="22"/>
          <w:szCs w:val="22"/>
        </w:rPr>
      </w:pPr>
      <w:r w:rsidRPr="00C10FA8">
        <w:rPr>
          <w:rFonts w:ascii="Arial" w:hAnsi="Arial" w:cs="Arial"/>
          <w:sz w:val="22"/>
          <w:szCs w:val="22"/>
        </w:rPr>
        <w:br w:type="page"/>
      </w:r>
    </w:p>
    <w:p w14:paraId="1236580B" w14:textId="77777777" w:rsidR="006F3AC5" w:rsidRPr="00C10FA8" w:rsidRDefault="006F3AC5" w:rsidP="00C10FA8">
      <w:pPr>
        <w:spacing w:line="280" w:lineRule="exact"/>
        <w:rPr>
          <w:rFonts w:ascii="Arial" w:hAnsi="Arial" w:cs="Arial"/>
          <w:sz w:val="22"/>
          <w:szCs w:val="22"/>
        </w:rPr>
      </w:pPr>
    </w:p>
    <w:p w14:paraId="02D56526" w14:textId="69D4B5B7" w:rsidR="006F3AC5" w:rsidRDefault="00D21FE6" w:rsidP="008E0E61">
      <w:pPr>
        <w:pStyle w:val="Heading1"/>
      </w:pPr>
      <w:r w:rsidRPr="00C10FA8">
        <w:t>References</w:t>
      </w:r>
    </w:p>
    <w:p w14:paraId="56B5DEB9" w14:textId="77777777" w:rsidR="00A52216" w:rsidRDefault="00A52216" w:rsidP="00C10FA8">
      <w:pPr>
        <w:spacing w:line="280" w:lineRule="exact"/>
        <w:outlineLvl w:val="0"/>
        <w:rPr>
          <w:rFonts w:ascii="Arial" w:hAnsi="Arial" w:cs="Arial"/>
          <w:b/>
          <w:sz w:val="22"/>
          <w:szCs w:val="22"/>
        </w:rPr>
      </w:pPr>
    </w:p>
    <w:p w14:paraId="23C9FCE0" w14:textId="77777777" w:rsidR="00590D5F" w:rsidRPr="006D23F4" w:rsidRDefault="00A52216" w:rsidP="00590D5F">
      <w:pPr>
        <w:pStyle w:val="EndNoteBibliography"/>
        <w:ind w:firstLine="0"/>
        <w:rPr>
          <w:rFonts w:ascii="Times New Roman" w:hAnsi="Times New Roman"/>
          <w:noProof/>
          <w:sz w:val="20"/>
          <w:szCs w:val="20"/>
        </w:rPr>
      </w:pPr>
      <w:r w:rsidRPr="006D23F4">
        <w:rPr>
          <w:rFonts w:ascii="Times New Roman" w:hAnsi="Times New Roman"/>
          <w:b/>
          <w:sz w:val="20"/>
          <w:szCs w:val="20"/>
        </w:rPr>
        <w:fldChar w:fldCharType="begin"/>
      </w:r>
      <w:r w:rsidRPr="006D23F4">
        <w:rPr>
          <w:rFonts w:ascii="Times New Roman" w:hAnsi="Times New Roman"/>
          <w:b/>
          <w:sz w:val="20"/>
          <w:szCs w:val="20"/>
        </w:rPr>
        <w:instrText xml:space="preserve"> ADDIN EN.REFLIST </w:instrText>
      </w:r>
      <w:r w:rsidRPr="006D23F4">
        <w:rPr>
          <w:rFonts w:ascii="Times New Roman" w:hAnsi="Times New Roman"/>
          <w:b/>
          <w:sz w:val="20"/>
          <w:szCs w:val="20"/>
        </w:rPr>
        <w:fldChar w:fldCharType="separate"/>
      </w:r>
      <w:r w:rsidR="00590D5F" w:rsidRPr="006D23F4">
        <w:rPr>
          <w:rFonts w:ascii="Times New Roman" w:hAnsi="Times New Roman"/>
          <w:noProof/>
          <w:sz w:val="20"/>
          <w:szCs w:val="20"/>
        </w:rPr>
        <w:t>[1]</w:t>
      </w:r>
      <w:r w:rsidR="00590D5F" w:rsidRPr="006D23F4">
        <w:rPr>
          <w:rFonts w:ascii="Times New Roman" w:hAnsi="Times New Roman"/>
          <w:noProof/>
          <w:sz w:val="20"/>
          <w:szCs w:val="20"/>
        </w:rPr>
        <w:tab/>
        <w:t xml:space="preserve">P.R. Luijten, G.A. van Dongen, C.T. Moonen, G. Storm, and D.J. Crommelin, Public-private partnerships in translational medicine: concepts and practical examples, </w:t>
      </w:r>
      <w:r w:rsidR="00590D5F" w:rsidRPr="006D23F4">
        <w:rPr>
          <w:rFonts w:ascii="Times New Roman" w:hAnsi="Times New Roman"/>
          <w:i/>
          <w:noProof/>
          <w:sz w:val="20"/>
          <w:szCs w:val="20"/>
        </w:rPr>
        <w:t>J Control Release</w:t>
      </w:r>
      <w:r w:rsidR="00590D5F" w:rsidRPr="006D23F4">
        <w:rPr>
          <w:rFonts w:ascii="Times New Roman" w:hAnsi="Times New Roman"/>
          <w:noProof/>
          <w:sz w:val="20"/>
          <w:szCs w:val="20"/>
        </w:rPr>
        <w:t xml:space="preserve"> </w:t>
      </w:r>
      <w:r w:rsidR="00590D5F" w:rsidRPr="006D23F4">
        <w:rPr>
          <w:rFonts w:ascii="Times New Roman" w:hAnsi="Times New Roman"/>
          <w:b/>
          <w:noProof/>
          <w:sz w:val="20"/>
          <w:szCs w:val="20"/>
        </w:rPr>
        <w:t>161</w:t>
      </w:r>
      <w:r w:rsidR="00590D5F" w:rsidRPr="006D23F4">
        <w:rPr>
          <w:rFonts w:ascii="Times New Roman" w:hAnsi="Times New Roman"/>
          <w:noProof/>
          <w:sz w:val="20"/>
          <w:szCs w:val="20"/>
        </w:rPr>
        <w:t xml:space="preserve"> (2012), 416-421. PubMed ID: 22465390.</w:t>
      </w:r>
    </w:p>
    <w:p w14:paraId="5D1FC6C4"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[2]</w:t>
      </w:r>
      <w:r w:rsidRPr="006D23F4">
        <w:rPr>
          <w:rFonts w:ascii="Times New Roman" w:hAnsi="Times New Roman"/>
          <w:noProof/>
          <w:sz w:val="20"/>
          <w:szCs w:val="20"/>
        </w:rPr>
        <w:tab/>
        <w:t xml:space="preserve">D. Butler, Translational research: crossing the valley of death, </w:t>
      </w:r>
      <w:r w:rsidRPr="006D23F4">
        <w:rPr>
          <w:rFonts w:ascii="Times New Roman" w:hAnsi="Times New Roman"/>
          <w:i/>
          <w:noProof/>
          <w:sz w:val="20"/>
          <w:szCs w:val="20"/>
        </w:rPr>
        <w:t>Nature</w:t>
      </w:r>
      <w:r w:rsidRPr="006D23F4">
        <w:rPr>
          <w:rFonts w:ascii="Times New Roman" w:hAnsi="Times New Roman"/>
          <w:noProof/>
          <w:sz w:val="20"/>
          <w:szCs w:val="20"/>
        </w:rPr>
        <w:t xml:space="preserve"> </w:t>
      </w:r>
      <w:r w:rsidRPr="006D23F4">
        <w:rPr>
          <w:rFonts w:ascii="Times New Roman" w:hAnsi="Times New Roman"/>
          <w:b/>
          <w:noProof/>
          <w:sz w:val="20"/>
          <w:szCs w:val="20"/>
        </w:rPr>
        <w:t>453</w:t>
      </w:r>
      <w:r w:rsidRPr="006D23F4">
        <w:rPr>
          <w:rFonts w:ascii="Times New Roman" w:hAnsi="Times New Roman"/>
          <w:noProof/>
          <w:sz w:val="20"/>
          <w:szCs w:val="20"/>
        </w:rPr>
        <w:t xml:space="preserve"> (2008), 840-842. PubMed ID: 18548043.</w:t>
      </w:r>
    </w:p>
    <w:p w14:paraId="0DCD2236"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[3]</w:t>
      </w:r>
      <w:r w:rsidRPr="006D23F4">
        <w:rPr>
          <w:rFonts w:ascii="Times New Roman" w:hAnsi="Times New Roman"/>
          <w:noProof/>
          <w:sz w:val="20"/>
          <w:szCs w:val="20"/>
        </w:rPr>
        <w:tab/>
        <w:t xml:space="preserve">R. Becker and G.A. van Dongen, EATRIS, a vision for translational research in Europe, </w:t>
      </w:r>
      <w:r w:rsidRPr="006D23F4">
        <w:rPr>
          <w:rFonts w:ascii="Times New Roman" w:hAnsi="Times New Roman"/>
          <w:i/>
          <w:noProof/>
          <w:sz w:val="20"/>
          <w:szCs w:val="20"/>
        </w:rPr>
        <w:t>J Cardiovasc Transl Res</w:t>
      </w:r>
      <w:r w:rsidRPr="006D23F4">
        <w:rPr>
          <w:rFonts w:ascii="Times New Roman" w:hAnsi="Times New Roman"/>
          <w:noProof/>
          <w:sz w:val="20"/>
          <w:szCs w:val="20"/>
        </w:rPr>
        <w:t xml:space="preserve"> </w:t>
      </w:r>
      <w:r w:rsidRPr="006D23F4">
        <w:rPr>
          <w:rFonts w:ascii="Times New Roman" w:hAnsi="Times New Roman"/>
          <w:b/>
          <w:noProof/>
          <w:sz w:val="20"/>
          <w:szCs w:val="20"/>
        </w:rPr>
        <w:t>4</w:t>
      </w:r>
      <w:r w:rsidRPr="006D23F4">
        <w:rPr>
          <w:rFonts w:ascii="Times New Roman" w:hAnsi="Times New Roman"/>
          <w:noProof/>
          <w:sz w:val="20"/>
          <w:szCs w:val="20"/>
        </w:rPr>
        <w:t xml:space="preserve"> (2011), 231-237. PubMed ID: 21544739.</w:t>
      </w:r>
    </w:p>
    <w:p w14:paraId="32EB5202"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[4]</w:t>
      </w:r>
      <w:r w:rsidRPr="006D23F4">
        <w:rPr>
          <w:rFonts w:ascii="Times New Roman" w:hAnsi="Times New Roman"/>
          <w:noProof/>
          <w:sz w:val="20"/>
          <w:szCs w:val="20"/>
        </w:rPr>
        <w:tab/>
        <w:t xml:space="preserve">C.P. Investigators, H. Shamoon, D. Center, P. Davis, M. Tuchman, H. Ginsberg, R. Califf, D. Stephens, T. Mellman, J. Verbalis, L. Nadler, A. Shekhar, D. Ford, R. Rizza, R. Shaker, K. Brady, B. Murphy, B. Cronstein, J. Hochman, P. Greenland, E. Orwoll, L. Sinoway, H. Greenberg, R. Jackson, B. Coller, E. Topol, L. Guay-Woodford, M. Runge, R. Clark, D. McClain, H. Selker, C. Lowery, S. Dubinett, L. Berglund, D. Cooper, G. Firestein, S.C. Johnston, J. Solway, J. Heubi, R. Sokol, D. Nelson, L. Tobacman, G. Rosenthal, L. Aaronson, R. Barohn, P. Kern, J. Sullivan, T. Shanley, B. Blazar, R. Larson, G. FitzGerald, S. Reis, T. Pearson, T. Buchanan, D. McPherson, A. Brasier, R. Toto, M. Disis, M. Drezner, G. Bernard, J. Clore, B. Evanoff, J. Imperato-McGinley, R. Sherwin, and J. Pulley, Preparedness of the CTSA's structural and scientific assets to support the mission of the National Center for Advancing Translational Sciences (NCATS), </w:t>
      </w:r>
      <w:r w:rsidRPr="006D23F4">
        <w:rPr>
          <w:rFonts w:ascii="Times New Roman" w:hAnsi="Times New Roman"/>
          <w:i/>
          <w:noProof/>
          <w:sz w:val="20"/>
          <w:szCs w:val="20"/>
        </w:rPr>
        <w:t>Clin Transl Sci</w:t>
      </w:r>
      <w:r w:rsidRPr="006D23F4">
        <w:rPr>
          <w:rFonts w:ascii="Times New Roman" w:hAnsi="Times New Roman"/>
          <w:noProof/>
          <w:sz w:val="20"/>
          <w:szCs w:val="20"/>
        </w:rPr>
        <w:t xml:space="preserve"> </w:t>
      </w:r>
      <w:r w:rsidRPr="006D23F4">
        <w:rPr>
          <w:rFonts w:ascii="Times New Roman" w:hAnsi="Times New Roman"/>
          <w:b/>
          <w:noProof/>
          <w:sz w:val="20"/>
          <w:szCs w:val="20"/>
        </w:rPr>
        <w:t>5</w:t>
      </w:r>
      <w:r w:rsidRPr="006D23F4">
        <w:rPr>
          <w:rFonts w:ascii="Times New Roman" w:hAnsi="Times New Roman"/>
          <w:noProof/>
          <w:sz w:val="20"/>
          <w:szCs w:val="20"/>
        </w:rPr>
        <w:t xml:space="preserve"> (2012), 121-129. PubMed ID: 22507116.</w:t>
      </w:r>
    </w:p>
    <w:p w14:paraId="40E403E4"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[5]</w:t>
      </w:r>
      <w:r w:rsidRPr="006D23F4">
        <w:rPr>
          <w:rFonts w:ascii="Times New Roman" w:hAnsi="Times New Roman"/>
          <w:noProof/>
          <w:sz w:val="20"/>
          <w:szCs w:val="20"/>
        </w:rPr>
        <w:tab/>
        <w:t xml:space="preserve">P.R. Payne, S.B. Johnson, J.B. Starren, H.H. Tilson, and D. Dowdy, Breaking the translational barriers: the value of integrating biomedical informatics and translational research, </w:t>
      </w:r>
      <w:r w:rsidRPr="006D23F4">
        <w:rPr>
          <w:rFonts w:ascii="Times New Roman" w:hAnsi="Times New Roman"/>
          <w:i/>
          <w:noProof/>
          <w:sz w:val="20"/>
          <w:szCs w:val="20"/>
        </w:rPr>
        <w:t>J Investig Med</w:t>
      </w:r>
      <w:r w:rsidRPr="006D23F4">
        <w:rPr>
          <w:rFonts w:ascii="Times New Roman" w:hAnsi="Times New Roman"/>
          <w:noProof/>
          <w:sz w:val="20"/>
          <w:szCs w:val="20"/>
        </w:rPr>
        <w:t xml:space="preserve"> </w:t>
      </w:r>
      <w:r w:rsidRPr="006D23F4">
        <w:rPr>
          <w:rFonts w:ascii="Times New Roman" w:hAnsi="Times New Roman"/>
          <w:b/>
          <w:noProof/>
          <w:sz w:val="20"/>
          <w:szCs w:val="20"/>
        </w:rPr>
        <w:t>53</w:t>
      </w:r>
      <w:r w:rsidRPr="006D23F4">
        <w:rPr>
          <w:rFonts w:ascii="Times New Roman" w:hAnsi="Times New Roman"/>
          <w:noProof/>
          <w:sz w:val="20"/>
          <w:szCs w:val="20"/>
        </w:rPr>
        <w:t xml:space="preserve"> (2005), 192-200. PubMed ID: 15974245.</w:t>
      </w:r>
    </w:p>
    <w:p w14:paraId="10DDD8F2"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[6]</w:t>
      </w:r>
      <w:r w:rsidRPr="006D23F4">
        <w:rPr>
          <w:rFonts w:ascii="Times New Roman" w:hAnsi="Times New Roman"/>
          <w:noProof/>
          <w:sz w:val="20"/>
          <w:szCs w:val="20"/>
        </w:rPr>
        <w:tab/>
        <w:t xml:space="preserve">T. Hulsen, S.S. Jamuar, A.R. Moody, J.H. Karnes, O. Varga, S. Hedensted, R. Spreafico, D.A. Hafler, and E.F. McKinney, From Big Data to Precision Medicine, </w:t>
      </w:r>
      <w:r w:rsidRPr="006D23F4">
        <w:rPr>
          <w:rFonts w:ascii="Times New Roman" w:hAnsi="Times New Roman"/>
          <w:i/>
          <w:noProof/>
          <w:sz w:val="20"/>
          <w:szCs w:val="20"/>
        </w:rPr>
        <w:t>Frontiers in Medicine</w:t>
      </w:r>
      <w:r w:rsidRPr="006D23F4">
        <w:rPr>
          <w:rFonts w:ascii="Times New Roman" w:hAnsi="Times New Roman"/>
          <w:noProof/>
          <w:sz w:val="20"/>
          <w:szCs w:val="20"/>
        </w:rPr>
        <w:t xml:space="preserve"> </w:t>
      </w:r>
      <w:r w:rsidRPr="006D23F4">
        <w:rPr>
          <w:rFonts w:ascii="Times New Roman" w:hAnsi="Times New Roman"/>
          <w:b/>
          <w:noProof/>
          <w:sz w:val="20"/>
          <w:szCs w:val="20"/>
        </w:rPr>
        <w:t>6</w:t>
      </w:r>
      <w:r w:rsidRPr="006D23F4">
        <w:rPr>
          <w:rFonts w:ascii="Times New Roman" w:hAnsi="Times New Roman"/>
          <w:noProof/>
          <w:sz w:val="20"/>
          <w:szCs w:val="20"/>
        </w:rPr>
        <w:t xml:space="preserve"> (2019).</w:t>
      </w:r>
    </w:p>
    <w:p w14:paraId="72EAB652"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[7]</w:t>
      </w:r>
      <w:r w:rsidRPr="006D23F4">
        <w:rPr>
          <w:rFonts w:ascii="Times New Roman" w:hAnsi="Times New Roman"/>
          <w:noProof/>
          <w:sz w:val="20"/>
          <w:szCs w:val="20"/>
        </w:rPr>
        <w:tab/>
        <w:t xml:space="preserve">LIMA - Liquid Biopsies and Imaging, in. </w:t>
      </w:r>
    </w:p>
    <w:p w14:paraId="68B0FAFA"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[8]</w:t>
      </w:r>
      <w:r w:rsidRPr="006D23F4">
        <w:rPr>
          <w:rFonts w:ascii="Times New Roman" w:hAnsi="Times New Roman"/>
          <w:noProof/>
          <w:sz w:val="20"/>
          <w:szCs w:val="20"/>
        </w:rPr>
        <w:tab/>
        <w:t xml:space="preserve">RE-IMAGINE - Correcting Five Decades of Error through Enabling Image-based Risk Stratification of Localised Prostate Cancer, in. </w:t>
      </w:r>
    </w:p>
    <w:p w14:paraId="6E73C062"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[9]</w:t>
      </w:r>
      <w:r w:rsidRPr="006D23F4">
        <w:rPr>
          <w:rFonts w:ascii="Times New Roman" w:hAnsi="Times New Roman"/>
          <w:noProof/>
          <w:sz w:val="20"/>
          <w:szCs w:val="20"/>
        </w:rPr>
        <w:tab/>
        <w:t xml:space="preserve">C.H. Bangma, E. Schenk, G. Jenster, I.J. de Jong, H. Obbink, T. Hulsen, and E. Caldenhoven, Prostate Cancer Molecular Medicine - Molecular diagnosis, prognosis and imaging for tailored treatment of prostate cancer, in, 2016. </w:t>
      </w:r>
    </w:p>
    <w:p w14:paraId="7B91D59D"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[10]</w:t>
      </w:r>
      <w:r w:rsidRPr="006D23F4">
        <w:rPr>
          <w:rFonts w:ascii="Times New Roman" w:hAnsi="Times New Roman"/>
          <w:noProof/>
          <w:sz w:val="20"/>
          <w:szCs w:val="20"/>
        </w:rPr>
        <w:tab/>
        <w:t xml:space="preserve">T. Hulsen, J.H. Obbink, W. Van der Linden, C. De Jonge, D. Nieboer, S.M. Bruinsma, R. M.J., and C.H. Bangma, 958 Integrating large datasets for the Movember Global Action Plan on active surveillance for low risk prostate cancer, </w:t>
      </w:r>
      <w:r w:rsidRPr="006D23F4">
        <w:rPr>
          <w:rFonts w:ascii="Times New Roman" w:hAnsi="Times New Roman"/>
          <w:i/>
          <w:noProof/>
          <w:sz w:val="20"/>
          <w:szCs w:val="20"/>
        </w:rPr>
        <w:t>European Urology Supplements</w:t>
      </w:r>
      <w:r w:rsidRPr="006D23F4">
        <w:rPr>
          <w:rFonts w:ascii="Times New Roman" w:hAnsi="Times New Roman"/>
          <w:noProof/>
          <w:sz w:val="20"/>
          <w:szCs w:val="20"/>
        </w:rPr>
        <w:t xml:space="preserve"> </w:t>
      </w:r>
      <w:r w:rsidRPr="006D23F4">
        <w:rPr>
          <w:rFonts w:ascii="Times New Roman" w:hAnsi="Times New Roman"/>
          <w:b/>
          <w:noProof/>
          <w:sz w:val="20"/>
          <w:szCs w:val="20"/>
        </w:rPr>
        <w:t>15</w:t>
      </w:r>
      <w:r w:rsidRPr="006D23F4">
        <w:rPr>
          <w:rFonts w:ascii="Times New Roman" w:hAnsi="Times New Roman"/>
          <w:noProof/>
          <w:sz w:val="20"/>
          <w:szCs w:val="20"/>
        </w:rPr>
        <w:t xml:space="preserve"> (2016), e958.</w:t>
      </w:r>
    </w:p>
    <w:p w14:paraId="619DB670"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[11]</w:t>
      </w:r>
      <w:r w:rsidRPr="006D23F4">
        <w:rPr>
          <w:rFonts w:ascii="Times New Roman" w:hAnsi="Times New Roman"/>
          <w:noProof/>
          <w:sz w:val="20"/>
          <w:szCs w:val="20"/>
        </w:rPr>
        <w:tab/>
        <w:t xml:space="preserve">T. Hulsen, W. Van der Linden, C. De Jonge, J. Hugosson, A. Auvinen, and M.J. Roobol, Developing a future-proof database for the European Randomized study of Screening for Prostate Cancer (ERSPC), </w:t>
      </w:r>
      <w:r w:rsidRPr="006D23F4">
        <w:rPr>
          <w:rFonts w:ascii="Times New Roman" w:hAnsi="Times New Roman"/>
          <w:i/>
          <w:noProof/>
          <w:sz w:val="20"/>
          <w:szCs w:val="20"/>
        </w:rPr>
        <w:t>European Urology Supplements</w:t>
      </w:r>
      <w:r w:rsidRPr="006D23F4">
        <w:rPr>
          <w:rFonts w:ascii="Times New Roman" w:hAnsi="Times New Roman"/>
          <w:noProof/>
          <w:sz w:val="20"/>
          <w:szCs w:val="20"/>
        </w:rPr>
        <w:t xml:space="preserve"> (2019). PubMed ID: 9088276.</w:t>
      </w:r>
    </w:p>
    <w:p w14:paraId="7C9904D8"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[12]</w:t>
      </w:r>
      <w:r w:rsidRPr="006D23F4">
        <w:rPr>
          <w:rFonts w:ascii="Times New Roman" w:hAnsi="Times New Roman"/>
          <w:noProof/>
          <w:sz w:val="20"/>
          <w:szCs w:val="20"/>
        </w:rPr>
        <w:tab/>
        <w:t xml:space="preserve">G.A. Meijer, J.W. Boiten, J.A.M. Beliën, H.M.W. Verheul, M.N. Cavelaars, A. Dekker, P. Lansberg, R.J.A. Fijneman, W. Van der Linden, R. Azevedo, and N. Stathonikos, TraIT - Translational Research IT, in, 2017. </w:t>
      </w:r>
    </w:p>
    <w:p w14:paraId="7B1EAB4D"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[13]</w:t>
      </w:r>
      <w:r w:rsidRPr="006D23F4">
        <w:rPr>
          <w:rFonts w:ascii="Times New Roman" w:hAnsi="Times New Roman"/>
          <w:noProof/>
          <w:sz w:val="20"/>
          <w:szCs w:val="20"/>
        </w:rPr>
        <w:tab/>
        <w:t xml:space="preserve">OpenClinica - Electronic Data Capture for Clinical Research, in. </w:t>
      </w:r>
    </w:p>
    <w:p w14:paraId="78603C9C"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[14]</w:t>
      </w:r>
      <w:r w:rsidRPr="006D23F4">
        <w:rPr>
          <w:rFonts w:ascii="Times New Roman" w:hAnsi="Times New Roman"/>
          <w:noProof/>
          <w:sz w:val="20"/>
          <w:szCs w:val="20"/>
        </w:rPr>
        <w:tab/>
        <w:t xml:space="preserve">Castor EDC - Cloud-based Electronic Data Capture Platform, in. </w:t>
      </w:r>
    </w:p>
    <w:p w14:paraId="0F0B500B"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[15]</w:t>
      </w:r>
      <w:r w:rsidRPr="006D23F4">
        <w:rPr>
          <w:rFonts w:ascii="Times New Roman" w:hAnsi="Times New Roman"/>
          <w:noProof/>
          <w:sz w:val="20"/>
          <w:szCs w:val="20"/>
        </w:rPr>
        <w:tab/>
        <w:t xml:space="preserve">L. Cai and Y. Zhu, The Challenges of Data Quality and Data Quality Assessment in the Big Data Era, </w:t>
      </w:r>
      <w:r w:rsidRPr="006D23F4">
        <w:rPr>
          <w:rFonts w:ascii="Times New Roman" w:hAnsi="Times New Roman"/>
          <w:i/>
          <w:noProof/>
          <w:sz w:val="20"/>
          <w:szCs w:val="20"/>
        </w:rPr>
        <w:t>Data Science Journal</w:t>
      </w:r>
      <w:r w:rsidRPr="006D23F4">
        <w:rPr>
          <w:rFonts w:ascii="Times New Roman" w:hAnsi="Times New Roman"/>
          <w:noProof/>
          <w:sz w:val="20"/>
          <w:szCs w:val="20"/>
        </w:rPr>
        <w:t xml:space="preserve"> </w:t>
      </w:r>
      <w:r w:rsidRPr="006D23F4">
        <w:rPr>
          <w:rFonts w:ascii="Times New Roman" w:hAnsi="Times New Roman"/>
          <w:b/>
          <w:noProof/>
          <w:sz w:val="20"/>
          <w:szCs w:val="20"/>
        </w:rPr>
        <w:t>14</w:t>
      </w:r>
      <w:r w:rsidRPr="006D23F4">
        <w:rPr>
          <w:rFonts w:ascii="Times New Roman" w:hAnsi="Times New Roman"/>
          <w:noProof/>
          <w:sz w:val="20"/>
          <w:szCs w:val="20"/>
        </w:rPr>
        <w:t xml:space="preserve"> (2015).</w:t>
      </w:r>
    </w:p>
    <w:p w14:paraId="6AD354BF"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[16]</w:t>
      </w:r>
      <w:r w:rsidRPr="006D23F4">
        <w:rPr>
          <w:rFonts w:ascii="Times New Roman" w:hAnsi="Times New Roman"/>
          <w:noProof/>
          <w:sz w:val="20"/>
          <w:szCs w:val="20"/>
        </w:rPr>
        <w:tab/>
        <w:t xml:space="preserve">M.F. Kilkenny and K.M. Robinson, Data quality: "Garbage in - garbage out", </w:t>
      </w:r>
      <w:r w:rsidRPr="006D23F4">
        <w:rPr>
          <w:rFonts w:ascii="Times New Roman" w:hAnsi="Times New Roman"/>
          <w:i/>
          <w:noProof/>
          <w:sz w:val="20"/>
          <w:szCs w:val="20"/>
        </w:rPr>
        <w:t>Health Inf Manag</w:t>
      </w:r>
      <w:r w:rsidRPr="006D23F4">
        <w:rPr>
          <w:rFonts w:ascii="Times New Roman" w:hAnsi="Times New Roman"/>
          <w:noProof/>
          <w:sz w:val="20"/>
          <w:szCs w:val="20"/>
        </w:rPr>
        <w:t xml:space="preserve"> </w:t>
      </w:r>
      <w:r w:rsidRPr="006D23F4">
        <w:rPr>
          <w:rFonts w:ascii="Times New Roman" w:hAnsi="Times New Roman"/>
          <w:b/>
          <w:noProof/>
          <w:sz w:val="20"/>
          <w:szCs w:val="20"/>
        </w:rPr>
        <w:t>47</w:t>
      </w:r>
      <w:r w:rsidRPr="006D23F4">
        <w:rPr>
          <w:rFonts w:ascii="Times New Roman" w:hAnsi="Times New Roman"/>
          <w:noProof/>
          <w:sz w:val="20"/>
          <w:szCs w:val="20"/>
        </w:rPr>
        <w:t xml:space="preserve"> (2018), 103-105. PubMed ID: 29719995.</w:t>
      </w:r>
    </w:p>
    <w:p w14:paraId="23C0366D"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[17]</w:t>
      </w:r>
      <w:r w:rsidRPr="006D23F4">
        <w:rPr>
          <w:rFonts w:ascii="Times New Roman" w:hAnsi="Times New Roman"/>
          <w:noProof/>
          <w:sz w:val="20"/>
          <w:szCs w:val="20"/>
        </w:rPr>
        <w:tab/>
        <w:t xml:space="preserve">T. Hulsen, W. Van der Linden, D. Pletea, J.H. Obbink, and M.J. Quist, Data Model Mapping, in, 2017. </w:t>
      </w:r>
    </w:p>
    <w:p w14:paraId="0A2179E7"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[18]</w:t>
      </w:r>
      <w:r w:rsidRPr="006D23F4">
        <w:rPr>
          <w:rFonts w:ascii="Times New Roman" w:hAnsi="Times New Roman"/>
          <w:noProof/>
          <w:sz w:val="20"/>
          <w:szCs w:val="20"/>
        </w:rPr>
        <w:tab/>
        <w:t xml:space="preserve">B. Smith and R.H. Scheuermann, Ontologies for clinical and translational research: Introduction, </w:t>
      </w:r>
      <w:r w:rsidRPr="006D23F4">
        <w:rPr>
          <w:rFonts w:ascii="Times New Roman" w:hAnsi="Times New Roman"/>
          <w:i/>
          <w:noProof/>
          <w:sz w:val="20"/>
          <w:szCs w:val="20"/>
        </w:rPr>
        <w:t>J Biomed Inform</w:t>
      </w:r>
      <w:r w:rsidRPr="006D23F4">
        <w:rPr>
          <w:rFonts w:ascii="Times New Roman" w:hAnsi="Times New Roman"/>
          <w:noProof/>
          <w:sz w:val="20"/>
          <w:szCs w:val="20"/>
        </w:rPr>
        <w:t xml:space="preserve"> </w:t>
      </w:r>
      <w:r w:rsidRPr="006D23F4">
        <w:rPr>
          <w:rFonts w:ascii="Times New Roman" w:hAnsi="Times New Roman"/>
          <w:b/>
          <w:noProof/>
          <w:sz w:val="20"/>
          <w:szCs w:val="20"/>
        </w:rPr>
        <w:t>44</w:t>
      </w:r>
      <w:r w:rsidRPr="006D23F4">
        <w:rPr>
          <w:rFonts w:ascii="Times New Roman" w:hAnsi="Times New Roman"/>
          <w:noProof/>
          <w:sz w:val="20"/>
          <w:szCs w:val="20"/>
        </w:rPr>
        <w:t xml:space="preserve"> (2011), 3-7. PubMed ID: 21241822.</w:t>
      </w:r>
    </w:p>
    <w:p w14:paraId="649D632C"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[19]</w:t>
      </w:r>
      <w:r w:rsidRPr="006D23F4">
        <w:rPr>
          <w:rFonts w:ascii="Times New Roman" w:hAnsi="Times New Roman"/>
          <w:noProof/>
          <w:sz w:val="20"/>
          <w:szCs w:val="20"/>
        </w:rPr>
        <w:tab/>
        <w:t xml:space="preserve">E.P.a.C.o.t.E. Union, Regulation on the protection of natural persons with regard to the processing of personal data and on the free movement of such data, and repealing Directive 95/46/EC (Data Protection Directive), </w:t>
      </w:r>
      <w:r w:rsidRPr="006D23F4">
        <w:rPr>
          <w:rFonts w:ascii="Times New Roman" w:hAnsi="Times New Roman"/>
          <w:i/>
          <w:noProof/>
          <w:sz w:val="20"/>
          <w:szCs w:val="20"/>
        </w:rPr>
        <w:t>Official Journal of the European Union</w:t>
      </w:r>
      <w:r w:rsidRPr="006D23F4">
        <w:rPr>
          <w:rFonts w:ascii="Times New Roman" w:hAnsi="Times New Roman"/>
          <w:noProof/>
          <w:sz w:val="20"/>
          <w:szCs w:val="20"/>
        </w:rPr>
        <w:t xml:space="preserve"> </w:t>
      </w:r>
      <w:r w:rsidRPr="006D23F4">
        <w:rPr>
          <w:rFonts w:ascii="Times New Roman" w:hAnsi="Times New Roman"/>
          <w:b/>
          <w:noProof/>
          <w:sz w:val="20"/>
          <w:szCs w:val="20"/>
        </w:rPr>
        <w:t>59</w:t>
      </w:r>
      <w:r w:rsidRPr="006D23F4">
        <w:rPr>
          <w:rFonts w:ascii="Times New Roman" w:hAnsi="Times New Roman"/>
          <w:noProof/>
          <w:sz w:val="20"/>
          <w:szCs w:val="20"/>
        </w:rPr>
        <w:t xml:space="preserve"> (2016), 1-88.</w:t>
      </w:r>
    </w:p>
    <w:p w14:paraId="3A71B666"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[20]</w:t>
      </w:r>
      <w:r w:rsidRPr="006D23F4">
        <w:rPr>
          <w:rFonts w:ascii="Times New Roman" w:hAnsi="Times New Roman"/>
          <w:noProof/>
          <w:sz w:val="20"/>
          <w:szCs w:val="20"/>
        </w:rPr>
        <w:tab/>
        <w:t xml:space="preserve">U.S. Government, Health Insurance Portability and Accountability Act Of 1996, in, 1996. </w:t>
      </w:r>
    </w:p>
    <w:p w14:paraId="4335F60F"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lastRenderedPageBreak/>
        <w:t>[21]</w:t>
      </w:r>
      <w:r w:rsidRPr="006D23F4">
        <w:rPr>
          <w:rFonts w:ascii="Times New Roman" w:hAnsi="Times New Roman"/>
          <w:noProof/>
          <w:sz w:val="20"/>
          <w:szCs w:val="20"/>
        </w:rPr>
        <w:tab/>
        <w:t xml:space="preserve">F. Prasser, F. Kohlmayer, R. Lautenschlager, and K.A. Kuhn, ARX--A Comprehensive Tool for Anonymizing Biomedical Data, </w:t>
      </w:r>
      <w:r w:rsidRPr="006D23F4">
        <w:rPr>
          <w:rFonts w:ascii="Times New Roman" w:hAnsi="Times New Roman"/>
          <w:i/>
          <w:noProof/>
          <w:sz w:val="20"/>
          <w:szCs w:val="20"/>
        </w:rPr>
        <w:t>AMIA Annu Symp Proc</w:t>
      </w:r>
      <w:r w:rsidRPr="006D23F4">
        <w:rPr>
          <w:rFonts w:ascii="Times New Roman" w:hAnsi="Times New Roman"/>
          <w:noProof/>
          <w:sz w:val="20"/>
          <w:szCs w:val="20"/>
        </w:rPr>
        <w:t xml:space="preserve"> </w:t>
      </w:r>
      <w:r w:rsidRPr="006D23F4">
        <w:rPr>
          <w:rFonts w:ascii="Times New Roman" w:hAnsi="Times New Roman"/>
          <w:b/>
          <w:noProof/>
          <w:sz w:val="20"/>
          <w:szCs w:val="20"/>
        </w:rPr>
        <w:t>2014</w:t>
      </w:r>
      <w:r w:rsidRPr="006D23F4">
        <w:rPr>
          <w:rFonts w:ascii="Times New Roman" w:hAnsi="Times New Roman"/>
          <w:noProof/>
          <w:sz w:val="20"/>
          <w:szCs w:val="20"/>
        </w:rPr>
        <w:t xml:space="preserve"> (2014), 984-993. PubMed ID: 25954407.</w:t>
      </w:r>
    </w:p>
    <w:p w14:paraId="3C97B630"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[22]</w:t>
      </w:r>
      <w:r w:rsidRPr="006D23F4">
        <w:rPr>
          <w:rFonts w:ascii="Times New Roman" w:hAnsi="Times New Roman"/>
          <w:noProof/>
          <w:sz w:val="20"/>
          <w:szCs w:val="20"/>
        </w:rPr>
        <w:tab/>
        <w:t xml:space="preserve">E. Monteiro, C. Costa, and J.L. Oliveira, A De-Identification Pipeline for Ultrasound Medical Images in DICOM Format, </w:t>
      </w:r>
      <w:r w:rsidRPr="006D23F4">
        <w:rPr>
          <w:rFonts w:ascii="Times New Roman" w:hAnsi="Times New Roman"/>
          <w:i/>
          <w:noProof/>
          <w:sz w:val="20"/>
          <w:szCs w:val="20"/>
        </w:rPr>
        <w:t>J Med Syst</w:t>
      </w:r>
      <w:r w:rsidRPr="006D23F4">
        <w:rPr>
          <w:rFonts w:ascii="Times New Roman" w:hAnsi="Times New Roman"/>
          <w:noProof/>
          <w:sz w:val="20"/>
          <w:szCs w:val="20"/>
        </w:rPr>
        <w:t xml:space="preserve"> </w:t>
      </w:r>
      <w:r w:rsidRPr="006D23F4">
        <w:rPr>
          <w:rFonts w:ascii="Times New Roman" w:hAnsi="Times New Roman"/>
          <w:b/>
          <w:noProof/>
          <w:sz w:val="20"/>
          <w:szCs w:val="20"/>
        </w:rPr>
        <w:t>41</w:t>
      </w:r>
      <w:r w:rsidRPr="006D23F4">
        <w:rPr>
          <w:rFonts w:ascii="Times New Roman" w:hAnsi="Times New Roman"/>
          <w:noProof/>
          <w:sz w:val="20"/>
          <w:szCs w:val="20"/>
        </w:rPr>
        <w:t xml:space="preserve"> (2017), 89. PubMed ID: 28405948.</w:t>
      </w:r>
    </w:p>
    <w:p w14:paraId="61A70A94"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[23]</w:t>
      </w:r>
      <w:r w:rsidRPr="006D23F4">
        <w:rPr>
          <w:rFonts w:ascii="Times New Roman" w:hAnsi="Times New Roman"/>
          <w:noProof/>
          <w:sz w:val="20"/>
          <w:szCs w:val="20"/>
        </w:rPr>
        <w:tab/>
        <w:t xml:space="preserve">D.S. Marcus, T.R. Olsen, M. Ramaratnam, and R.L. Buckner, The Extensible Neuroimaging Archive Toolkit: an informatics platform for managing, exploring, and sharing neuroimaging data, </w:t>
      </w:r>
      <w:r w:rsidRPr="006D23F4">
        <w:rPr>
          <w:rFonts w:ascii="Times New Roman" w:hAnsi="Times New Roman"/>
          <w:i/>
          <w:noProof/>
          <w:sz w:val="20"/>
          <w:szCs w:val="20"/>
        </w:rPr>
        <w:t>Neuroinformatics</w:t>
      </w:r>
      <w:r w:rsidRPr="006D23F4">
        <w:rPr>
          <w:rFonts w:ascii="Times New Roman" w:hAnsi="Times New Roman"/>
          <w:noProof/>
          <w:sz w:val="20"/>
          <w:szCs w:val="20"/>
        </w:rPr>
        <w:t xml:space="preserve"> </w:t>
      </w:r>
      <w:r w:rsidRPr="006D23F4">
        <w:rPr>
          <w:rFonts w:ascii="Times New Roman" w:hAnsi="Times New Roman"/>
          <w:b/>
          <w:noProof/>
          <w:sz w:val="20"/>
          <w:szCs w:val="20"/>
        </w:rPr>
        <w:t>5</w:t>
      </w:r>
      <w:r w:rsidRPr="006D23F4">
        <w:rPr>
          <w:rFonts w:ascii="Times New Roman" w:hAnsi="Times New Roman"/>
          <w:noProof/>
          <w:sz w:val="20"/>
          <w:szCs w:val="20"/>
        </w:rPr>
        <w:t xml:space="preserve"> (2007), 11-34. PubMed ID: 17426351.</w:t>
      </w:r>
    </w:p>
    <w:p w14:paraId="17B1B360"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[24]</w:t>
      </w:r>
      <w:r w:rsidRPr="006D23F4">
        <w:rPr>
          <w:rFonts w:ascii="Times New Roman" w:hAnsi="Times New Roman"/>
          <w:noProof/>
          <w:sz w:val="20"/>
          <w:szCs w:val="20"/>
        </w:rPr>
        <w:tab/>
        <w:t xml:space="preserve">E. Scheufele, D. Aronzon, R. Coopersmith, M.T. McDuffie, M. Kapoor, C.A. Uhrich, J.E. Avitabile, J. Liu, D. Housman, and M.B. Palchuk, tranSMART: An Open Source Knowledge Management and High Content Data Analytics Platform, </w:t>
      </w:r>
      <w:r w:rsidRPr="006D23F4">
        <w:rPr>
          <w:rFonts w:ascii="Times New Roman" w:hAnsi="Times New Roman"/>
          <w:i/>
          <w:noProof/>
          <w:sz w:val="20"/>
          <w:szCs w:val="20"/>
        </w:rPr>
        <w:t>AMIA Jt Summits Transl Sci Proc</w:t>
      </w:r>
      <w:r w:rsidRPr="006D23F4">
        <w:rPr>
          <w:rFonts w:ascii="Times New Roman" w:hAnsi="Times New Roman"/>
          <w:noProof/>
          <w:sz w:val="20"/>
          <w:szCs w:val="20"/>
        </w:rPr>
        <w:t xml:space="preserve"> </w:t>
      </w:r>
      <w:r w:rsidRPr="006D23F4">
        <w:rPr>
          <w:rFonts w:ascii="Times New Roman" w:hAnsi="Times New Roman"/>
          <w:b/>
          <w:noProof/>
          <w:sz w:val="20"/>
          <w:szCs w:val="20"/>
        </w:rPr>
        <w:t>2014</w:t>
      </w:r>
      <w:r w:rsidRPr="006D23F4">
        <w:rPr>
          <w:rFonts w:ascii="Times New Roman" w:hAnsi="Times New Roman"/>
          <w:noProof/>
          <w:sz w:val="20"/>
          <w:szCs w:val="20"/>
        </w:rPr>
        <w:t xml:space="preserve"> (2014), 96-101. PubMed ID: 25717408.</w:t>
      </w:r>
    </w:p>
    <w:p w14:paraId="4C8EAD79"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[25]</w:t>
      </w:r>
      <w:r w:rsidRPr="006D23F4">
        <w:rPr>
          <w:rFonts w:ascii="Times New Roman" w:hAnsi="Times New Roman"/>
          <w:noProof/>
          <w:sz w:val="20"/>
          <w:szCs w:val="20"/>
        </w:rPr>
        <w:tab/>
        <w:t xml:space="preserve">J. Gao, B.A. Aksoy, U. Dogrusoz, G. Dresdner, B. Gross, S.O. Sumer, Y. Sun, A. Jacobsen, R. Sinha, E. Larsson, E. Cerami, C. Sander, and N. Schultz, Integrative analysis of complex cancer genomics and clinical profiles using the cBioPortal, </w:t>
      </w:r>
      <w:r w:rsidRPr="006D23F4">
        <w:rPr>
          <w:rFonts w:ascii="Times New Roman" w:hAnsi="Times New Roman"/>
          <w:i/>
          <w:noProof/>
          <w:sz w:val="20"/>
          <w:szCs w:val="20"/>
        </w:rPr>
        <w:t>Sci Signal</w:t>
      </w:r>
      <w:r w:rsidRPr="006D23F4">
        <w:rPr>
          <w:rFonts w:ascii="Times New Roman" w:hAnsi="Times New Roman"/>
          <w:noProof/>
          <w:sz w:val="20"/>
          <w:szCs w:val="20"/>
        </w:rPr>
        <w:t xml:space="preserve"> </w:t>
      </w:r>
      <w:r w:rsidRPr="006D23F4">
        <w:rPr>
          <w:rFonts w:ascii="Times New Roman" w:hAnsi="Times New Roman"/>
          <w:b/>
          <w:noProof/>
          <w:sz w:val="20"/>
          <w:szCs w:val="20"/>
        </w:rPr>
        <w:t>6</w:t>
      </w:r>
      <w:r w:rsidRPr="006D23F4">
        <w:rPr>
          <w:rFonts w:ascii="Times New Roman" w:hAnsi="Times New Roman"/>
          <w:noProof/>
          <w:sz w:val="20"/>
          <w:szCs w:val="20"/>
        </w:rPr>
        <w:t xml:space="preserve"> (2013), pl1. PubMed ID: 23550210.</w:t>
      </w:r>
    </w:p>
    <w:p w14:paraId="4DDE16AE"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[26]</w:t>
      </w:r>
      <w:r w:rsidRPr="006D23F4">
        <w:rPr>
          <w:rFonts w:ascii="Times New Roman" w:hAnsi="Times New Roman"/>
          <w:noProof/>
          <w:sz w:val="20"/>
          <w:szCs w:val="20"/>
        </w:rPr>
        <w:tab/>
        <w:t xml:space="preserve">C. Costa, C. Ferreira, L. Bastiao, L. Ribeiro, A. Silva, and J.L. Oliveira, Dicoogle - an open source peer-to-peer PACS, </w:t>
      </w:r>
      <w:r w:rsidRPr="006D23F4">
        <w:rPr>
          <w:rFonts w:ascii="Times New Roman" w:hAnsi="Times New Roman"/>
          <w:i/>
          <w:noProof/>
          <w:sz w:val="20"/>
          <w:szCs w:val="20"/>
        </w:rPr>
        <w:t>J Digit Imaging</w:t>
      </w:r>
      <w:r w:rsidRPr="006D23F4">
        <w:rPr>
          <w:rFonts w:ascii="Times New Roman" w:hAnsi="Times New Roman"/>
          <w:noProof/>
          <w:sz w:val="20"/>
          <w:szCs w:val="20"/>
        </w:rPr>
        <w:t xml:space="preserve"> </w:t>
      </w:r>
      <w:r w:rsidRPr="006D23F4">
        <w:rPr>
          <w:rFonts w:ascii="Times New Roman" w:hAnsi="Times New Roman"/>
          <w:b/>
          <w:noProof/>
          <w:sz w:val="20"/>
          <w:szCs w:val="20"/>
        </w:rPr>
        <w:t>24</w:t>
      </w:r>
      <w:r w:rsidRPr="006D23F4">
        <w:rPr>
          <w:rFonts w:ascii="Times New Roman" w:hAnsi="Times New Roman"/>
          <w:noProof/>
          <w:sz w:val="20"/>
          <w:szCs w:val="20"/>
        </w:rPr>
        <w:t xml:space="preserve"> (2011), 848-856. PubMed ID: 20981467.</w:t>
      </w:r>
    </w:p>
    <w:p w14:paraId="6DEB3A14"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[27]</w:t>
      </w:r>
      <w:r w:rsidRPr="006D23F4">
        <w:rPr>
          <w:rFonts w:ascii="Times New Roman" w:hAnsi="Times New Roman"/>
          <w:noProof/>
          <w:sz w:val="20"/>
          <w:szCs w:val="20"/>
        </w:rPr>
        <w:tab/>
        <w:t xml:space="preserve">E. Afgan, D. Baker, B. Batut, M. van den Beek, D. Bouvier, M. Cech, J. Chilton, D. Clements, N. Coraor, B.A. Gruning, A. Guerler, J. Hillman-Jackson, S. Hiltemann, V. Jalili, H. Rasche, N. Soranzo, J. Goecks, J. Taylor, A. Nekrutenko, and D. Blankenberg, The Galaxy platform for accessible, reproducible and collaborative biomedical analyses: 2018 update, </w:t>
      </w:r>
      <w:r w:rsidRPr="006D23F4">
        <w:rPr>
          <w:rFonts w:ascii="Times New Roman" w:hAnsi="Times New Roman"/>
          <w:i/>
          <w:noProof/>
          <w:sz w:val="20"/>
          <w:szCs w:val="20"/>
        </w:rPr>
        <w:t>Nucleic Acids Res</w:t>
      </w:r>
      <w:r w:rsidRPr="006D23F4">
        <w:rPr>
          <w:rFonts w:ascii="Times New Roman" w:hAnsi="Times New Roman"/>
          <w:noProof/>
          <w:sz w:val="20"/>
          <w:szCs w:val="20"/>
        </w:rPr>
        <w:t xml:space="preserve"> </w:t>
      </w:r>
      <w:r w:rsidRPr="006D23F4">
        <w:rPr>
          <w:rFonts w:ascii="Times New Roman" w:hAnsi="Times New Roman"/>
          <w:b/>
          <w:noProof/>
          <w:sz w:val="20"/>
          <w:szCs w:val="20"/>
        </w:rPr>
        <w:t>46</w:t>
      </w:r>
      <w:r w:rsidRPr="006D23F4">
        <w:rPr>
          <w:rFonts w:ascii="Times New Roman" w:hAnsi="Times New Roman"/>
          <w:noProof/>
          <w:sz w:val="20"/>
          <w:szCs w:val="20"/>
        </w:rPr>
        <w:t xml:space="preserve"> (2018), W537-W544. PubMed ID: 29790989.</w:t>
      </w:r>
    </w:p>
    <w:p w14:paraId="6F36B054"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[28]</w:t>
      </w:r>
      <w:r w:rsidRPr="006D23F4">
        <w:rPr>
          <w:rFonts w:ascii="Times New Roman" w:hAnsi="Times New Roman"/>
          <w:noProof/>
          <w:sz w:val="20"/>
          <w:szCs w:val="20"/>
        </w:rPr>
        <w:tab/>
        <w:t xml:space="preserve">S.N. Murphy, G. Weber, M. Mendis, V. Gainer, H.C. Chueh, S. Churchill, and I. Kohane, Serving the enterprise and beyond with informatics for integrating biology and the bedside (i2b2), </w:t>
      </w:r>
      <w:r w:rsidRPr="006D23F4">
        <w:rPr>
          <w:rFonts w:ascii="Times New Roman" w:hAnsi="Times New Roman"/>
          <w:i/>
          <w:noProof/>
          <w:sz w:val="20"/>
          <w:szCs w:val="20"/>
        </w:rPr>
        <w:t>J Am Med Inform Assoc</w:t>
      </w:r>
      <w:r w:rsidRPr="006D23F4">
        <w:rPr>
          <w:rFonts w:ascii="Times New Roman" w:hAnsi="Times New Roman"/>
          <w:noProof/>
          <w:sz w:val="20"/>
          <w:szCs w:val="20"/>
        </w:rPr>
        <w:t xml:space="preserve"> </w:t>
      </w:r>
      <w:r w:rsidRPr="006D23F4">
        <w:rPr>
          <w:rFonts w:ascii="Times New Roman" w:hAnsi="Times New Roman"/>
          <w:b/>
          <w:noProof/>
          <w:sz w:val="20"/>
          <w:szCs w:val="20"/>
        </w:rPr>
        <w:t>17</w:t>
      </w:r>
      <w:r w:rsidRPr="006D23F4">
        <w:rPr>
          <w:rFonts w:ascii="Times New Roman" w:hAnsi="Times New Roman"/>
          <w:noProof/>
          <w:sz w:val="20"/>
          <w:szCs w:val="20"/>
        </w:rPr>
        <w:t xml:space="preserve"> (2010), 124-130. PubMed ID: 20190053.</w:t>
      </w:r>
    </w:p>
    <w:p w14:paraId="3FEBC5EF"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[29]</w:t>
      </w:r>
      <w:r w:rsidRPr="006D23F4">
        <w:rPr>
          <w:rFonts w:ascii="Times New Roman" w:hAnsi="Times New Roman"/>
          <w:noProof/>
          <w:sz w:val="20"/>
          <w:szCs w:val="20"/>
        </w:rPr>
        <w:tab/>
        <w:t xml:space="preserve">Occhiolino - Laboratory Information Management System for Healthcare and Biomedicine, in. </w:t>
      </w:r>
    </w:p>
    <w:p w14:paraId="68B89957"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[30]</w:t>
      </w:r>
      <w:r w:rsidRPr="006D23F4">
        <w:rPr>
          <w:rFonts w:ascii="Times New Roman" w:hAnsi="Times New Roman"/>
          <w:noProof/>
          <w:sz w:val="20"/>
          <w:szCs w:val="20"/>
        </w:rPr>
        <w:tab/>
        <w:t xml:space="preserve">L.D. McIntosh, M.K. Sharma, D. Mulvihill, S. Gupta, A. Juehne, B. George, S.B. Khot, A. Kaushal, M.A. Watson, and R. Nagarajan, caTissue Suite to OpenSpecimen: Developing an extensible, open source, web-based biobanking management system, </w:t>
      </w:r>
      <w:r w:rsidRPr="006D23F4">
        <w:rPr>
          <w:rFonts w:ascii="Times New Roman" w:hAnsi="Times New Roman"/>
          <w:i/>
          <w:noProof/>
          <w:sz w:val="20"/>
          <w:szCs w:val="20"/>
        </w:rPr>
        <w:t>J Biomed Inform</w:t>
      </w:r>
      <w:r w:rsidRPr="006D23F4">
        <w:rPr>
          <w:rFonts w:ascii="Times New Roman" w:hAnsi="Times New Roman"/>
          <w:noProof/>
          <w:sz w:val="20"/>
          <w:szCs w:val="20"/>
        </w:rPr>
        <w:t xml:space="preserve"> </w:t>
      </w:r>
      <w:r w:rsidRPr="006D23F4">
        <w:rPr>
          <w:rFonts w:ascii="Times New Roman" w:hAnsi="Times New Roman"/>
          <w:b/>
          <w:noProof/>
          <w:sz w:val="20"/>
          <w:szCs w:val="20"/>
        </w:rPr>
        <w:t>57</w:t>
      </w:r>
      <w:r w:rsidRPr="006D23F4">
        <w:rPr>
          <w:rFonts w:ascii="Times New Roman" w:hAnsi="Times New Roman"/>
          <w:noProof/>
          <w:sz w:val="20"/>
          <w:szCs w:val="20"/>
        </w:rPr>
        <w:t xml:space="preserve"> (2015), 456-464. PubMed ID: 26325296.</w:t>
      </w:r>
    </w:p>
    <w:p w14:paraId="587ADD44"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[31]</w:t>
      </w:r>
      <w:r w:rsidRPr="006D23F4">
        <w:rPr>
          <w:rFonts w:ascii="Times New Roman" w:hAnsi="Times New Roman"/>
          <w:noProof/>
          <w:sz w:val="20"/>
          <w:szCs w:val="20"/>
        </w:rPr>
        <w:tab/>
        <w:t xml:space="preserve">S. Jodogne, The Orthanc Ecosystem for Medical Imaging, </w:t>
      </w:r>
      <w:r w:rsidRPr="006D23F4">
        <w:rPr>
          <w:rFonts w:ascii="Times New Roman" w:hAnsi="Times New Roman"/>
          <w:i/>
          <w:noProof/>
          <w:sz w:val="20"/>
          <w:szCs w:val="20"/>
        </w:rPr>
        <w:t>J Digit Imaging</w:t>
      </w:r>
      <w:r w:rsidRPr="006D23F4">
        <w:rPr>
          <w:rFonts w:ascii="Times New Roman" w:hAnsi="Times New Roman"/>
          <w:noProof/>
          <w:sz w:val="20"/>
          <w:szCs w:val="20"/>
        </w:rPr>
        <w:t xml:space="preserve"> </w:t>
      </w:r>
      <w:r w:rsidRPr="006D23F4">
        <w:rPr>
          <w:rFonts w:ascii="Times New Roman" w:hAnsi="Times New Roman"/>
          <w:b/>
          <w:noProof/>
          <w:sz w:val="20"/>
          <w:szCs w:val="20"/>
        </w:rPr>
        <w:t>31</w:t>
      </w:r>
      <w:r w:rsidRPr="006D23F4">
        <w:rPr>
          <w:rFonts w:ascii="Times New Roman" w:hAnsi="Times New Roman"/>
          <w:noProof/>
          <w:sz w:val="20"/>
          <w:szCs w:val="20"/>
        </w:rPr>
        <w:t xml:space="preserve"> (2018), 341-352. PubMed ID: 29725964.</w:t>
      </w:r>
    </w:p>
    <w:p w14:paraId="4585693B"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[32]</w:t>
      </w:r>
      <w:r w:rsidRPr="006D23F4">
        <w:rPr>
          <w:rFonts w:ascii="Times New Roman" w:hAnsi="Times New Roman"/>
          <w:noProof/>
          <w:sz w:val="20"/>
          <w:szCs w:val="20"/>
        </w:rPr>
        <w:tab/>
        <w:t xml:space="preserve">P. Bankhead, M.B. Loughrey, J.A. Fernandez, Y. Dombrowski, D.G. McArt, P.D. Dunne, S. McQuaid, R.T. Gray, L.J. Murray, H.G. Coleman, J.A. James, M. Salto-Tellez, and P.W. Hamilton, QuPath: Open source software for digital pathology image analysis, </w:t>
      </w:r>
      <w:r w:rsidRPr="006D23F4">
        <w:rPr>
          <w:rFonts w:ascii="Times New Roman" w:hAnsi="Times New Roman"/>
          <w:i/>
          <w:noProof/>
          <w:sz w:val="20"/>
          <w:szCs w:val="20"/>
        </w:rPr>
        <w:t>Sci Rep</w:t>
      </w:r>
      <w:r w:rsidRPr="006D23F4">
        <w:rPr>
          <w:rFonts w:ascii="Times New Roman" w:hAnsi="Times New Roman"/>
          <w:noProof/>
          <w:sz w:val="20"/>
          <w:szCs w:val="20"/>
        </w:rPr>
        <w:t xml:space="preserve"> </w:t>
      </w:r>
      <w:r w:rsidRPr="006D23F4">
        <w:rPr>
          <w:rFonts w:ascii="Times New Roman" w:hAnsi="Times New Roman"/>
          <w:b/>
          <w:noProof/>
          <w:sz w:val="20"/>
          <w:szCs w:val="20"/>
        </w:rPr>
        <w:t>7</w:t>
      </w:r>
      <w:r w:rsidRPr="006D23F4">
        <w:rPr>
          <w:rFonts w:ascii="Times New Roman" w:hAnsi="Times New Roman"/>
          <w:noProof/>
          <w:sz w:val="20"/>
          <w:szCs w:val="20"/>
        </w:rPr>
        <w:t xml:space="preserve"> (2017), 16878. PubMed ID: 29203879.</w:t>
      </w:r>
    </w:p>
    <w:p w14:paraId="1282FEC8"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[33]</w:t>
      </w:r>
      <w:r w:rsidRPr="006D23F4">
        <w:rPr>
          <w:rFonts w:ascii="Times New Roman" w:hAnsi="Times New Roman"/>
          <w:noProof/>
          <w:sz w:val="20"/>
          <w:szCs w:val="20"/>
        </w:rPr>
        <w:tab/>
        <w:t xml:space="preserve">P.A. Harris, R. Taylor, R. Thielke, J. Payne, N. Gonzalez, and J.G. Conde, Research electronic data capture (REDCap)--a metadata-driven methodology and workflow process for providing translational research informatics support, </w:t>
      </w:r>
      <w:r w:rsidRPr="006D23F4">
        <w:rPr>
          <w:rFonts w:ascii="Times New Roman" w:hAnsi="Times New Roman"/>
          <w:i/>
          <w:noProof/>
          <w:sz w:val="20"/>
          <w:szCs w:val="20"/>
        </w:rPr>
        <w:t>J Biomed Inform</w:t>
      </w:r>
      <w:r w:rsidRPr="006D23F4">
        <w:rPr>
          <w:rFonts w:ascii="Times New Roman" w:hAnsi="Times New Roman"/>
          <w:noProof/>
          <w:sz w:val="20"/>
          <w:szCs w:val="20"/>
        </w:rPr>
        <w:t xml:space="preserve"> </w:t>
      </w:r>
      <w:r w:rsidRPr="006D23F4">
        <w:rPr>
          <w:rFonts w:ascii="Times New Roman" w:hAnsi="Times New Roman"/>
          <w:b/>
          <w:noProof/>
          <w:sz w:val="20"/>
          <w:szCs w:val="20"/>
        </w:rPr>
        <w:t>42</w:t>
      </w:r>
      <w:r w:rsidRPr="006D23F4">
        <w:rPr>
          <w:rFonts w:ascii="Times New Roman" w:hAnsi="Times New Roman"/>
          <w:noProof/>
          <w:sz w:val="20"/>
          <w:szCs w:val="20"/>
        </w:rPr>
        <w:t xml:space="preserve"> (2009), 377-381. PubMed ID: 18929686.</w:t>
      </w:r>
    </w:p>
    <w:p w14:paraId="10BEA56A"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[34]</w:t>
      </w:r>
      <w:r w:rsidRPr="006D23F4">
        <w:rPr>
          <w:rFonts w:ascii="Times New Roman" w:hAnsi="Times New Roman"/>
          <w:noProof/>
          <w:sz w:val="20"/>
          <w:szCs w:val="20"/>
        </w:rPr>
        <w:tab/>
        <w:t xml:space="preserve">SlideAtlas - Whole Slide Image Viewer, in. </w:t>
      </w:r>
    </w:p>
    <w:p w14:paraId="2578BB3B"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[35]</w:t>
      </w:r>
      <w:r w:rsidRPr="006D23F4">
        <w:rPr>
          <w:rFonts w:ascii="Times New Roman" w:hAnsi="Times New Roman"/>
          <w:noProof/>
          <w:sz w:val="20"/>
          <w:szCs w:val="20"/>
        </w:rPr>
        <w:tab/>
        <w:t xml:space="preserve">J. Perkel, Democratic databases: science on GitHub, </w:t>
      </w:r>
      <w:r w:rsidRPr="006D23F4">
        <w:rPr>
          <w:rFonts w:ascii="Times New Roman" w:hAnsi="Times New Roman"/>
          <w:i/>
          <w:noProof/>
          <w:sz w:val="20"/>
          <w:szCs w:val="20"/>
        </w:rPr>
        <w:t>Nature</w:t>
      </w:r>
      <w:r w:rsidRPr="006D23F4">
        <w:rPr>
          <w:rFonts w:ascii="Times New Roman" w:hAnsi="Times New Roman"/>
          <w:noProof/>
          <w:sz w:val="20"/>
          <w:szCs w:val="20"/>
        </w:rPr>
        <w:t xml:space="preserve"> </w:t>
      </w:r>
      <w:r w:rsidRPr="006D23F4">
        <w:rPr>
          <w:rFonts w:ascii="Times New Roman" w:hAnsi="Times New Roman"/>
          <w:b/>
          <w:noProof/>
          <w:sz w:val="20"/>
          <w:szCs w:val="20"/>
        </w:rPr>
        <w:t>538</w:t>
      </w:r>
      <w:r w:rsidRPr="006D23F4">
        <w:rPr>
          <w:rFonts w:ascii="Times New Roman" w:hAnsi="Times New Roman"/>
          <w:noProof/>
          <w:sz w:val="20"/>
          <w:szCs w:val="20"/>
        </w:rPr>
        <w:t xml:space="preserve"> (2016), 127-128. PubMed ID: 27708327.</w:t>
      </w:r>
    </w:p>
    <w:p w14:paraId="381388E9"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[36]</w:t>
      </w:r>
      <w:r w:rsidRPr="006D23F4">
        <w:rPr>
          <w:rFonts w:ascii="Times New Roman" w:hAnsi="Times New Roman"/>
          <w:noProof/>
          <w:sz w:val="20"/>
          <w:szCs w:val="20"/>
        </w:rPr>
        <w:tab/>
        <w:t xml:space="preserve">SourceForge - The Complete Open-Source and Business Software Platform, in. </w:t>
      </w:r>
    </w:p>
    <w:p w14:paraId="7D580254"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[37]</w:t>
      </w:r>
      <w:r w:rsidRPr="006D23F4">
        <w:rPr>
          <w:rFonts w:ascii="Times New Roman" w:hAnsi="Times New Roman"/>
          <w:noProof/>
          <w:sz w:val="20"/>
          <w:szCs w:val="20"/>
        </w:rPr>
        <w:tab/>
        <w:t xml:space="preserve">J. Singh, FigShare, </w:t>
      </w:r>
      <w:r w:rsidRPr="006D23F4">
        <w:rPr>
          <w:rFonts w:ascii="Times New Roman" w:hAnsi="Times New Roman"/>
          <w:i/>
          <w:noProof/>
          <w:sz w:val="20"/>
          <w:szCs w:val="20"/>
        </w:rPr>
        <w:t>J Pharmacol Pharmacother</w:t>
      </w:r>
      <w:r w:rsidRPr="006D23F4">
        <w:rPr>
          <w:rFonts w:ascii="Times New Roman" w:hAnsi="Times New Roman"/>
          <w:noProof/>
          <w:sz w:val="20"/>
          <w:szCs w:val="20"/>
        </w:rPr>
        <w:t xml:space="preserve"> </w:t>
      </w:r>
      <w:r w:rsidRPr="006D23F4">
        <w:rPr>
          <w:rFonts w:ascii="Times New Roman" w:hAnsi="Times New Roman"/>
          <w:b/>
          <w:noProof/>
          <w:sz w:val="20"/>
          <w:szCs w:val="20"/>
        </w:rPr>
        <w:t>2</w:t>
      </w:r>
      <w:r w:rsidRPr="006D23F4">
        <w:rPr>
          <w:rFonts w:ascii="Times New Roman" w:hAnsi="Times New Roman"/>
          <w:noProof/>
          <w:sz w:val="20"/>
          <w:szCs w:val="20"/>
        </w:rPr>
        <w:t xml:space="preserve"> (2011), 138-139. PubMed ID: 21772785.</w:t>
      </w:r>
    </w:p>
    <w:p w14:paraId="3DB90A0A"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[38]</w:t>
      </w:r>
      <w:r w:rsidRPr="006D23F4">
        <w:rPr>
          <w:rFonts w:ascii="Times New Roman" w:hAnsi="Times New Roman"/>
          <w:noProof/>
          <w:sz w:val="20"/>
          <w:szCs w:val="20"/>
        </w:rPr>
        <w:tab/>
        <w:t xml:space="preserve">Zenodo - Research. Shared., in. </w:t>
      </w:r>
    </w:p>
    <w:p w14:paraId="54B51E59"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[39]</w:t>
      </w:r>
      <w:r w:rsidRPr="006D23F4">
        <w:rPr>
          <w:rFonts w:ascii="Times New Roman" w:hAnsi="Times New Roman"/>
          <w:noProof/>
          <w:sz w:val="20"/>
          <w:szCs w:val="20"/>
        </w:rPr>
        <w:tab/>
        <w:t xml:space="preserve">P.C. Griffin, J. Khadake, K.S. LeMay, S.E. Lewis, S. Orchard, A. Pask, B. Pope, U. Roessner, K. Russell, T. Seemann, A. Treloar, S. Tyagi, J.H. Christiansen, S. Dayalan, S. Gladman, S.B. Hangartner, H.L. Hayden, W.W.H. Ho, G. Keeble-Gagnere, P.K. Korhonen, P. Neish, P.R. Prestes, M.F. Richardson, N.S. Watson-Haigh, K.L. Wyres, N.D. Young, and M.V. Schneider, Best practice data life cycle approaches for the life sciences, </w:t>
      </w:r>
      <w:r w:rsidRPr="006D23F4">
        <w:rPr>
          <w:rFonts w:ascii="Times New Roman" w:hAnsi="Times New Roman"/>
          <w:i/>
          <w:noProof/>
          <w:sz w:val="20"/>
          <w:szCs w:val="20"/>
        </w:rPr>
        <w:t>F1000Res</w:t>
      </w:r>
      <w:r w:rsidRPr="006D23F4">
        <w:rPr>
          <w:rFonts w:ascii="Times New Roman" w:hAnsi="Times New Roman"/>
          <w:noProof/>
          <w:sz w:val="20"/>
          <w:szCs w:val="20"/>
        </w:rPr>
        <w:t xml:space="preserve"> </w:t>
      </w:r>
      <w:r w:rsidRPr="006D23F4">
        <w:rPr>
          <w:rFonts w:ascii="Times New Roman" w:hAnsi="Times New Roman"/>
          <w:b/>
          <w:noProof/>
          <w:sz w:val="20"/>
          <w:szCs w:val="20"/>
        </w:rPr>
        <w:t>6</w:t>
      </w:r>
      <w:r w:rsidRPr="006D23F4">
        <w:rPr>
          <w:rFonts w:ascii="Times New Roman" w:hAnsi="Times New Roman"/>
          <w:noProof/>
          <w:sz w:val="20"/>
          <w:szCs w:val="20"/>
        </w:rPr>
        <w:t xml:space="preserve"> (2017), 1618. PubMed ID: 30109017.</w:t>
      </w:r>
    </w:p>
    <w:p w14:paraId="036148B8"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[40]</w:t>
      </w:r>
      <w:r w:rsidRPr="006D23F4">
        <w:rPr>
          <w:rFonts w:ascii="Times New Roman" w:hAnsi="Times New Roman"/>
          <w:noProof/>
          <w:sz w:val="20"/>
          <w:szCs w:val="20"/>
        </w:rPr>
        <w:tab/>
        <w:t xml:space="preserve">P.H. Russell, R.L. Johnson, S. Ananthan, B. Harnke, and N.E. Carlson, A large-scale analysis of bioinformatics code on GitHub, </w:t>
      </w:r>
      <w:r w:rsidRPr="006D23F4">
        <w:rPr>
          <w:rFonts w:ascii="Times New Roman" w:hAnsi="Times New Roman"/>
          <w:i/>
          <w:noProof/>
          <w:sz w:val="20"/>
          <w:szCs w:val="20"/>
        </w:rPr>
        <w:t>PLoS One</w:t>
      </w:r>
      <w:r w:rsidRPr="006D23F4">
        <w:rPr>
          <w:rFonts w:ascii="Times New Roman" w:hAnsi="Times New Roman"/>
          <w:noProof/>
          <w:sz w:val="20"/>
          <w:szCs w:val="20"/>
        </w:rPr>
        <w:t xml:space="preserve"> </w:t>
      </w:r>
      <w:r w:rsidRPr="006D23F4">
        <w:rPr>
          <w:rFonts w:ascii="Times New Roman" w:hAnsi="Times New Roman"/>
          <w:b/>
          <w:noProof/>
          <w:sz w:val="20"/>
          <w:szCs w:val="20"/>
        </w:rPr>
        <w:t>13</w:t>
      </w:r>
      <w:r w:rsidRPr="006D23F4">
        <w:rPr>
          <w:rFonts w:ascii="Times New Roman" w:hAnsi="Times New Roman"/>
          <w:noProof/>
          <w:sz w:val="20"/>
          <w:szCs w:val="20"/>
        </w:rPr>
        <w:t xml:space="preserve"> (2018), e0205898. PubMed ID: 30379882.</w:t>
      </w:r>
    </w:p>
    <w:p w14:paraId="62F7288D"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[41]</w:t>
      </w:r>
      <w:r w:rsidRPr="006D23F4">
        <w:rPr>
          <w:rFonts w:ascii="Times New Roman" w:hAnsi="Times New Roman"/>
          <w:noProof/>
          <w:sz w:val="20"/>
          <w:szCs w:val="20"/>
        </w:rPr>
        <w:tab/>
        <w:t xml:space="preserve">M.D. Wilkinson, M. Dumontier, I.J. Aalbersberg, G. Appleton, M. Axton, A. Baak, N. Blomberg, J.W. Boiten, L.B. da Silva Santos, P.E. Bourne, J. Bouwman, A.J. Brookes, T. Clark, M. Crosas, I. Dillo, O. Dumon, S. Edmunds, C.T. Evelo, R. Finkers, A. Gonzalez-Beltran, A.J. Gray, P. Groth, C. Goble, J.S. Grethe, J. Heringa, P.A. t Hoen, R. Hooft, T. Kuhn, R. Kok, J. Kok, S.J. Lusher, M.E. Martone, A. Mons, A.L. Packer, B. Persson, P. Rocca-Serra, M. Roos, R. van Schaik, S.A. Sansone, E. Schultes, T. Sengstag, T. Slater, G. Strawn, M.A. Swertz, M. Thompson, J. van der Lei, E. van Mulligen, J. Velterop, A. Waagmeester, P. Wittenburg, K. Wolstencroft, J. Zhao, and B. Mons, The </w:t>
      </w:r>
      <w:r w:rsidRPr="006D23F4">
        <w:rPr>
          <w:rFonts w:ascii="Times New Roman" w:hAnsi="Times New Roman"/>
          <w:noProof/>
          <w:sz w:val="20"/>
          <w:szCs w:val="20"/>
        </w:rPr>
        <w:lastRenderedPageBreak/>
        <w:t xml:space="preserve">FAIR Guiding Principles for scientific data management and stewardship, </w:t>
      </w:r>
      <w:r w:rsidRPr="006D23F4">
        <w:rPr>
          <w:rFonts w:ascii="Times New Roman" w:hAnsi="Times New Roman"/>
          <w:i/>
          <w:noProof/>
          <w:sz w:val="20"/>
          <w:szCs w:val="20"/>
        </w:rPr>
        <w:t>Sci Data</w:t>
      </w:r>
      <w:r w:rsidRPr="006D23F4">
        <w:rPr>
          <w:rFonts w:ascii="Times New Roman" w:hAnsi="Times New Roman"/>
          <w:noProof/>
          <w:sz w:val="20"/>
          <w:szCs w:val="20"/>
        </w:rPr>
        <w:t xml:space="preserve"> </w:t>
      </w:r>
      <w:r w:rsidRPr="006D23F4">
        <w:rPr>
          <w:rFonts w:ascii="Times New Roman" w:hAnsi="Times New Roman"/>
          <w:b/>
          <w:noProof/>
          <w:sz w:val="20"/>
          <w:szCs w:val="20"/>
        </w:rPr>
        <w:t>3</w:t>
      </w:r>
      <w:r w:rsidRPr="006D23F4">
        <w:rPr>
          <w:rFonts w:ascii="Times New Roman" w:hAnsi="Times New Roman"/>
          <w:noProof/>
          <w:sz w:val="20"/>
          <w:szCs w:val="20"/>
        </w:rPr>
        <w:t xml:space="preserve"> (2016), 160018. PubMed ID: 26978244.</w:t>
      </w:r>
    </w:p>
    <w:p w14:paraId="19B5995D"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[42]</w:t>
      </w:r>
      <w:r w:rsidRPr="006D23F4">
        <w:rPr>
          <w:rFonts w:ascii="Times New Roman" w:hAnsi="Times New Roman"/>
          <w:noProof/>
          <w:sz w:val="20"/>
          <w:szCs w:val="20"/>
        </w:rPr>
        <w:tab/>
        <w:t xml:space="preserve">B. McKinney, P.A. Meyer, M. Crosas, and P. Sliz, Extension of research data repository system to support direct compute access to biomedical datasets: enhancing Dataverse to support large datasets, </w:t>
      </w:r>
      <w:r w:rsidRPr="006D23F4">
        <w:rPr>
          <w:rFonts w:ascii="Times New Roman" w:hAnsi="Times New Roman"/>
          <w:i/>
          <w:noProof/>
          <w:sz w:val="20"/>
          <w:szCs w:val="20"/>
        </w:rPr>
        <w:t>Ann N Y Acad Sci</w:t>
      </w:r>
      <w:r w:rsidRPr="006D23F4">
        <w:rPr>
          <w:rFonts w:ascii="Times New Roman" w:hAnsi="Times New Roman"/>
          <w:noProof/>
          <w:sz w:val="20"/>
          <w:szCs w:val="20"/>
        </w:rPr>
        <w:t xml:space="preserve"> </w:t>
      </w:r>
      <w:r w:rsidRPr="006D23F4">
        <w:rPr>
          <w:rFonts w:ascii="Times New Roman" w:hAnsi="Times New Roman"/>
          <w:b/>
          <w:noProof/>
          <w:sz w:val="20"/>
          <w:szCs w:val="20"/>
        </w:rPr>
        <w:t>1387</w:t>
      </w:r>
      <w:r w:rsidRPr="006D23F4">
        <w:rPr>
          <w:rFonts w:ascii="Times New Roman" w:hAnsi="Times New Roman"/>
          <w:noProof/>
          <w:sz w:val="20"/>
          <w:szCs w:val="20"/>
        </w:rPr>
        <w:t xml:space="preserve"> (2017), 95-104. PubMed ID: 27862010.</w:t>
      </w:r>
    </w:p>
    <w:p w14:paraId="60DBBC0D"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[43]</w:t>
      </w:r>
      <w:r w:rsidRPr="006D23F4">
        <w:rPr>
          <w:rFonts w:ascii="Times New Roman" w:hAnsi="Times New Roman"/>
          <w:noProof/>
          <w:sz w:val="20"/>
          <w:szCs w:val="20"/>
        </w:rPr>
        <w:tab/>
        <w:t xml:space="preserve">H.C. White, S. Carrier, A. Thompson, J. Greenberg, and R. Scherle, The Dryad data repository: a Singapore framework metadata architecture in a DSpace environment, </w:t>
      </w:r>
      <w:r w:rsidRPr="006D23F4">
        <w:rPr>
          <w:rFonts w:ascii="Times New Roman" w:hAnsi="Times New Roman"/>
          <w:i/>
          <w:noProof/>
          <w:sz w:val="20"/>
          <w:szCs w:val="20"/>
        </w:rPr>
        <w:t>DCMI '08 Proceedings of the 2008 International Conference on Dublin Core and Metadata Applications</w:t>
      </w:r>
      <w:r w:rsidRPr="006D23F4">
        <w:rPr>
          <w:rFonts w:ascii="Times New Roman" w:hAnsi="Times New Roman"/>
          <w:noProof/>
          <w:sz w:val="20"/>
          <w:szCs w:val="20"/>
        </w:rPr>
        <w:t xml:space="preserve"> (2008), 157-162.</w:t>
      </w:r>
    </w:p>
    <w:p w14:paraId="135C32B6"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[44]</w:t>
      </w:r>
      <w:r w:rsidRPr="006D23F4">
        <w:rPr>
          <w:rFonts w:ascii="Times New Roman" w:hAnsi="Times New Roman"/>
          <w:noProof/>
          <w:sz w:val="20"/>
          <w:szCs w:val="20"/>
        </w:rPr>
        <w:tab/>
        <w:t xml:space="preserve">T. Hulsen, An overview of publicly available patient-centered prostate cancer datasets, </w:t>
      </w:r>
      <w:r w:rsidRPr="006D23F4">
        <w:rPr>
          <w:rFonts w:ascii="Times New Roman" w:hAnsi="Times New Roman"/>
          <w:i/>
          <w:noProof/>
          <w:sz w:val="20"/>
          <w:szCs w:val="20"/>
        </w:rPr>
        <w:t>Transl Androl Urol</w:t>
      </w:r>
      <w:r w:rsidRPr="006D23F4">
        <w:rPr>
          <w:rFonts w:ascii="Times New Roman" w:hAnsi="Times New Roman"/>
          <w:noProof/>
          <w:sz w:val="20"/>
          <w:szCs w:val="20"/>
        </w:rPr>
        <w:t xml:space="preserve"> (2019).</w:t>
      </w:r>
    </w:p>
    <w:p w14:paraId="44B411FF" w14:textId="77777777" w:rsidR="00590D5F" w:rsidRPr="006D23F4" w:rsidRDefault="00590D5F" w:rsidP="00590D5F">
      <w:pPr>
        <w:pStyle w:val="EndNoteBibliography"/>
        <w:ind w:firstLine="0"/>
        <w:rPr>
          <w:rFonts w:ascii="Times New Roman" w:hAnsi="Times New Roman"/>
          <w:noProof/>
          <w:sz w:val="20"/>
          <w:szCs w:val="20"/>
        </w:rPr>
      </w:pPr>
      <w:r w:rsidRPr="006D23F4">
        <w:rPr>
          <w:rFonts w:ascii="Times New Roman" w:hAnsi="Times New Roman"/>
          <w:noProof/>
          <w:sz w:val="20"/>
          <w:szCs w:val="20"/>
        </w:rPr>
        <w:t>[45]</w:t>
      </w:r>
      <w:r w:rsidRPr="006D23F4">
        <w:rPr>
          <w:rFonts w:ascii="Times New Roman" w:hAnsi="Times New Roman"/>
          <w:noProof/>
          <w:sz w:val="20"/>
          <w:szCs w:val="20"/>
        </w:rPr>
        <w:tab/>
        <w:t xml:space="preserve">Y.L. Yip, Unlocking the potential of electronic health records for translational research. Findings from the section on bioinformatics and translational informatics, </w:t>
      </w:r>
      <w:r w:rsidRPr="006D23F4">
        <w:rPr>
          <w:rFonts w:ascii="Times New Roman" w:hAnsi="Times New Roman"/>
          <w:i/>
          <w:noProof/>
          <w:sz w:val="20"/>
          <w:szCs w:val="20"/>
        </w:rPr>
        <w:t>Yearb Med Inform</w:t>
      </w:r>
      <w:r w:rsidRPr="006D23F4">
        <w:rPr>
          <w:rFonts w:ascii="Times New Roman" w:hAnsi="Times New Roman"/>
          <w:noProof/>
          <w:sz w:val="20"/>
          <w:szCs w:val="20"/>
        </w:rPr>
        <w:t xml:space="preserve"> </w:t>
      </w:r>
      <w:r w:rsidRPr="006D23F4">
        <w:rPr>
          <w:rFonts w:ascii="Times New Roman" w:hAnsi="Times New Roman"/>
          <w:b/>
          <w:noProof/>
          <w:sz w:val="20"/>
          <w:szCs w:val="20"/>
        </w:rPr>
        <w:t>7</w:t>
      </w:r>
      <w:r w:rsidRPr="006D23F4">
        <w:rPr>
          <w:rFonts w:ascii="Times New Roman" w:hAnsi="Times New Roman"/>
          <w:noProof/>
          <w:sz w:val="20"/>
          <w:szCs w:val="20"/>
        </w:rPr>
        <w:t xml:space="preserve"> (2012), 135-138. PubMed ID: 22890355.</w:t>
      </w:r>
    </w:p>
    <w:p w14:paraId="204C23A5" w14:textId="1FF86B9D" w:rsidR="00056BCE" w:rsidRPr="00C10FA8" w:rsidRDefault="00A52216" w:rsidP="001F646C">
      <w:pPr>
        <w:rPr>
          <w:rFonts w:ascii="Arial" w:hAnsi="Arial" w:cs="Arial"/>
          <w:b/>
          <w:sz w:val="22"/>
          <w:szCs w:val="22"/>
        </w:rPr>
      </w:pPr>
      <w:r w:rsidRPr="006D23F4">
        <w:rPr>
          <w:b/>
          <w:szCs w:val="20"/>
        </w:rPr>
        <w:fldChar w:fldCharType="end"/>
      </w:r>
    </w:p>
    <w:sectPr w:rsidR="00056BCE" w:rsidRPr="00C10FA8" w:rsidSect="00D97D48">
      <w:pgSz w:w="11900" w:h="16840"/>
      <w:pgMar w:top="1440" w:right="1800" w:bottom="1440" w:left="180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EFAC0D" w16cid:durableId="1EF22DD3"/>
  <w16cid:commentId w16cid:paraId="38F596DC" w16cid:durableId="1EF4376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38E202BF"/>
    <w:multiLevelType w:val="hybridMultilevel"/>
    <w:tmpl w:val="12021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4"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5"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6" w15:restartNumberingAfterBreak="0">
    <w:nsid w:val="689A1E68"/>
    <w:multiLevelType w:val="hybridMultilevel"/>
    <w:tmpl w:val="7C787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8" w15:restartNumberingAfterBreak="0">
    <w:nsid w:val="74F23336"/>
    <w:multiLevelType w:val="hybridMultilevel"/>
    <w:tmpl w:val="4730574A"/>
    <w:lvl w:ilvl="0" w:tplc="35BCB63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4"/>
  </w:num>
  <w:num w:numId="4">
    <w:abstractNumId w:val="3"/>
  </w:num>
  <w:num w:numId="5">
    <w:abstractNumId w:val="0"/>
  </w:num>
  <w:num w:numId="6">
    <w:abstractNumId w:val="7"/>
  </w:num>
  <w:num w:numId="7">
    <w:abstractNumId w:val="2"/>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linkStyl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OS Pres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5tz00d40tew7e0af9xvrwj5fa25rpw2v95&quot;&gt;TenCommandments&lt;record-ids&gt;&lt;item&gt;8&lt;/item&gt;&lt;item&gt;20&lt;/item&gt;&lt;item&gt;21&lt;/item&gt;&lt;item&gt;68&lt;/item&gt;&lt;item&gt;76&lt;/item&gt;&lt;item&gt;77&lt;/item&gt;&lt;item&gt;78&lt;/item&gt;&lt;item&gt;79&lt;/item&gt;&lt;item&gt;80&lt;/item&gt;&lt;item&gt;81&lt;/item&gt;&lt;item&gt;82&lt;/item&gt;&lt;item&gt;83&lt;/item&gt;&lt;item&gt;84&lt;/item&gt;&lt;item&gt;85&lt;/item&gt;&lt;item&gt;86&lt;/item&gt;&lt;item&gt;87&lt;/item&gt;&lt;item&gt;88&lt;/item&gt;&lt;item&gt;89&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5&lt;/item&gt;&lt;item&gt;116&lt;/item&gt;&lt;item&gt;117&lt;/item&gt;&lt;item&gt;118&lt;/item&gt;&lt;/record-ids&gt;&lt;/item&gt;&lt;/Libraries&gt;"/>
  </w:docVars>
  <w:rsids>
    <w:rsidRoot w:val="000E4DB4"/>
    <w:rsid w:val="000261F7"/>
    <w:rsid w:val="00030B41"/>
    <w:rsid w:val="00034693"/>
    <w:rsid w:val="00034FAF"/>
    <w:rsid w:val="00035AB6"/>
    <w:rsid w:val="00036B63"/>
    <w:rsid w:val="00040396"/>
    <w:rsid w:val="00046351"/>
    <w:rsid w:val="0004735C"/>
    <w:rsid w:val="00051986"/>
    <w:rsid w:val="00056BCE"/>
    <w:rsid w:val="00056F40"/>
    <w:rsid w:val="00061018"/>
    <w:rsid w:val="0006297E"/>
    <w:rsid w:val="00064C2D"/>
    <w:rsid w:val="00065AD3"/>
    <w:rsid w:val="000D0458"/>
    <w:rsid w:val="000D3209"/>
    <w:rsid w:val="000D33AA"/>
    <w:rsid w:val="000E4DB4"/>
    <w:rsid w:val="000E69F5"/>
    <w:rsid w:val="000F0049"/>
    <w:rsid w:val="000F0647"/>
    <w:rsid w:val="000F11A9"/>
    <w:rsid w:val="00104B96"/>
    <w:rsid w:val="00107F42"/>
    <w:rsid w:val="0012453A"/>
    <w:rsid w:val="00133AC9"/>
    <w:rsid w:val="00142D01"/>
    <w:rsid w:val="0014341F"/>
    <w:rsid w:val="001503EE"/>
    <w:rsid w:val="00151464"/>
    <w:rsid w:val="00154B38"/>
    <w:rsid w:val="00155166"/>
    <w:rsid w:val="001762AE"/>
    <w:rsid w:val="0017633D"/>
    <w:rsid w:val="00177DD6"/>
    <w:rsid w:val="00186D79"/>
    <w:rsid w:val="00194372"/>
    <w:rsid w:val="0019769E"/>
    <w:rsid w:val="00197B4E"/>
    <w:rsid w:val="001A1F7A"/>
    <w:rsid w:val="001A30CD"/>
    <w:rsid w:val="001B0D3C"/>
    <w:rsid w:val="001B1DC3"/>
    <w:rsid w:val="001B7F17"/>
    <w:rsid w:val="001C19B1"/>
    <w:rsid w:val="001D3186"/>
    <w:rsid w:val="001E5308"/>
    <w:rsid w:val="001E6E12"/>
    <w:rsid w:val="001F273E"/>
    <w:rsid w:val="001F5518"/>
    <w:rsid w:val="001F646C"/>
    <w:rsid w:val="001F6BCD"/>
    <w:rsid w:val="00227065"/>
    <w:rsid w:val="002308F8"/>
    <w:rsid w:val="00231C8B"/>
    <w:rsid w:val="0023350D"/>
    <w:rsid w:val="00234003"/>
    <w:rsid w:val="00237CDD"/>
    <w:rsid w:val="0024353C"/>
    <w:rsid w:val="00265B2F"/>
    <w:rsid w:val="00266B55"/>
    <w:rsid w:val="002779AF"/>
    <w:rsid w:val="00281249"/>
    <w:rsid w:val="00281991"/>
    <w:rsid w:val="00283D6D"/>
    <w:rsid w:val="002864CB"/>
    <w:rsid w:val="0028724D"/>
    <w:rsid w:val="0029477E"/>
    <w:rsid w:val="00296682"/>
    <w:rsid w:val="00297195"/>
    <w:rsid w:val="002B3DEB"/>
    <w:rsid w:val="002E1EC7"/>
    <w:rsid w:val="002F3A1B"/>
    <w:rsid w:val="002F5C1B"/>
    <w:rsid w:val="003029F0"/>
    <w:rsid w:val="00304258"/>
    <w:rsid w:val="00310F3B"/>
    <w:rsid w:val="00326220"/>
    <w:rsid w:val="00326EC2"/>
    <w:rsid w:val="003328AF"/>
    <w:rsid w:val="00336395"/>
    <w:rsid w:val="00347384"/>
    <w:rsid w:val="00347B32"/>
    <w:rsid w:val="003543B3"/>
    <w:rsid w:val="0036015F"/>
    <w:rsid w:val="00376D1C"/>
    <w:rsid w:val="00377BEF"/>
    <w:rsid w:val="00387386"/>
    <w:rsid w:val="00390B83"/>
    <w:rsid w:val="003A5CC2"/>
    <w:rsid w:val="003D13BB"/>
    <w:rsid w:val="003D1A9A"/>
    <w:rsid w:val="003D7635"/>
    <w:rsid w:val="003E1884"/>
    <w:rsid w:val="003E5F3A"/>
    <w:rsid w:val="003F3DC6"/>
    <w:rsid w:val="003F60B2"/>
    <w:rsid w:val="003F7E97"/>
    <w:rsid w:val="00401FC4"/>
    <w:rsid w:val="00414D46"/>
    <w:rsid w:val="00421729"/>
    <w:rsid w:val="00424667"/>
    <w:rsid w:val="00425946"/>
    <w:rsid w:val="004268D5"/>
    <w:rsid w:val="004322FB"/>
    <w:rsid w:val="004331A4"/>
    <w:rsid w:val="004437E5"/>
    <w:rsid w:val="00444638"/>
    <w:rsid w:val="0044536D"/>
    <w:rsid w:val="0046531F"/>
    <w:rsid w:val="00467281"/>
    <w:rsid w:val="00470C92"/>
    <w:rsid w:val="00472C1F"/>
    <w:rsid w:val="00492F68"/>
    <w:rsid w:val="004A6C4A"/>
    <w:rsid w:val="004B1928"/>
    <w:rsid w:val="004B668B"/>
    <w:rsid w:val="004D07AE"/>
    <w:rsid w:val="004D2971"/>
    <w:rsid w:val="004D6739"/>
    <w:rsid w:val="004E1FAF"/>
    <w:rsid w:val="004E63E5"/>
    <w:rsid w:val="004E6440"/>
    <w:rsid w:val="004E7687"/>
    <w:rsid w:val="00500FD8"/>
    <w:rsid w:val="0050317F"/>
    <w:rsid w:val="00506A9C"/>
    <w:rsid w:val="00517CCB"/>
    <w:rsid w:val="00520B04"/>
    <w:rsid w:val="005305DF"/>
    <w:rsid w:val="00534231"/>
    <w:rsid w:val="00543438"/>
    <w:rsid w:val="00544471"/>
    <w:rsid w:val="00546943"/>
    <w:rsid w:val="0055007F"/>
    <w:rsid w:val="00550372"/>
    <w:rsid w:val="005544F9"/>
    <w:rsid w:val="0055512C"/>
    <w:rsid w:val="00557439"/>
    <w:rsid w:val="00570A0A"/>
    <w:rsid w:val="00571901"/>
    <w:rsid w:val="00584406"/>
    <w:rsid w:val="00590D35"/>
    <w:rsid w:val="00590D5F"/>
    <w:rsid w:val="005953E2"/>
    <w:rsid w:val="00597418"/>
    <w:rsid w:val="005976DC"/>
    <w:rsid w:val="005A65C6"/>
    <w:rsid w:val="005C5841"/>
    <w:rsid w:val="005D55F6"/>
    <w:rsid w:val="005D7F69"/>
    <w:rsid w:val="005E112F"/>
    <w:rsid w:val="005F4E0B"/>
    <w:rsid w:val="005F7230"/>
    <w:rsid w:val="006032D6"/>
    <w:rsid w:val="006076F9"/>
    <w:rsid w:val="00620927"/>
    <w:rsid w:val="00633BD6"/>
    <w:rsid w:val="00636011"/>
    <w:rsid w:val="006472F3"/>
    <w:rsid w:val="00655EE0"/>
    <w:rsid w:val="00657A82"/>
    <w:rsid w:val="00666A79"/>
    <w:rsid w:val="00676614"/>
    <w:rsid w:val="0068250F"/>
    <w:rsid w:val="00684D78"/>
    <w:rsid w:val="00686B9F"/>
    <w:rsid w:val="00692E27"/>
    <w:rsid w:val="00693EEC"/>
    <w:rsid w:val="00696942"/>
    <w:rsid w:val="006A1140"/>
    <w:rsid w:val="006D19C2"/>
    <w:rsid w:val="006D23F4"/>
    <w:rsid w:val="006D5D5B"/>
    <w:rsid w:val="006D79FC"/>
    <w:rsid w:val="006E0D5D"/>
    <w:rsid w:val="006E3B1D"/>
    <w:rsid w:val="006F3AC5"/>
    <w:rsid w:val="007072E0"/>
    <w:rsid w:val="00707FCE"/>
    <w:rsid w:val="00711130"/>
    <w:rsid w:val="007239AB"/>
    <w:rsid w:val="0074134E"/>
    <w:rsid w:val="007474A5"/>
    <w:rsid w:val="0075444C"/>
    <w:rsid w:val="00765858"/>
    <w:rsid w:val="00773B5D"/>
    <w:rsid w:val="007762CF"/>
    <w:rsid w:val="00780846"/>
    <w:rsid w:val="00782A9C"/>
    <w:rsid w:val="00782C72"/>
    <w:rsid w:val="00787430"/>
    <w:rsid w:val="007956A8"/>
    <w:rsid w:val="00796B49"/>
    <w:rsid w:val="007A199E"/>
    <w:rsid w:val="007A401B"/>
    <w:rsid w:val="007A4355"/>
    <w:rsid w:val="007B7F01"/>
    <w:rsid w:val="007C3DBC"/>
    <w:rsid w:val="007C4F9C"/>
    <w:rsid w:val="007C5FE9"/>
    <w:rsid w:val="007D3466"/>
    <w:rsid w:val="007D770D"/>
    <w:rsid w:val="007D7CE2"/>
    <w:rsid w:val="007F2597"/>
    <w:rsid w:val="007F63A4"/>
    <w:rsid w:val="00803FD0"/>
    <w:rsid w:val="00812EC2"/>
    <w:rsid w:val="00820D42"/>
    <w:rsid w:val="00824066"/>
    <w:rsid w:val="00824D16"/>
    <w:rsid w:val="00827DCF"/>
    <w:rsid w:val="00837BE7"/>
    <w:rsid w:val="00842616"/>
    <w:rsid w:val="0084586B"/>
    <w:rsid w:val="00846506"/>
    <w:rsid w:val="00847BA9"/>
    <w:rsid w:val="00856A10"/>
    <w:rsid w:val="008605B7"/>
    <w:rsid w:val="0087154A"/>
    <w:rsid w:val="00874CF2"/>
    <w:rsid w:val="00885A97"/>
    <w:rsid w:val="008A738D"/>
    <w:rsid w:val="008B02E1"/>
    <w:rsid w:val="008B128E"/>
    <w:rsid w:val="008C04AA"/>
    <w:rsid w:val="008C4228"/>
    <w:rsid w:val="008C5D04"/>
    <w:rsid w:val="008D2AED"/>
    <w:rsid w:val="008D7545"/>
    <w:rsid w:val="008E0E61"/>
    <w:rsid w:val="008F0606"/>
    <w:rsid w:val="008F06F8"/>
    <w:rsid w:val="008F108C"/>
    <w:rsid w:val="008F53B0"/>
    <w:rsid w:val="0091479D"/>
    <w:rsid w:val="009178B5"/>
    <w:rsid w:val="009307F4"/>
    <w:rsid w:val="00940DA8"/>
    <w:rsid w:val="00946912"/>
    <w:rsid w:val="00962035"/>
    <w:rsid w:val="00962740"/>
    <w:rsid w:val="00963A8F"/>
    <w:rsid w:val="009650E2"/>
    <w:rsid w:val="00965AF5"/>
    <w:rsid w:val="009679E9"/>
    <w:rsid w:val="00982FC5"/>
    <w:rsid w:val="00984AB3"/>
    <w:rsid w:val="0099153E"/>
    <w:rsid w:val="00992133"/>
    <w:rsid w:val="00995EC5"/>
    <w:rsid w:val="009B46A6"/>
    <w:rsid w:val="009B4A77"/>
    <w:rsid w:val="009B5814"/>
    <w:rsid w:val="009C23A4"/>
    <w:rsid w:val="009C5401"/>
    <w:rsid w:val="009D2ECA"/>
    <w:rsid w:val="009D336C"/>
    <w:rsid w:val="009D4951"/>
    <w:rsid w:val="00A03920"/>
    <w:rsid w:val="00A07EDC"/>
    <w:rsid w:val="00A128A7"/>
    <w:rsid w:val="00A336EA"/>
    <w:rsid w:val="00A3555C"/>
    <w:rsid w:val="00A4489C"/>
    <w:rsid w:val="00A52216"/>
    <w:rsid w:val="00A53F55"/>
    <w:rsid w:val="00A57A09"/>
    <w:rsid w:val="00A62513"/>
    <w:rsid w:val="00A63C81"/>
    <w:rsid w:val="00A70747"/>
    <w:rsid w:val="00A77981"/>
    <w:rsid w:val="00A779F9"/>
    <w:rsid w:val="00A82742"/>
    <w:rsid w:val="00A83D47"/>
    <w:rsid w:val="00A840AE"/>
    <w:rsid w:val="00AB43EC"/>
    <w:rsid w:val="00AB5DE2"/>
    <w:rsid w:val="00AC21B6"/>
    <w:rsid w:val="00AC50C6"/>
    <w:rsid w:val="00AD1051"/>
    <w:rsid w:val="00AD2F02"/>
    <w:rsid w:val="00AD518C"/>
    <w:rsid w:val="00AF4FD4"/>
    <w:rsid w:val="00B0085F"/>
    <w:rsid w:val="00B02EB5"/>
    <w:rsid w:val="00B158D3"/>
    <w:rsid w:val="00B1654F"/>
    <w:rsid w:val="00B2398B"/>
    <w:rsid w:val="00B41981"/>
    <w:rsid w:val="00B42897"/>
    <w:rsid w:val="00B42BC6"/>
    <w:rsid w:val="00B71D77"/>
    <w:rsid w:val="00B72CFB"/>
    <w:rsid w:val="00B81E25"/>
    <w:rsid w:val="00B8608A"/>
    <w:rsid w:val="00B874EA"/>
    <w:rsid w:val="00B9235F"/>
    <w:rsid w:val="00B9252A"/>
    <w:rsid w:val="00B968E4"/>
    <w:rsid w:val="00B97636"/>
    <w:rsid w:val="00BA2692"/>
    <w:rsid w:val="00BB4F97"/>
    <w:rsid w:val="00BD191F"/>
    <w:rsid w:val="00BD2D0D"/>
    <w:rsid w:val="00BE1C15"/>
    <w:rsid w:val="00C05DB9"/>
    <w:rsid w:val="00C10FA8"/>
    <w:rsid w:val="00C12666"/>
    <w:rsid w:val="00C174B6"/>
    <w:rsid w:val="00C22987"/>
    <w:rsid w:val="00C24226"/>
    <w:rsid w:val="00C266AA"/>
    <w:rsid w:val="00C27470"/>
    <w:rsid w:val="00C31A17"/>
    <w:rsid w:val="00C324BB"/>
    <w:rsid w:val="00C51369"/>
    <w:rsid w:val="00C7167F"/>
    <w:rsid w:val="00C7682D"/>
    <w:rsid w:val="00C83E83"/>
    <w:rsid w:val="00C94523"/>
    <w:rsid w:val="00CA2874"/>
    <w:rsid w:val="00CC495D"/>
    <w:rsid w:val="00CC532A"/>
    <w:rsid w:val="00CC78E3"/>
    <w:rsid w:val="00CC7CAE"/>
    <w:rsid w:val="00CD4BB0"/>
    <w:rsid w:val="00CE4595"/>
    <w:rsid w:val="00CE5B36"/>
    <w:rsid w:val="00CF0244"/>
    <w:rsid w:val="00CF0997"/>
    <w:rsid w:val="00CF164E"/>
    <w:rsid w:val="00CF57E7"/>
    <w:rsid w:val="00D00E86"/>
    <w:rsid w:val="00D03376"/>
    <w:rsid w:val="00D0738B"/>
    <w:rsid w:val="00D10A51"/>
    <w:rsid w:val="00D14FDC"/>
    <w:rsid w:val="00D21FE6"/>
    <w:rsid w:val="00D25CBB"/>
    <w:rsid w:val="00D33B74"/>
    <w:rsid w:val="00D42E6C"/>
    <w:rsid w:val="00D50EED"/>
    <w:rsid w:val="00D51093"/>
    <w:rsid w:val="00D560F4"/>
    <w:rsid w:val="00D62D94"/>
    <w:rsid w:val="00D62F10"/>
    <w:rsid w:val="00D66348"/>
    <w:rsid w:val="00D704A3"/>
    <w:rsid w:val="00D75B58"/>
    <w:rsid w:val="00D862A5"/>
    <w:rsid w:val="00D91900"/>
    <w:rsid w:val="00D96842"/>
    <w:rsid w:val="00D97D48"/>
    <w:rsid w:val="00DA0C46"/>
    <w:rsid w:val="00DA3517"/>
    <w:rsid w:val="00DC42C8"/>
    <w:rsid w:val="00DE211D"/>
    <w:rsid w:val="00E03093"/>
    <w:rsid w:val="00E03858"/>
    <w:rsid w:val="00E1010F"/>
    <w:rsid w:val="00E12C5A"/>
    <w:rsid w:val="00E204A7"/>
    <w:rsid w:val="00E31006"/>
    <w:rsid w:val="00E411DB"/>
    <w:rsid w:val="00E41421"/>
    <w:rsid w:val="00E57A0C"/>
    <w:rsid w:val="00E61754"/>
    <w:rsid w:val="00E672FF"/>
    <w:rsid w:val="00E81B89"/>
    <w:rsid w:val="00E8766B"/>
    <w:rsid w:val="00E8774B"/>
    <w:rsid w:val="00E91201"/>
    <w:rsid w:val="00E94F75"/>
    <w:rsid w:val="00EB02AB"/>
    <w:rsid w:val="00EB065A"/>
    <w:rsid w:val="00EB0CE8"/>
    <w:rsid w:val="00EB2AFB"/>
    <w:rsid w:val="00EB56E2"/>
    <w:rsid w:val="00EB71AA"/>
    <w:rsid w:val="00EC7330"/>
    <w:rsid w:val="00ED4820"/>
    <w:rsid w:val="00EE1F7D"/>
    <w:rsid w:val="00EE340B"/>
    <w:rsid w:val="00F03998"/>
    <w:rsid w:val="00F141AA"/>
    <w:rsid w:val="00F1703C"/>
    <w:rsid w:val="00F26A28"/>
    <w:rsid w:val="00F6048D"/>
    <w:rsid w:val="00F65069"/>
    <w:rsid w:val="00F6797C"/>
    <w:rsid w:val="00F81C0A"/>
    <w:rsid w:val="00F870BE"/>
    <w:rsid w:val="00F96CF6"/>
    <w:rsid w:val="00FA2AF1"/>
    <w:rsid w:val="00FA44E1"/>
    <w:rsid w:val="00FB312C"/>
    <w:rsid w:val="00FB352C"/>
    <w:rsid w:val="00FB631D"/>
    <w:rsid w:val="00FB7A56"/>
    <w:rsid w:val="00FC1C59"/>
    <w:rsid w:val="00FC6BCF"/>
    <w:rsid w:val="00FD0FD6"/>
    <w:rsid w:val="00FE73BE"/>
    <w:rsid w:val="00FF2F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554E0C"/>
  <w14:defaultImageDpi w14:val="330"/>
  <w15:docId w15:val="{16961F1B-A048-1E44-8A17-A2001F0DA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4A77"/>
    <w:pPr>
      <w:ind w:firstLine="357"/>
      <w:jc w:val="both"/>
    </w:pPr>
    <w:rPr>
      <w:rFonts w:ascii="Times New Roman" w:eastAsia="MS Mincho" w:hAnsi="Times New Roman" w:cs="Times New Roman"/>
      <w:sz w:val="20"/>
      <w:lang w:val="en-US" w:eastAsia="ja-JP"/>
    </w:rPr>
  </w:style>
  <w:style w:type="paragraph" w:styleId="Heading1">
    <w:name w:val="heading 1"/>
    <w:basedOn w:val="Normal"/>
    <w:next w:val="NoindentNormal"/>
    <w:link w:val="Heading1Char"/>
    <w:qFormat/>
    <w:rsid w:val="009B4A77"/>
    <w:pPr>
      <w:keepNext/>
      <w:keepLines/>
      <w:numPr>
        <w:numId w:val="6"/>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rsid w:val="009B4A77"/>
    <w:pPr>
      <w:keepNext/>
      <w:keepLines/>
      <w:numPr>
        <w:ilvl w:val="1"/>
        <w:numId w:val="6"/>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rsid w:val="009B4A77"/>
    <w:pPr>
      <w:keepNext/>
      <w:keepLines/>
      <w:numPr>
        <w:ilvl w:val="2"/>
        <w:numId w:val="6"/>
      </w:numPr>
      <w:suppressAutoHyphens/>
      <w:spacing w:before="240" w:after="120"/>
      <w:jc w:val="left"/>
      <w:outlineLvl w:val="2"/>
    </w:pPr>
    <w:rPr>
      <w:rFonts w:cs="Arial"/>
      <w:bCs/>
      <w:i/>
      <w:szCs w:val="26"/>
    </w:rPr>
  </w:style>
  <w:style w:type="paragraph" w:styleId="Heading4">
    <w:name w:val="heading 4"/>
    <w:basedOn w:val="Normal"/>
    <w:next w:val="NoindentNormal"/>
    <w:link w:val="Heading4Char"/>
    <w:qFormat/>
    <w:rsid w:val="009B4A77"/>
    <w:pPr>
      <w:keepNext/>
      <w:numPr>
        <w:ilvl w:val="3"/>
        <w:numId w:val="6"/>
      </w:numPr>
      <w:suppressAutoHyphens/>
      <w:spacing w:before="120"/>
      <w:jc w:val="left"/>
      <w:outlineLvl w:val="3"/>
    </w:pPr>
    <w:rPr>
      <w:bCs/>
      <w:i/>
      <w:szCs w:val="28"/>
    </w:rPr>
  </w:style>
  <w:style w:type="paragraph" w:styleId="Heading5">
    <w:name w:val="heading 5"/>
    <w:basedOn w:val="Normal"/>
    <w:next w:val="NoindentNormal"/>
    <w:link w:val="Heading5Char"/>
    <w:qFormat/>
    <w:rsid w:val="009B4A77"/>
    <w:pPr>
      <w:numPr>
        <w:ilvl w:val="4"/>
        <w:numId w:val="6"/>
      </w:numPr>
      <w:jc w:val="left"/>
      <w:outlineLvl w:val="4"/>
    </w:pPr>
    <w:rPr>
      <w:bCs/>
      <w:i/>
      <w:iCs/>
      <w:szCs w:val="26"/>
    </w:rPr>
  </w:style>
  <w:style w:type="paragraph" w:styleId="Heading6">
    <w:name w:val="heading 6"/>
    <w:basedOn w:val="Normal"/>
    <w:next w:val="Normal"/>
    <w:link w:val="Heading6Char"/>
    <w:qFormat/>
    <w:rsid w:val="009B4A77"/>
    <w:pPr>
      <w:numPr>
        <w:ilvl w:val="5"/>
        <w:numId w:val="6"/>
      </w:numPr>
      <w:spacing w:before="240"/>
      <w:outlineLvl w:val="5"/>
    </w:pPr>
    <w:rPr>
      <w:bCs/>
      <w:szCs w:val="22"/>
    </w:rPr>
  </w:style>
  <w:style w:type="paragraph" w:styleId="Heading7">
    <w:name w:val="heading 7"/>
    <w:basedOn w:val="Normal"/>
    <w:next w:val="Normal"/>
    <w:link w:val="Heading7Char"/>
    <w:qFormat/>
    <w:rsid w:val="009B4A77"/>
    <w:pPr>
      <w:spacing w:before="240" w:after="60"/>
      <w:outlineLvl w:val="6"/>
    </w:pPr>
    <w:rPr>
      <w:sz w:val="24"/>
    </w:rPr>
  </w:style>
  <w:style w:type="paragraph" w:styleId="Heading8">
    <w:name w:val="heading 8"/>
    <w:basedOn w:val="Normal"/>
    <w:next w:val="Normal"/>
    <w:link w:val="Heading8Char"/>
    <w:qFormat/>
    <w:rsid w:val="009B4A77"/>
    <w:pPr>
      <w:spacing w:before="240" w:after="60"/>
      <w:outlineLvl w:val="7"/>
    </w:pPr>
    <w:rPr>
      <w:i/>
      <w:iCs/>
      <w:sz w:val="24"/>
    </w:rPr>
  </w:style>
  <w:style w:type="paragraph" w:styleId="Heading9">
    <w:name w:val="heading 9"/>
    <w:basedOn w:val="Normal"/>
    <w:next w:val="Normal"/>
    <w:link w:val="Heading9Char"/>
    <w:qFormat/>
    <w:rsid w:val="009B4A77"/>
    <w:pPr>
      <w:spacing w:before="240" w:after="60"/>
      <w:outlineLvl w:val="8"/>
    </w:pPr>
    <w:rPr>
      <w:rFonts w:ascii="Arial" w:hAnsi="Arial" w:cs="Arial"/>
      <w:sz w:val="22"/>
      <w:szCs w:val="22"/>
    </w:rPr>
  </w:style>
  <w:style w:type="character" w:default="1" w:styleId="DefaultParagraphFont">
    <w:name w:val="Default Paragraph Font"/>
    <w:semiHidden/>
    <w:rsid w:val="009B4A7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rsid w:val="009B4A77"/>
  </w:style>
  <w:style w:type="character" w:styleId="Hyperlink">
    <w:name w:val="Hyperlink"/>
    <w:basedOn w:val="DefaultParagraphFont"/>
    <w:uiPriority w:val="99"/>
    <w:unhideWhenUsed/>
    <w:rsid w:val="0084586B"/>
    <w:rPr>
      <w:color w:val="0000FF" w:themeColor="hyperlink"/>
      <w:u w:val="single"/>
    </w:rPr>
  </w:style>
  <w:style w:type="character" w:styleId="CommentReference">
    <w:name w:val="annotation reference"/>
    <w:basedOn w:val="DefaultParagraphFont"/>
    <w:uiPriority w:val="99"/>
    <w:semiHidden/>
    <w:unhideWhenUsed/>
    <w:rsid w:val="00EB2AFB"/>
    <w:rPr>
      <w:sz w:val="18"/>
      <w:szCs w:val="18"/>
    </w:rPr>
  </w:style>
  <w:style w:type="paragraph" w:styleId="CommentText">
    <w:name w:val="annotation text"/>
    <w:basedOn w:val="Normal"/>
    <w:link w:val="CommentTextChar"/>
    <w:uiPriority w:val="99"/>
    <w:semiHidden/>
    <w:unhideWhenUsed/>
    <w:rsid w:val="00EB2AFB"/>
  </w:style>
  <w:style w:type="character" w:customStyle="1" w:styleId="CommentTextChar">
    <w:name w:val="Comment Text Char"/>
    <w:basedOn w:val="DefaultParagraphFont"/>
    <w:link w:val="CommentText"/>
    <w:uiPriority w:val="99"/>
    <w:semiHidden/>
    <w:rsid w:val="00EB2AFB"/>
  </w:style>
  <w:style w:type="paragraph" w:styleId="BalloonText">
    <w:name w:val="Balloon Text"/>
    <w:basedOn w:val="Normal"/>
    <w:link w:val="BalloonTextChar"/>
    <w:uiPriority w:val="99"/>
    <w:semiHidden/>
    <w:unhideWhenUsed/>
    <w:rsid w:val="00EB2A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2AFB"/>
    <w:rPr>
      <w:rFonts w:ascii="Lucida Grande" w:hAnsi="Lucida Grande" w:cs="Lucida Grande"/>
      <w:sz w:val="18"/>
      <w:szCs w:val="18"/>
    </w:rPr>
  </w:style>
  <w:style w:type="paragraph" w:customStyle="1" w:styleId="EndNoteBibliographyTitle">
    <w:name w:val="EndNote Bibliography Title"/>
    <w:basedOn w:val="Normal"/>
    <w:rsid w:val="006F3AC5"/>
    <w:pPr>
      <w:jc w:val="center"/>
    </w:pPr>
    <w:rPr>
      <w:rFonts w:ascii="Cambria" w:hAnsi="Cambria"/>
      <w:sz w:val="24"/>
    </w:rPr>
  </w:style>
  <w:style w:type="paragraph" w:customStyle="1" w:styleId="EndNoteBibliography">
    <w:name w:val="EndNote Bibliography"/>
    <w:basedOn w:val="Normal"/>
    <w:rsid w:val="006F3AC5"/>
    <w:rPr>
      <w:rFonts w:ascii="Cambria" w:hAnsi="Cambria"/>
      <w:sz w:val="24"/>
    </w:rPr>
  </w:style>
  <w:style w:type="paragraph" w:styleId="CommentSubject">
    <w:name w:val="annotation subject"/>
    <w:basedOn w:val="CommentText"/>
    <w:next w:val="CommentText"/>
    <w:link w:val="CommentSubjectChar"/>
    <w:uiPriority w:val="99"/>
    <w:semiHidden/>
    <w:unhideWhenUsed/>
    <w:rsid w:val="007239AB"/>
    <w:rPr>
      <w:b/>
      <w:bCs/>
      <w:szCs w:val="20"/>
    </w:rPr>
  </w:style>
  <w:style w:type="character" w:customStyle="1" w:styleId="CommentSubjectChar">
    <w:name w:val="Comment Subject Char"/>
    <w:basedOn w:val="CommentTextChar"/>
    <w:link w:val="CommentSubject"/>
    <w:uiPriority w:val="99"/>
    <w:semiHidden/>
    <w:rsid w:val="007239AB"/>
    <w:rPr>
      <w:b/>
      <w:bCs/>
      <w:sz w:val="20"/>
      <w:szCs w:val="20"/>
    </w:rPr>
  </w:style>
  <w:style w:type="paragraph" w:styleId="Revision">
    <w:name w:val="Revision"/>
    <w:hidden/>
    <w:uiPriority w:val="99"/>
    <w:semiHidden/>
    <w:rsid w:val="0019769E"/>
  </w:style>
  <w:style w:type="paragraph" w:styleId="ListParagraph">
    <w:name w:val="List Paragraph"/>
    <w:basedOn w:val="Normal"/>
    <w:uiPriority w:val="34"/>
    <w:qFormat/>
    <w:rsid w:val="002F3A1B"/>
    <w:pPr>
      <w:ind w:left="720"/>
      <w:contextualSpacing/>
    </w:pPr>
  </w:style>
  <w:style w:type="character" w:customStyle="1" w:styleId="Heading1Char">
    <w:name w:val="Heading 1 Char"/>
    <w:basedOn w:val="DefaultParagraphFont"/>
    <w:link w:val="Heading1"/>
    <w:rsid w:val="004D07AE"/>
    <w:rPr>
      <w:rFonts w:ascii="Times New Roman" w:eastAsia="MS Mincho" w:hAnsi="Times New Roman" w:cs="Arial"/>
      <w:b/>
      <w:bCs/>
      <w:kern w:val="32"/>
      <w:sz w:val="20"/>
      <w:szCs w:val="32"/>
      <w:lang w:val="en-US" w:eastAsia="ja-JP"/>
    </w:rPr>
  </w:style>
  <w:style w:type="character" w:customStyle="1" w:styleId="Heading2Char">
    <w:name w:val="Heading 2 Char"/>
    <w:basedOn w:val="DefaultParagraphFont"/>
    <w:link w:val="Heading2"/>
    <w:rsid w:val="004D07AE"/>
    <w:rPr>
      <w:rFonts w:ascii="Times New Roman" w:eastAsia="MS Mincho" w:hAnsi="Times New Roman" w:cs="Arial"/>
      <w:bCs/>
      <w:i/>
      <w:iCs/>
      <w:sz w:val="20"/>
      <w:szCs w:val="28"/>
      <w:lang w:val="en-US" w:eastAsia="ja-JP"/>
    </w:rPr>
  </w:style>
  <w:style w:type="table" w:styleId="TableGrid">
    <w:name w:val="Table Grid"/>
    <w:basedOn w:val="TableNormal"/>
    <w:uiPriority w:val="59"/>
    <w:rsid w:val="0024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1479D"/>
    <w:rPr>
      <w:color w:val="800080" w:themeColor="followedHyperlink"/>
      <w:u w:val="single"/>
    </w:rPr>
  </w:style>
  <w:style w:type="character" w:customStyle="1" w:styleId="Heading3Char">
    <w:name w:val="Heading 3 Char"/>
    <w:basedOn w:val="DefaultParagraphFont"/>
    <w:link w:val="Heading3"/>
    <w:rsid w:val="008E0E61"/>
    <w:rPr>
      <w:rFonts w:ascii="Times New Roman" w:eastAsia="MS Mincho" w:hAnsi="Times New Roman" w:cs="Arial"/>
      <w:bCs/>
      <w:i/>
      <w:sz w:val="20"/>
      <w:szCs w:val="26"/>
      <w:lang w:val="en-US" w:eastAsia="ja-JP"/>
    </w:rPr>
  </w:style>
  <w:style w:type="character" w:customStyle="1" w:styleId="Heading4Char">
    <w:name w:val="Heading 4 Char"/>
    <w:basedOn w:val="DefaultParagraphFont"/>
    <w:link w:val="Heading4"/>
    <w:rsid w:val="008E0E61"/>
    <w:rPr>
      <w:rFonts w:ascii="Times New Roman" w:eastAsia="MS Mincho" w:hAnsi="Times New Roman" w:cs="Times New Roman"/>
      <w:bCs/>
      <w:i/>
      <w:sz w:val="20"/>
      <w:szCs w:val="28"/>
      <w:lang w:val="en-US" w:eastAsia="ja-JP"/>
    </w:rPr>
  </w:style>
  <w:style w:type="character" w:customStyle="1" w:styleId="Heading5Char">
    <w:name w:val="Heading 5 Char"/>
    <w:basedOn w:val="DefaultParagraphFont"/>
    <w:link w:val="Heading5"/>
    <w:rsid w:val="008E0E61"/>
    <w:rPr>
      <w:rFonts w:ascii="Times New Roman" w:eastAsia="MS Mincho" w:hAnsi="Times New Roman" w:cs="Times New Roman"/>
      <w:bCs/>
      <w:i/>
      <w:iCs/>
      <w:sz w:val="20"/>
      <w:szCs w:val="26"/>
      <w:lang w:val="en-US" w:eastAsia="ja-JP"/>
    </w:rPr>
  </w:style>
  <w:style w:type="character" w:customStyle="1" w:styleId="Heading6Char">
    <w:name w:val="Heading 6 Char"/>
    <w:basedOn w:val="DefaultParagraphFont"/>
    <w:link w:val="Heading6"/>
    <w:rsid w:val="008E0E61"/>
    <w:rPr>
      <w:rFonts w:ascii="Times New Roman" w:eastAsia="MS Mincho" w:hAnsi="Times New Roman" w:cs="Times New Roman"/>
      <w:bCs/>
      <w:sz w:val="20"/>
      <w:szCs w:val="22"/>
      <w:lang w:val="en-US" w:eastAsia="ja-JP"/>
    </w:rPr>
  </w:style>
  <w:style w:type="character" w:customStyle="1" w:styleId="Heading7Char">
    <w:name w:val="Heading 7 Char"/>
    <w:basedOn w:val="DefaultParagraphFont"/>
    <w:link w:val="Heading7"/>
    <w:rsid w:val="008E0E61"/>
    <w:rPr>
      <w:rFonts w:ascii="Times New Roman" w:eastAsia="MS Mincho" w:hAnsi="Times New Roman" w:cs="Times New Roman"/>
      <w:lang w:val="en-US" w:eastAsia="ja-JP"/>
    </w:rPr>
  </w:style>
  <w:style w:type="character" w:customStyle="1" w:styleId="Heading8Char">
    <w:name w:val="Heading 8 Char"/>
    <w:basedOn w:val="DefaultParagraphFont"/>
    <w:link w:val="Heading8"/>
    <w:rsid w:val="008E0E61"/>
    <w:rPr>
      <w:rFonts w:ascii="Times New Roman" w:eastAsia="MS Mincho" w:hAnsi="Times New Roman" w:cs="Times New Roman"/>
      <w:i/>
      <w:iCs/>
      <w:lang w:val="en-US" w:eastAsia="ja-JP"/>
    </w:rPr>
  </w:style>
  <w:style w:type="character" w:customStyle="1" w:styleId="Heading9Char">
    <w:name w:val="Heading 9 Char"/>
    <w:basedOn w:val="DefaultParagraphFont"/>
    <w:link w:val="Heading9"/>
    <w:rsid w:val="008E0E61"/>
    <w:rPr>
      <w:rFonts w:ascii="Arial" w:eastAsia="MS Mincho" w:hAnsi="Arial" w:cs="Arial"/>
      <w:sz w:val="22"/>
      <w:szCs w:val="22"/>
      <w:lang w:val="en-US" w:eastAsia="ja-JP"/>
    </w:rPr>
  </w:style>
  <w:style w:type="paragraph" w:customStyle="1" w:styleId="NoindentNormal">
    <w:name w:val="NoindentNormal"/>
    <w:basedOn w:val="Normal"/>
    <w:next w:val="Normal"/>
    <w:rsid w:val="009B4A77"/>
    <w:pPr>
      <w:ind w:firstLine="0"/>
    </w:pPr>
  </w:style>
  <w:style w:type="paragraph" w:customStyle="1" w:styleId="Quote1">
    <w:name w:val="Quote1"/>
    <w:basedOn w:val="Normal"/>
    <w:rsid w:val="009B4A77"/>
    <w:pPr>
      <w:ind w:left="204"/>
    </w:pPr>
    <w:rPr>
      <w:sz w:val="18"/>
    </w:rPr>
  </w:style>
  <w:style w:type="paragraph" w:customStyle="1" w:styleId="Abstract">
    <w:name w:val="Abstract"/>
    <w:basedOn w:val="Normal"/>
    <w:rsid w:val="009B4A77"/>
    <w:pPr>
      <w:adjustRightInd w:val="0"/>
      <w:snapToGrid w:val="0"/>
      <w:spacing w:before="480"/>
      <w:ind w:left="851" w:right="851" w:firstLine="0"/>
    </w:pPr>
    <w:rPr>
      <w:sz w:val="16"/>
    </w:rPr>
  </w:style>
  <w:style w:type="paragraph" w:customStyle="1" w:styleId="Affiliation">
    <w:name w:val="Affiliation"/>
    <w:basedOn w:val="Normal"/>
    <w:rsid w:val="009B4A77"/>
    <w:pPr>
      <w:ind w:firstLine="0"/>
      <w:jc w:val="center"/>
    </w:pPr>
    <w:rPr>
      <w:i/>
    </w:rPr>
  </w:style>
  <w:style w:type="paragraph" w:customStyle="1" w:styleId="Equation">
    <w:name w:val="Equation"/>
    <w:basedOn w:val="Normal"/>
    <w:rsid w:val="009B4A77"/>
    <w:pPr>
      <w:tabs>
        <w:tab w:val="left" w:pos="6781"/>
      </w:tabs>
      <w:spacing w:before="240" w:after="240"/>
      <w:ind w:left="454" w:firstLine="0"/>
      <w:jc w:val="left"/>
    </w:pPr>
  </w:style>
  <w:style w:type="paragraph" w:customStyle="1" w:styleId="Footnote">
    <w:name w:val="Footnote"/>
    <w:basedOn w:val="Normal"/>
    <w:rsid w:val="009B4A77"/>
    <w:pPr>
      <w:ind w:firstLine="136"/>
    </w:pPr>
    <w:rPr>
      <w:sz w:val="16"/>
    </w:rPr>
  </w:style>
  <w:style w:type="paragraph" w:customStyle="1" w:styleId="LISTalph">
    <w:name w:val="LISTalph"/>
    <w:basedOn w:val="Normal"/>
    <w:rsid w:val="009B4A77"/>
    <w:pPr>
      <w:numPr>
        <w:numId w:val="3"/>
      </w:numPr>
      <w:tabs>
        <w:tab w:val="left" w:pos="499"/>
      </w:tabs>
    </w:pPr>
  </w:style>
  <w:style w:type="paragraph" w:customStyle="1" w:styleId="LISTdash">
    <w:name w:val="LISTdash"/>
    <w:basedOn w:val="Normal"/>
    <w:rsid w:val="009B4A77"/>
    <w:pPr>
      <w:numPr>
        <w:numId w:val="4"/>
      </w:numPr>
      <w:tabs>
        <w:tab w:val="left" w:pos="454"/>
      </w:tabs>
      <w:adjustRightInd w:val="0"/>
      <w:snapToGrid w:val="0"/>
    </w:pPr>
  </w:style>
  <w:style w:type="paragraph" w:customStyle="1" w:styleId="LISTnum">
    <w:name w:val="LISTnum"/>
    <w:basedOn w:val="Normal"/>
    <w:rsid w:val="009B4A77"/>
    <w:pPr>
      <w:numPr>
        <w:numId w:val="8"/>
      </w:numPr>
      <w:adjustRightInd w:val="0"/>
      <w:snapToGrid w:val="0"/>
      <w:ind w:left="714" w:hanging="357"/>
    </w:pPr>
  </w:style>
  <w:style w:type="paragraph" w:customStyle="1" w:styleId="References">
    <w:name w:val="References"/>
    <w:basedOn w:val="Normal"/>
    <w:rsid w:val="009B4A77"/>
    <w:pPr>
      <w:tabs>
        <w:tab w:val="left" w:pos="85"/>
      </w:tabs>
      <w:ind w:left="357" w:hanging="357"/>
    </w:pPr>
    <w:rPr>
      <w:sz w:val="16"/>
    </w:rPr>
  </w:style>
  <w:style w:type="paragraph" w:customStyle="1" w:styleId="Table">
    <w:name w:val="Table"/>
    <w:basedOn w:val="Normal"/>
    <w:rsid w:val="009B4A77"/>
    <w:pPr>
      <w:spacing w:before="60" w:after="60"/>
      <w:ind w:firstLine="0"/>
      <w:jc w:val="left"/>
    </w:pPr>
    <w:rPr>
      <w:sz w:val="16"/>
    </w:rPr>
  </w:style>
  <w:style w:type="paragraph" w:styleId="Title">
    <w:name w:val="Title"/>
    <w:basedOn w:val="Normal"/>
    <w:next w:val="Normal"/>
    <w:link w:val="TitleChar"/>
    <w:qFormat/>
    <w:rsid w:val="009B4A77"/>
    <w:pPr>
      <w:spacing w:before="480" w:after="320"/>
      <w:ind w:firstLine="0"/>
      <w:jc w:val="center"/>
    </w:pPr>
    <w:rPr>
      <w:noProof/>
      <w:kern w:val="28"/>
      <w:sz w:val="40"/>
    </w:rPr>
  </w:style>
  <w:style w:type="character" w:customStyle="1" w:styleId="TitleChar">
    <w:name w:val="Title Char"/>
    <w:basedOn w:val="DefaultParagraphFont"/>
    <w:link w:val="Title"/>
    <w:rsid w:val="008E0E61"/>
    <w:rPr>
      <w:rFonts w:ascii="Times New Roman" w:eastAsia="MS Mincho" w:hAnsi="Times New Roman" w:cs="Times New Roman"/>
      <w:noProof/>
      <w:kern w:val="28"/>
      <w:sz w:val="40"/>
      <w:lang w:val="en-US" w:eastAsia="ja-JP"/>
    </w:rPr>
  </w:style>
  <w:style w:type="paragraph" w:customStyle="1" w:styleId="Author">
    <w:name w:val="Author"/>
    <w:basedOn w:val="Normal"/>
    <w:rsid w:val="009B4A77"/>
    <w:pPr>
      <w:ind w:firstLine="0"/>
      <w:jc w:val="center"/>
    </w:pPr>
  </w:style>
  <w:style w:type="paragraph" w:styleId="Caption">
    <w:name w:val="caption"/>
    <w:basedOn w:val="Normal"/>
    <w:next w:val="Normal"/>
    <w:qFormat/>
    <w:rsid w:val="009B4A77"/>
    <w:pPr>
      <w:spacing w:before="80" w:after="80"/>
      <w:ind w:firstLine="0"/>
    </w:pPr>
    <w:rPr>
      <w:sz w:val="16"/>
    </w:rPr>
  </w:style>
  <w:style w:type="paragraph" w:customStyle="1" w:styleId="LISTDescription">
    <w:name w:val="LISTDescription"/>
    <w:basedOn w:val="Normal"/>
    <w:rsid w:val="009B4A77"/>
    <w:pPr>
      <w:ind w:left="454" w:hanging="454"/>
    </w:pPr>
  </w:style>
  <w:style w:type="paragraph" w:customStyle="1" w:styleId="Notes">
    <w:name w:val="Notes"/>
    <w:basedOn w:val="Normal"/>
    <w:rsid w:val="009B4A77"/>
    <w:rPr>
      <w:sz w:val="16"/>
    </w:rPr>
  </w:style>
  <w:style w:type="paragraph" w:styleId="BodyText">
    <w:name w:val="Body Text"/>
    <w:basedOn w:val="Normal"/>
    <w:link w:val="BodyTextChar"/>
    <w:rsid w:val="009B4A77"/>
    <w:pPr>
      <w:spacing w:after="120"/>
    </w:pPr>
  </w:style>
  <w:style w:type="character" w:customStyle="1" w:styleId="BodyTextChar">
    <w:name w:val="Body Text Char"/>
    <w:basedOn w:val="DefaultParagraphFont"/>
    <w:link w:val="BodyText"/>
    <w:rsid w:val="008E0E61"/>
    <w:rPr>
      <w:rFonts w:ascii="Times New Roman" w:eastAsia="MS Mincho" w:hAnsi="Times New Roman" w:cs="Times New Roman"/>
      <w:sz w:val="20"/>
      <w:lang w:val="en-US" w:eastAsia="ja-JP"/>
    </w:rPr>
  </w:style>
  <w:style w:type="paragraph" w:customStyle="1" w:styleId="CaptionLong">
    <w:name w:val="CaptionLong"/>
    <w:basedOn w:val="Normal"/>
    <w:rsid w:val="009B4A77"/>
    <w:pPr>
      <w:spacing w:before="80" w:after="80"/>
      <w:ind w:firstLine="0"/>
    </w:pPr>
    <w:rPr>
      <w:sz w:val="16"/>
    </w:rPr>
  </w:style>
  <w:style w:type="paragraph" w:customStyle="1" w:styleId="HeadingUnn1">
    <w:name w:val="HeadingUnn1"/>
    <w:basedOn w:val="Heading1"/>
    <w:next w:val="NoindentNormal"/>
    <w:rsid w:val="009B4A77"/>
    <w:pPr>
      <w:numPr>
        <w:numId w:val="0"/>
      </w:numPr>
    </w:pPr>
    <w:rPr>
      <w:bCs w:val="0"/>
    </w:rPr>
  </w:style>
  <w:style w:type="paragraph" w:customStyle="1" w:styleId="HeadingUnn2">
    <w:name w:val="HeadingUnn2"/>
    <w:basedOn w:val="Heading2"/>
    <w:next w:val="NoindentNormal"/>
    <w:rsid w:val="009B4A77"/>
    <w:pPr>
      <w:numPr>
        <w:ilvl w:val="0"/>
        <w:numId w:val="0"/>
      </w:numPr>
    </w:pPr>
  </w:style>
  <w:style w:type="paragraph" w:customStyle="1" w:styleId="HeadingUnn3">
    <w:name w:val="HeadingUnn3"/>
    <w:basedOn w:val="Heading3"/>
    <w:next w:val="NoindentNormal"/>
    <w:rsid w:val="009B4A77"/>
    <w:pPr>
      <w:numPr>
        <w:ilvl w:val="0"/>
        <w:numId w:val="0"/>
      </w:numPr>
    </w:pPr>
  </w:style>
  <w:style w:type="paragraph" w:customStyle="1" w:styleId="HeadingUnn4">
    <w:name w:val="HeadingUnn4"/>
    <w:basedOn w:val="Heading4"/>
    <w:next w:val="NoindentNormal"/>
    <w:rsid w:val="009B4A77"/>
    <w:pPr>
      <w:numPr>
        <w:ilvl w:val="0"/>
        <w:numId w:val="0"/>
      </w:numPr>
    </w:pPr>
  </w:style>
  <w:style w:type="paragraph" w:customStyle="1" w:styleId="HeadingUnn5">
    <w:name w:val="HeadingUnn5"/>
    <w:basedOn w:val="Heading5"/>
    <w:next w:val="Normal"/>
    <w:rsid w:val="009B4A77"/>
    <w:pPr>
      <w:numPr>
        <w:ilvl w:val="0"/>
        <w:numId w:val="0"/>
      </w:numPr>
      <w:spacing w:before="120"/>
    </w:pPr>
  </w:style>
  <w:style w:type="paragraph" w:styleId="ListNumber">
    <w:name w:val="List Number"/>
    <w:basedOn w:val="Normal"/>
    <w:rsid w:val="009B4A77"/>
    <w:pPr>
      <w:numPr>
        <w:numId w:val="5"/>
      </w:numPr>
    </w:pPr>
  </w:style>
  <w:style w:type="paragraph" w:customStyle="1" w:styleId="CaptionShort">
    <w:name w:val="CaptionShort"/>
    <w:basedOn w:val="Normal"/>
    <w:rsid w:val="009B4A77"/>
    <w:pPr>
      <w:spacing w:before="80" w:after="80"/>
      <w:ind w:firstLine="0"/>
      <w:jc w:val="center"/>
    </w:pPr>
    <w:rPr>
      <w:sz w:val="16"/>
    </w:rPr>
  </w:style>
  <w:style w:type="paragraph" w:customStyle="1" w:styleId="Listbul">
    <w:name w:val="Listbul"/>
    <w:basedOn w:val="Normal"/>
    <w:rsid w:val="009B4A77"/>
    <w:pPr>
      <w:numPr>
        <w:numId w:val="7"/>
      </w:numPr>
    </w:pPr>
  </w:style>
  <w:style w:type="paragraph" w:customStyle="1" w:styleId="Keywords">
    <w:name w:val="Keywords"/>
    <w:basedOn w:val="Abstract"/>
    <w:next w:val="Heading1"/>
    <w:rsid w:val="009B4A77"/>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542812">
      <w:bodyDiv w:val="1"/>
      <w:marLeft w:val="0"/>
      <w:marRight w:val="0"/>
      <w:marTop w:val="0"/>
      <w:marBottom w:val="0"/>
      <w:divBdr>
        <w:top w:val="none" w:sz="0" w:space="0" w:color="auto"/>
        <w:left w:val="none" w:sz="0" w:space="0" w:color="auto"/>
        <w:bottom w:val="none" w:sz="0" w:space="0" w:color="auto"/>
        <w:right w:val="none" w:sz="0" w:space="0" w:color="auto"/>
      </w:divBdr>
      <w:divsChild>
        <w:div w:id="110444904">
          <w:marLeft w:val="0"/>
          <w:marRight w:val="0"/>
          <w:marTop w:val="0"/>
          <w:marBottom w:val="0"/>
          <w:divBdr>
            <w:top w:val="none" w:sz="0" w:space="0" w:color="auto"/>
            <w:left w:val="none" w:sz="0" w:space="0" w:color="auto"/>
            <w:bottom w:val="none" w:sz="0" w:space="0" w:color="auto"/>
            <w:right w:val="none" w:sz="0" w:space="0" w:color="auto"/>
          </w:divBdr>
        </w:div>
      </w:divsChild>
    </w:div>
    <w:div w:id="1448425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i2b2.org/" TargetMode="External"/><Relationship Id="rId18" Type="http://schemas.openxmlformats.org/officeDocument/2006/relationships/hyperlink" Target="https://qupath.github.i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xnat.org/" TargetMode="External"/><Relationship Id="rId7" Type="http://schemas.openxmlformats.org/officeDocument/2006/relationships/image" Target="media/image1.emf"/><Relationship Id="rId12" Type="http://schemas.openxmlformats.org/officeDocument/2006/relationships/hyperlink" Target="https://usegalaxy.org/" TargetMode="External"/><Relationship Id="rId17" Type="http://schemas.openxmlformats.org/officeDocument/2006/relationships/hyperlink" Target="https://www.orthanc-server.com/"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s://www.openspecimen.org/" TargetMode="External"/><Relationship Id="rId20" Type="http://schemas.openxmlformats.org/officeDocument/2006/relationships/hyperlink" Target="https://transmartfoundation.org/current-transmart-platform-release/"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hyperlink" Target="mailto:tim.hulsen@philips.com" TargetMode="External"/><Relationship Id="rId11" Type="http://schemas.openxmlformats.org/officeDocument/2006/relationships/hyperlink" Target="http://www.dicoogle.com/" TargetMode="External"/><Relationship Id="rId24" Type="http://schemas.openxmlformats.org/officeDocument/2006/relationships/hyperlink" Target="https://github.com/ncsa/clowder" TargetMode="External"/><Relationship Id="rId5" Type="http://schemas.openxmlformats.org/officeDocument/2006/relationships/webSettings" Target="webSettings.xml"/><Relationship Id="rId15" Type="http://schemas.openxmlformats.org/officeDocument/2006/relationships/hyperlink" Target="https://www.openclinica.com/" TargetMode="External"/><Relationship Id="rId23" Type="http://schemas.openxmlformats.org/officeDocument/2006/relationships/hyperlink" Target="https://github.com/ISA-tools/isa-api" TargetMode="External"/><Relationship Id="rId10" Type="http://schemas.openxmlformats.org/officeDocument/2006/relationships/hyperlink" Target="https://github.com/cBioPortal/" TargetMode="External"/><Relationship Id="rId19" Type="http://schemas.openxmlformats.org/officeDocument/2006/relationships/hyperlink" Target="https://redcap.ahc.umn.edu/" TargetMode="External"/><Relationship Id="rId4" Type="http://schemas.openxmlformats.org/officeDocument/2006/relationships/settings" Target="settings.xml"/><Relationship Id="rId9" Type="http://schemas.openxmlformats.org/officeDocument/2006/relationships/hyperlink" Target="https://trait.health-ri.nl/trait-tools/" TargetMode="External"/><Relationship Id="rId14" Type="http://schemas.openxmlformats.org/officeDocument/2006/relationships/hyperlink" Target="http://lims.gnu.org/" TargetMode="External"/><Relationship Id="rId22" Type="http://schemas.openxmlformats.org/officeDocument/2006/relationships/hyperlink" Target="https://github.com/rucio/rucio"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lv23023\Desktop\_articles\TenCommandments\IOSPressBookArticleWord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65F78-674D-4355-B72D-08F967E4F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IOSPressBookArticleWordTemplate.dot</Template>
  <TotalTime>0</TotalTime>
  <Pages>1</Pages>
  <Words>11555</Words>
  <Characters>65870</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77271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Eoin McKinney</dc:creator>
  <cp:keywords/>
  <dc:description/>
  <cp:lastModifiedBy>Hulsen, Tim</cp:lastModifiedBy>
  <cp:revision>241</cp:revision>
  <cp:lastPrinted>2019-03-21T09:17:00Z</cp:lastPrinted>
  <dcterms:created xsi:type="dcterms:W3CDTF">2018-07-14T16:03:00Z</dcterms:created>
  <dcterms:modified xsi:type="dcterms:W3CDTF">2019-03-21T09:17:00Z</dcterms:modified>
</cp:coreProperties>
</file>