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BE8F" w14:textId="77777777" w:rsidR="00B05D6E" w:rsidRPr="00E525EA" w:rsidRDefault="000718DF">
      <w:pPr>
        <w:pStyle w:val="Ttulo"/>
      </w:pPr>
      <w:r w:rsidRPr="00E525EA">
        <w:t>Methodology for the Construction of Ontologies: An Interdisciplinary Proposal</w:t>
      </w:r>
    </w:p>
    <w:p w14:paraId="0FDC41A7" w14:textId="77777777" w:rsidR="00DA2557" w:rsidRPr="00E525EA" w:rsidRDefault="00DA2557" w:rsidP="00DA2557"/>
    <w:p w14:paraId="0FCF6502" w14:textId="77777777" w:rsidR="00DA2557" w:rsidRPr="00E525EA" w:rsidRDefault="00DA2557" w:rsidP="00DA2557"/>
    <w:p w14:paraId="2262C031" w14:textId="77777777" w:rsidR="00B05D6E" w:rsidRPr="002929D7" w:rsidRDefault="00DA2557">
      <w:pPr>
        <w:pStyle w:val="Author"/>
        <w:rPr>
          <w:lang w:val="pt-BR"/>
        </w:rPr>
      </w:pPr>
      <w:r w:rsidRPr="002929D7">
        <w:rPr>
          <w:lang w:val="pt-BR"/>
        </w:rPr>
        <w:t xml:space="preserve">Nacles Bernardino Pirajá </w:t>
      </w:r>
      <w:r w:rsidR="004F655D" w:rsidRPr="002929D7">
        <w:rPr>
          <w:lang w:val="pt-BR"/>
        </w:rPr>
        <w:t>Gomes</w:t>
      </w:r>
      <w:r w:rsidR="004F655D">
        <w:rPr>
          <w:vertAlign w:val="superscript"/>
          <w:lang w:val="pt-BR"/>
        </w:rPr>
        <w:t>1</w:t>
      </w:r>
      <w:r w:rsidR="004F655D" w:rsidRPr="002929D7">
        <w:rPr>
          <w:lang w:val="pt-BR"/>
        </w:rPr>
        <w:t xml:space="preserve"> </w:t>
      </w:r>
      <w:r w:rsidR="00B05D6E" w:rsidRPr="002929D7">
        <w:rPr>
          <w:lang w:val="pt-BR"/>
        </w:rPr>
        <w:t xml:space="preserve">and </w:t>
      </w:r>
      <w:r w:rsidRPr="002929D7">
        <w:rPr>
          <w:lang w:val="pt-BR"/>
        </w:rPr>
        <w:t xml:space="preserve">Paulo Caetano da </w:t>
      </w:r>
      <w:r w:rsidR="004F655D" w:rsidRPr="002929D7">
        <w:rPr>
          <w:lang w:val="pt-BR"/>
        </w:rPr>
        <w:t>Silva</w:t>
      </w:r>
      <w:r w:rsidR="004F655D">
        <w:rPr>
          <w:vertAlign w:val="superscript"/>
          <w:lang w:val="pt-BR"/>
        </w:rPr>
        <w:t>1</w:t>
      </w:r>
    </w:p>
    <w:p w14:paraId="4173CFB3" w14:textId="77777777" w:rsidR="00B05D6E" w:rsidRDefault="004F655D">
      <w:pPr>
        <w:pStyle w:val="Affiliation"/>
      </w:pPr>
      <w:r>
        <w:rPr>
          <w:i w:val="0"/>
          <w:vertAlign w:val="superscript"/>
        </w:rPr>
        <w:t>1</w:t>
      </w:r>
      <w:r w:rsidR="00DA2557">
        <w:t>Universidade Salvador</w:t>
      </w:r>
      <w:r>
        <w:t xml:space="preserve"> - UNIFACS</w:t>
      </w:r>
    </w:p>
    <w:p w14:paraId="12F3CCD6" w14:textId="1E170CA5" w:rsidR="00B05D6E" w:rsidRPr="00E525EA" w:rsidRDefault="00B05D6E">
      <w:pPr>
        <w:pStyle w:val="Abstract"/>
      </w:pPr>
      <w:r w:rsidRPr="00E525EA">
        <w:rPr>
          <w:b/>
        </w:rPr>
        <w:t>Abstract.</w:t>
      </w:r>
      <w:r w:rsidR="00AC7588" w:rsidRPr="00E525EA">
        <w:rPr>
          <w:b/>
        </w:rPr>
        <w:t xml:space="preserve"> </w:t>
      </w:r>
      <w:r w:rsidR="00275606" w:rsidRPr="00E525EA">
        <w:t xml:space="preserve">Ontologies </w:t>
      </w:r>
      <w:r w:rsidR="00B1127B" w:rsidRPr="00B1127B">
        <w:t>can support</w:t>
      </w:r>
      <w:r w:rsidR="00275606" w:rsidRPr="00E525EA">
        <w:t xml:space="preserve"> complex processes such as the organization and information retrieval. However, the lack of methodological standardization on ontologies development has greatly hampered its adoption in the construction processes, although it is widely used in Information and Computing Sciences. Thus, this work, as a way to unify the best pr</w:t>
      </w:r>
      <w:r w:rsidR="002B1749">
        <w:t>actices for ontologies building</w:t>
      </w:r>
      <w:r w:rsidR="00275606" w:rsidRPr="00E525EA">
        <w:t xml:space="preserve">, </w:t>
      </w:r>
      <w:r w:rsidR="00A937F4">
        <w:t xml:space="preserve">presents a </w:t>
      </w:r>
      <w:r w:rsidR="00A937F4" w:rsidRPr="00E525EA">
        <w:t xml:space="preserve">Literature </w:t>
      </w:r>
      <w:r w:rsidR="00A937F4">
        <w:t xml:space="preserve">Systematic Review </w:t>
      </w:r>
      <w:r w:rsidR="00275606" w:rsidRPr="00E525EA">
        <w:t>that addresses the best practices and unifies in a new methodological proposal.</w:t>
      </w:r>
      <w:r w:rsidR="00A14107" w:rsidRPr="00A14107">
        <w:t xml:space="preserve"> So, a methodological approach for the development of ontologies will be presented and discussed</w:t>
      </w:r>
      <w:r w:rsidR="00ED2739">
        <w:t xml:space="preserve"> in an a</w:t>
      </w:r>
      <w:r w:rsidR="00ED2739" w:rsidRPr="00ED2739">
        <w:t>pplication</w:t>
      </w:r>
      <w:r w:rsidR="00ED2739">
        <w:t>to build the</w:t>
      </w:r>
      <w:r w:rsidR="00ED2739" w:rsidRPr="00ED2739">
        <w:t xml:space="preserve"> ONTOREGULA-SUS Ontology</w:t>
      </w:r>
      <w:r w:rsidR="00A14107">
        <w:t>.</w:t>
      </w:r>
    </w:p>
    <w:p w14:paraId="2E05FA2C" w14:textId="13362AEC" w:rsidR="00B05D6E" w:rsidRPr="00E525EA" w:rsidRDefault="00B05D6E">
      <w:pPr>
        <w:pStyle w:val="Keywords"/>
      </w:pPr>
      <w:r w:rsidRPr="00E525EA">
        <w:rPr>
          <w:b/>
        </w:rPr>
        <w:t>Keywords.</w:t>
      </w:r>
      <w:r w:rsidRPr="00E525EA">
        <w:t xml:space="preserve"> </w:t>
      </w:r>
      <w:r w:rsidR="00556F19" w:rsidRPr="00E525EA">
        <w:t xml:space="preserve">Ontology, </w:t>
      </w:r>
      <w:r w:rsidR="002B1749" w:rsidRPr="00E525EA">
        <w:t>Ontology</w:t>
      </w:r>
      <w:r w:rsidR="002B1749">
        <w:t>’s</w:t>
      </w:r>
      <w:r w:rsidR="002B1749" w:rsidRPr="00E525EA">
        <w:t xml:space="preserve"> </w:t>
      </w:r>
      <w:r w:rsidR="00A937F4" w:rsidRPr="00E525EA">
        <w:t xml:space="preserve">Literature </w:t>
      </w:r>
      <w:r w:rsidR="00556F19" w:rsidRPr="00E525EA">
        <w:t xml:space="preserve">Systematic Review, Ontology </w:t>
      </w:r>
      <w:r w:rsidR="002B1749">
        <w:t>Building</w:t>
      </w:r>
      <w:r w:rsidR="00556F19" w:rsidRPr="00E525EA">
        <w:t xml:space="preserve"> Processes, Ontology </w:t>
      </w:r>
      <w:r w:rsidR="002B1749">
        <w:t>Building</w:t>
      </w:r>
      <w:r w:rsidR="002B1749" w:rsidRPr="00E525EA">
        <w:t xml:space="preserve"> </w:t>
      </w:r>
      <w:r w:rsidR="00556F19" w:rsidRPr="00E525EA">
        <w:t>Methodologies.</w:t>
      </w:r>
    </w:p>
    <w:p w14:paraId="365B27F3" w14:textId="77777777" w:rsidR="00B05D6E" w:rsidRDefault="00B05D6E" w:rsidP="00F07FC3">
      <w:pPr>
        <w:pStyle w:val="Ttulo1"/>
      </w:pPr>
      <w:r>
        <w:t>Introduction</w:t>
      </w:r>
    </w:p>
    <w:p w14:paraId="6218776F" w14:textId="77777777" w:rsidR="009466A4" w:rsidRDefault="009466A4" w:rsidP="002B1749">
      <w:pPr>
        <w:ind w:firstLine="709"/>
      </w:pPr>
      <w:r>
        <w:t xml:space="preserve">The term ontology originates in Metaphysics and addresses the essence of all reality, that is, it represents the study of being or the knowledge of being, seeking the understanding of things in themselves. The word ontology is composed of two other Greek words: ontos (to be) and logos (study or knowledge) [30]. According to [25], another definition for the term ontology, still in the </w:t>
      </w:r>
      <w:r w:rsidR="00414891">
        <w:t xml:space="preserve">philosophy </w:t>
      </w:r>
      <w:r>
        <w:t>field, is focused on the construction and availability of categorization systems, distinguishing the study of being and the study of the various types of living beings in the natural world. Currently, ontologies are also researched and developed as an instrument of knowledge representation in the fields of Information Sciences and Computing [48] [11].</w:t>
      </w:r>
    </w:p>
    <w:p w14:paraId="5FAAB537" w14:textId="77777777" w:rsidR="009466A4" w:rsidRDefault="009466A4" w:rsidP="002B1749">
      <w:pPr>
        <w:ind w:firstLine="709"/>
      </w:pPr>
      <w:r>
        <w:t>For Computer Science, ontology, since the 1990s, has been studied and applied in computational environments as a software artifact, due to its organizing role and symbolic or formal representation of a given domain, as well as a useful agent in sharing knowledge (Smith, 2004). Possessing relevant importance for the field of artificial intelligence, mainly for the artificial cognitive process, since it allows to divide the reality into smaller parts and computationally processable [31].</w:t>
      </w:r>
    </w:p>
    <w:p w14:paraId="32F6DB4B" w14:textId="77777777" w:rsidR="009466A4" w:rsidRDefault="009466A4" w:rsidP="002B1749">
      <w:pPr>
        <w:ind w:firstLine="709"/>
      </w:pPr>
      <w:r>
        <w:t>In software engineering, ontologies are now used as a basis for the process of defining requirements in terms of the representativeness of knowledge, providing and facilitating, for example, the process of software development and the establishment of interoperability between systems [46].</w:t>
      </w:r>
    </w:p>
    <w:p w14:paraId="43479DB1" w14:textId="77777777" w:rsidR="009466A4" w:rsidRDefault="009466A4" w:rsidP="002B1749">
      <w:pPr>
        <w:ind w:firstLine="709"/>
      </w:pPr>
      <w:r>
        <w:t xml:space="preserve">According to [20], "the development of ontologies arises from the need to represent information in a digital environment, a context that permeates the production, </w:t>
      </w:r>
      <w:r>
        <w:lastRenderedPageBreak/>
        <w:t>dissemination and retrieval of content today."</w:t>
      </w:r>
      <w:r w:rsidR="00414891">
        <w:t xml:space="preserve">. </w:t>
      </w:r>
      <w:r>
        <w:t xml:space="preserve">Ontologies are widely used in diverse contexts. On the Web is used as the basis for </w:t>
      </w:r>
      <w:r w:rsidR="00414891">
        <w:t xml:space="preserve">content </w:t>
      </w:r>
      <w:r>
        <w:t xml:space="preserve">organization, allowing its processing facilitates the search for content. </w:t>
      </w:r>
      <w:r w:rsidR="00414891">
        <w:t>At</w:t>
      </w:r>
      <w:r>
        <w:t xml:space="preserve"> Information Science</w:t>
      </w:r>
      <w:r w:rsidR="00414891">
        <w:t xml:space="preserve"> domain</w:t>
      </w:r>
      <w:r>
        <w:t>, its use allows the construction of applications aimed at the representation of contents and the construction of interfaces, which are planned and constructed with the main objective of meeting needs related to the organization, structuring and retrieval of information [26].</w:t>
      </w:r>
    </w:p>
    <w:p w14:paraId="2D797A26" w14:textId="77777777" w:rsidR="009466A4" w:rsidRDefault="009466A4" w:rsidP="002B1749">
      <w:pPr>
        <w:ind w:firstLine="709"/>
      </w:pPr>
      <w:r>
        <w:t xml:space="preserve">The ontologies can have numerous applications and play a fundamental role in automated information system components, allowing the analysis of requirements, modeling and feasibility studies, and also acting as a facilitator in the process of heterogeneous database interoperability [44]. In interface and application components, the use of ontologies can facilitate the understanding of the process of information retrieval and generation of the information system itself. </w:t>
      </w:r>
      <w:r w:rsidR="004F655D" w:rsidRPr="006D364B">
        <w:rPr>
          <w:szCs w:val="16"/>
          <w:shd w:val="clear" w:color="auto" w:fill="FFFFFF"/>
        </w:rPr>
        <w:t>Chandrasekaran</w:t>
      </w:r>
      <w:r w:rsidR="004F655D">
        <w:t xml:space="preserve"> et al. </w:t>
      </w:r>
      <w:r>
        <w:t xml:space="preserve">point out the need for the use of ontologies in the </w:t>
      </w:r>
      <w:r w:rsidR="00414891">
        <w:t xml:space="preserve">organization </w:t>
      </w:r>
      <w:r>
        <w:t>process and interoperability among information systems</w:t>
      </w:r>
      <w:r w:rsidR="004F655D">
        <w:t xml:space="preserve"> [4]</w:t>
      </w:r>
      <w:r>
        <w:t>.</w:t>
      </w:r>
    </w:p>
    <w:p w14:paraId="284FDE65" w14:textId="77777777" w:rsidR="009466A4" w:rsidRDefault="009466A4" w:rsidP="002B1749">
      <w:pPr>
        <w:ind w:firstLine="709"/>
      </w:pPr>
      <w:r>
        <w:t>The creation of ontologies, due to the complexity involved in its construction process, requires the use of a methodology that can guide how it should be developed. However, identifying a methodology or method is not a trivial task due to the diversity of construction models and the lack of a methodological standard. In this context, some researchers dedicated themselves to the study and identification of similar characteristics in the most diverse methodologies that could lead to the organization of a structure that promoted a unified methodological proposal or a de facto standard [54] [40]. Despite the advances made in recent years, the lack of consensus on the standardization of development methodologies and the detailed clarification of approaches adopted hinder the establishment of a standard.</w:t>
      </w:r>
    </w:p>
    <w:p w14:paraId="1B139353" w14:textId="77777777" w:rsidR="009466A4" w:rsidRDefault="009466A4" w:rsidP="002B1749">
      <w:pPr>
        <w:ind w:firstLine="709"/>
      </w:pPr>
      <w:r>
        <w:t xml:space="preserve">In this context, in an attempt to solve the difficulties encountered in the selection of a methodology to support the </w:t>
      </w:r>
      <w:r w:rsidR="00414891">
        <w:t xml:space="preserve">ontologies </w:t>
      </w:r>
      <w:r>
        <w:t xml:space="preserve">development that serve the most diverse categories, this work was dedicated to an analytical study in the specialized literature, through a </w:t>
      </w:r>
      <w:r w:rsidR="00414891">
        <w:t xml:space="preserve">literature </w:t>
      </w:r>
      <w:r>
        <w:t>systematic review on methodologies and methods for the construction of ontologies, so that it was possible to identify best practices, allowing the elaboration of an approach that would meet the different categories of ontologies and propose different and complementary evaluation criteria, improving</w:t>
      </w:r>
      <w:r w:rsidR="00B8362F">
        <w:t xml:space="preserve"> the quality of the ontologies</w:t>
      </w:r>
      <w:r w:rsidR="00414891">
        <w:t xml:space="preserve"> and</w:t>
      </w:r>
      <w:r w:rsidR="00B8362F">
        <w:t xml:space="preserve"> </w:t>
      </w:r>
      <w:r>
        <w:t>ontologies produced.</w:t>
      </w:r>
    </w:p>
    <w:p w14:paraId="59078754" w14:textId="34D0820B" w:rsidR="009466A4" w:rsidRPr="009466A4" w:rsidRDefault="009466A4" w:rsidP="00A14107">
      <w:pPr>
        <w:ind w:firstLine="709"/>
      </w:pPr>
      <w:r>
        <w:t xml:space="preserve">Next, Section 2 shows the Systematic Review of Literature. In Section 3, a methodological approach for the development of ontologies will be presented. </w:t>
      </w:r>
      <w:r w:rsidR="00ED2739" w:rsidRPr="00ED2739">
        <w:t>Section 4 discuss its application for the construction of an ontology for a Brazilian health system. Finally on Section 5 the conclusion and future work are presented.</w:t>
      </w:r>
    </w:p>
    <w:p w14:paraId="10DF99DB" w14:textId="77777777" w:rsidR="00B05D6E" w:rsidRDefault="00785B24" w:rsidP="00E525EA">
      <w:pPr>
        <w:pStyle w:val="Ttulo1"/>
        <w:rPr>
          <w:szCs w:val="20"/>
          <w:lang w:eastAsia="en-US"/>
        </w:rPr>
      </w:pPr>
      <w:r>
        <w:rPr>
          <w:lang w:val="pt-BR"/>
        </w:rPr>
        <w:t>Systematic Review</w:t>
      </w:r>
    </w:p>
    <w:p w14:paraId="6D1E0F18" w14:textId="77777777" w:rsidR="009466A4" w:rsidRPr="00E525EA" w:rsidRDefault="00FE2781" w:rsidP="009466A4">
      <w:pPr>
        <w:ind w:firstLine="709"/>
      </w:pPr>
      <w:r w:rsidRPr="00E525EA">
        <w:tab/>
      </w:r>
      <w:r w:rsidR="00CF0764" w:rsidRPr="00E525EA">
        <w:t>A</w:t>
      </w:r>
      <w:r w:rsidR="009466A4" w:rsidRPr="00E525EA">
        <w:t xml:space="preserve">n investigation was carried out </w:t>
      </w:r>
      <w:r w:rsidR="00CF0764" w:rsidRPr="00E525EA">
        <w:t xml:space="preserve">at </w:t>
      </w:r>
      <w:r w:rsidR="009466A4" w:rsidRPr="00E525EA">
        <w:t>Information Sciences and Computing</w:t>
      </w:r>
      <w:r w:rsidR="00CF0764" w:rsidRPr="00E525EA">
        <w:t xml:space="preserve"> domains to methodologies selection for ontologies construction</w:t>
      </w:r>
      <w:r w:rsidR="009466A4" w:rsidRPr="00E525EA">
        <w:t xml:space="preserve">. A sorting of books and </w:t>
      </w:r>
      <w:r w:rsidR="00CF0764" w:rsidRPr="00E525EA">
        <w:t>cientific papers</w:t>
      </w:r>
      <w:r w:rsidR="009466A4" w:rsidRPr="00E525EA">
        <w:t>, based on keyword recovery applied in the ACM Digital Library Portal, IEEExplore Digital Library and CAPES Portal</w:t>
      </w:r>
      <w:r w:rsidR="00CF0764">
        <w:rPr>
          <w:rStyle w:val="Refdenotaderodap"/>
          <w:lang w:val="pt-BR"/>
        </w:rPr>
        <w:footnoteReference w:id="1"/>
      </w:r>
      <w:r w:rsidR="009466A4" w:rsidRPr="00E525EA">
        <w:t>, was carried out based on the definition of the following research question:</w:t>
      </w:r>
    </w:p>
    <w:p w14:paraId="3535EFD3" w14:textId="77777777" w:rsidR="009466A4" w:rsidRPr="00E525EA" w:rsidRDefault="00367923" w:rsidP="009466A4">
      <w:pPr>
        <w:ind w:firstLine="709"/>
      </w:pPr>
      <w:r>
        <w:t>“</w:t>
      </w:r>
      <w:r w:rsidR="009466A4" w:rsidRPr="00E525EA">
        <w:rPr>
          <w:i/>
        </w:rPr>
        <w:t>What are the most used methodologies for the construction of ontologies?</w:t>
      </w:r>
      <w:r>
        <w:t>”</w:t>
      </w:r>
    </w:p>
    <w:p w14:paraId="713E3EE7" w14:textId="77777777" w:rsidR="009466A4" w:rsidRPr="00E525EA" w:rsidRDefault="009466A4" w:rsidP="009466A4">
      <w:pPr>
        <w:ind w:firstLine="709"/>
      </w:pPr>
      <w:r w:rsidRPr="00E525EA">
        <w:lastRenderedPageBreak/>
        <w:t>The chosen keywords were: "methodology", "method", "methodology", "method", "ontology", "ontology", "building", "construction", "rule", "rule", "good" practices "," best pratice "and the combination between them. The quantitative results of documents retrieved by the search string executions are shown in Table 1.</w:t>
      </w:r>
    </w:p>
    <w:p w14:paraId="7C00082B" w14:textId="77777777" w:rsidR="00FE2781" w:rsidRPr="00E525EA" w:rsidRDefault="00FE2781" w:rsidP="00FE2781">
      <w:pPr>
        <w:ind w:firstLine="709"/>
        <w:rPr>
          <w:rFonts w:eastAsia="Calibri"/>
          <w:b/>
          <w:bCs/>
        </w:rPr>
      </w:pPr>
    </w:p>
    <w:p w14:paraId="28465B53" w14:textId="77777777" w:rsidR="00FE2781" w:rsidRPr="00FE2781" w:rsidRDefault="00DA298A" w:rsidP="00DA298A">
      <w:pPr>
        <w:pStyle w:val="QUADRO"/>
        <w:jc w:val="center"/>
        <w:rPr>
          <w:b/>
          <w:sz w:val="16"/>
          <w:szCs w:val="16"/>
        </w:rPr>
      </w:pPr>
      <w:bookmarkStart w:id="0" w:name="_Toc484715254"/>
      <w:r>
        <w:rPr>
          <w:b/>
          <w:sz w:val="16"/>
          <w:szCs w:val="16"/>
        </w:rPr>
        <w:t>Tabela</w:t>
      </w:r>
      <w:r w:rsidR="00FE2781" w:rsidRPr="00FE2781">
        <w:rPr>
          <w:b/>
          <w:sz w:val="16"/>
          <w:szCs w:val="16"/>
        </w:rPr>
        <w:t xml:space="preserve"> 1</w:t>
      </w:r>
      <w:r w:rsidR="00FE2781" w:rsidRPr="00FE2781">
        <w:rPr>
          <w:sz w:val="16"/>
          <w:szCs w:val="16"/>
        </w:rPr>
        <w:t xml:space="preserve"> – </w:t>
      </w:r>
      <w:r w:rsidR="009466A4" w:rsidRPr="009466A4">
        <w:rPr>
          <w:sz w:val="16"/>
          <w:szCs w:val="16"/>
        </w:rPr>
        <w:t>Quantitative result of documents recovered</w:t>
      </w:r>
      <w:r w:rsidR="009466A4" w:rsidRPr="009466A4" w:rsidDel="009466A4">
        <w:rPr>
          <w:sz w:val="16"/>
          <w:szCs w:val="16"/>
        </w:rPr>
        <w:t xml:space="preserve"> </w:t>
      </w:r>
      <w:bookmarkEnd w:id="0"/>
    </w:p>
    <w:tbl>
      <w:tblPr>
        <w:tblStyle w:val="SombreamentoClaro1"/>
        <w:tblW w:w="6941" w:type="dxa"/>
        <w:tblLayout w:type="fixed"/>
        <w:tblLook w:val="00A0" w:firstRow="1" w:lastRow="0" w:firstColumn="1" w:lastColumn="0" w:noHBand="0" w:noVBand="0"/>
      </w:tblPr>
      <w:tblGrid>
        <w:gridCol w:w="3119"/>
        <w:gridCol w:w="3822"/>
      </w:tblGrid>
      <w:tr w:rsidR="00FE2781" w:rsidRPr="00DB4A15" w14:paraId="32DF82AB" w14:textId="77777777" w:rsidTr="00DA29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E2A42D0" w14:textId="77777777" w:rsidR="00FE2781" w:rsidRPr="00A85EA5" w:rsidRDefault="009466A4" w:rsidP="009466A4">
            <w:pPr>
              <w:numPr>
                <w:ilvl w:val="0"/>
                <w:numId w:val="12"/>
              </w:numPr>
              <w:suppressAutoHyphens/>
              <w:spacing w:line="360" w:lineRule="auto"/>
              <w:jc w:val="center"/>
              <w:textAlignment w:val="baseline"/>
              <w:rPr>
                <w:rFonts w:eastAsia="Calibri"/>
                <w:bCs w:val="0"/>
                <w:sz w:val="16"/>
                <w:szCs w:val="16"/>
                <w:lang w:val="pt-BR"/>
              </w:rPr>
            </w:pPr>
            <w:r w:rsidRPr="009466A4">
              <w:rPr>
                <w:rFonts w:eastAsia="Calibri"/>
                <w:sz w:val="16"/>
                <w:szCs w:val="16"/>
                <w:lang w:val="pt-BR"/>
              </w:rPr>
              <w:t>Search Source</w:t>
            </w:r>
          </w:p>
        </w:tc>
        <w:tc>
          <w:tcPr>
            <w:cnfStyle w:val="000010000000" w:firstRow="0" w:lastRow="0" w:firstColumn="0" w:lastColumn="0" w:oddVBand="1" w:evenVBand="0" w:oddHBand="0" w:evenHBand="0" w:firstRowFirstColumn="0" w:firstRowLastColumn="0" w:lastRowFirstColumn="0" w:lastRowLastColumn="0"/>
            <w:tcW w:w="3822" w:type="dxa"/>
            <w:shd w:val="clear" w:color="auto" w:fill="auto"/>
          </w:tcPr>
          <w:p w14:paraId="2652003A" w14:textId="77777777" w:rsidR="00FE2781" w:rsidRPr="00A85EA5" w:rsidRDefault="009466A4" w:rsidP="009466A4">
            <w:pPr>
              <w:numPr>
                <w:ilvl w:val="0"/>
                <w:numId w:val="12"/>
              </w:numPr>
              <w:suppressAutoHyphens/>
              <w:spacing w:line="360" w:lineRule="auto"/>
              <w:jc w:val="center"/>
              <w:textAlignment w:val="baseline"/>
              <w:rPr>
                <w:b w:val="0"/>
                <w:sz w:val="16"/>
                <w:szCs w:val="16"/>
                <w:lang w:val="pt-BR"/>
              </w:rPr>
            </w:pPr>
            <w:r w:rsidRPr="009466A4">
              <w:rPr>
                <w:rFonts w:eastAsia="Calibri"/>
                <w:sz w:val="16"/>
                <w:szCs w:val="16"/>
                <w:lang w:val="pt-BR"/>
              </w:rPr>
              <w:t>Returned Documents</w:t>
            </w:r>
          </w:p>
        </w:tc>
      </w:tr>
      <w:tr w:rsidR="00FE2781" w:rsidRPr="00DB4A15" w14:paraId="785183D8"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A4AC8B" w14:textId="77777777" w:rsidR="00FE2781" w:rsidRPr="00DA298A" w:rsidRDefault="00FE2781" w:rsidP="00FE2781">
            <w:pPr>
              <w:numPr>
                <w:ilvl w:val="0"/>
                <w:numId w:val="12"/>
              </w:numPr>
              <w:suppressAutoHyphens/>
              <w:spacing w:line="360" w:lineRule="auto"/>
              <w:textAlignment w:val="baseline"/>
              <w:rPr>
                <w:rFonts w:eastAsia="Calibri"/>
                <w:b w:val="0"/>
                <w:bCs w:val="0"/>
                <w:sz w:val="16"/>
                <w:szCs w:val="16"/>
                <w:lang w:val="pt-BR"/>
              </w:rPr>
            </w:pPr>
            <w:r w:rsidRPr="00DA298A">
              <w:rPr>
                <w:rFonts w:eastAsia="Calibri"/>
                <w:b w:val="0"/>
                <w:i/>
                <w:sz w:val="16"/>
                <w:szCs w:val="16"/>
                <w:lang w:val="pt-BR"/>
              </w:rPr>
              <w:t>IEEExplore Digital Library</w:t>
            </w:r>
          </w:p>
        </w:tc>
        <w:tc>
          <w:tcPr>
            <w:cnfStyle w:val="000010000000" w:firstRow="0" w:lastRow="0" w:firstColumn="0" w:lastColumn="0" w:oddVBand="1" w:evenVBand="0" w:oddHBand="0" w:evenHBand="0" w:firstRowFirstColumn="0" w:firstRowLastColumn="0" w:lastRowFirstColumn="0" w:lastRowLastColumn="0"/>
            <w:tcW w:w="3822" w:type="dxa"/>
            <w:shd w:val="clear" w:color="auto" w:fill="auto"/>
          </w:tcPr>
          <w:p w14:paraId="1F7C22D8" w14:textId="77777777" w:rsidR="00FE2781" w:rsidRPr="00DA298A" w:rsidRDefault="00FE2781" w:rsidP="00FE2781">
            <w:pPr>
              <w:numPr>
                <w:ilvl w:val="0"/>
                <w:numId w:val="12"/>
              </w:numPr>
              <w:suppressAutoHyphens/>
              <w:spacing w:line="360" w:lineRule="auto"/>
              <w:jc w:val="center"/>
              <w:textAlignment w:val="baseline"/>
              <w:rPr>
                <w:sz w:val="16"/>
                <w:szCs w:val="16"/>
                <w:lang w:val="pt-BR"/>
              </w:rPr>
            </w:pPr>
            <w:r w:rsidRPr="00DA298A">
              <w:rPr>
                <w:rFonts w:eastAsia="Calibri"/>
                <w:bCs/>
                <w:sz w:val="16"/>
                <w:szCs w:val="16"/>
                <w:lang w:val="pt-BR"/>
              </w:rPr>
              <w:t>21</w:t>
            </w:r>
          </w:p>
        </w:tc>
      </w:tr>
      <w:tr w:rsidR="00FE2781" w:rsidRPr="00DB4A15" w14:paraId="38AA37E1" w14:textId="77777777" w:rsidTr="00DA298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3BEB54" w14:textId="77777777" w:rsidR="00FE2781" w:rsidRPr="00DA298A" w:rsidRDefault="00FE2781" w:rsidP="00FE2781">
            <w:pPr>
              <w:numPr>
                <w:ilvl w:val="0"/>
                <w:numId w:val="12"/>
              </w:numPr>
              <w:suppressAutoHyphens/>
              <w:spacing w:line="360" w:lineRule="auto"/>
              <w:jc w:val="left"/>
              <w:textAlignment w:val="baseline"/>
              <w:rPr>
                <w:rFonts w:eastAsia="Calibri"/>
                <w:b w:val="0"/>
                <w:bCs w:val="0"/>
                <w:sz w:val="16"/>
                <w:szCs w:val="16"/>
                <w:lang w:val="pt-BR"/>
              </w:rPr>
            </w:pPr>
            <w:r w:rsidRPr="00DA298A">
              <w:rPr>
                <w:rFonts w:eastAsia="Calibri"/>
                <w:b w:val="0"/>
                <w:sz w:val="16"/>
                <w:szCs w:val="16"/>
                <w:lang w:val="pt-BR"/>
              </w:rPr>
              <w:t xml:space="preserve">Portal ACM </w:t>
            </w:r>
            <w:r w:rsidRPr="00DA298A">
              <w:rPr>
                <w:rFonts w:eastAsia="Calibri"/>
                <w:b w:val="0"/>
                <w:i/>
                <w:sz w:val="16"/>
                <w:szCs w:val="16"/>
                <w:lang w:val="pt-BR"/>
              </w:rPr>
              <w:t>Digital Library</w:t>
            </w:r>
          </w:p>
        </w:tc>
        <w:tc>
          <w:tcPr>
            <w:cnfStyle w:val="000010000000" w:firstRow="0" w:lastRow="0" w:firstColumn="0" w:lastColumn="0" w:oddVBand="1" w:evenVBand="0" w:oddHBand="0" w:evenHBand="0" w:firstRowFirstColumn="0" w:firstRowLastColumn="0" w:lastRowFirstColumn="0" w:lastRowLastColumn="0"/>
            <w:tcW w:w="3822" w:type="dxa"/>
            <w:shd w:val="clear" w:color="auto" w:fill="auto"/>
          </w:tcPr>
          <w:p w14:paraId="17BFEB15" w14:textId="77777777" w:rsidR="00FE2781" w:rsidRPr="00DA298A" w:rsidRDefault="00FE2781" w:rsidP="00FE2781">
            <w:pPr>
              <w:numPr>
                <w:ilvl w:val="0"/>
                <w:numId w:val="12"/>
              </w:numPr>
              <w:suppressAutoHyphens/>
              <w:spacing w:line="360" w:lineRule="auto"/>
              <w:jc w:val="center"/>
              <w:textAlignment w:val="baseline"/>
              <w:rPr>
                <w:sz w:val="16"/>
                <w:szCs w:val="16"/>
                <w:lang w:val="pt-BR"/>
              </w:rPr>
            </w:pPr>
            <w:r w:rsidRPr="00DA298A">
              <w:rPr>
                <w:rFonts w:eastAsia="Calibri"/>
                <w:bCs/>
                <w:sz w:val="16"/>
                <w:szCs w:val="16"/>
                <w:lang w:val="pt-BR"/>
              </w:rPr>
              <w:t>45</w:t>
            </w:r>
          </w:p>
        </w:tc>
      </w:tr>
      <w:tr w:rsidR="00FE2781" w:rsidRPr="00DB4A15" w14:paraId="65B17BAB"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52E95DE" w14:textId="77777777" w:rsidR="00FE2781" w:rsidRPr="00DA298A" w:rsidRDefault="00FE2781" w:rsidP="00FE2781">
            <w:pPr>
              <w:numPr>
                <w:ilvl w:val="0"/>
                <w:numId w:val="12"/>
              </w:numPr>
              <w:suppressAutoHyphens/>
              <w:spacing w:line="360" w:lineRule="auto"/>
              <w:jc w:val="left"/>
              <w:textAlignment w:val="baseline"/>
              <w:rPr>
                <w:rFonts w:eastAsia="Calibri"/>
                <w:b w:val="0"/>
                <w:bCs w:val="0"/>
                <w:sz w:val="16"/>
                <w:szCs w:val="16"/>
                <w:lang w:val="pt-BR"/>
              </w:rPr>
            </w:pPr>
            <w:r w:rsidRPr="00DA298A">
              <w:rPr>
                <w:rFonts w:eastAsia="Calibri"/>
                <w:b w:val="0"/>
                <w:sz w:val="16"/>
                <w:szCs w:val="16"/>
                <w:lang w:val="pt-BR"/>
              </w:rPr>
              <w:t>Portal CAPES</w:t>
            </w:r>
          </w:p>
        </w:tc>
        <w:tc>
          <w:tcPr>
            <w:cnfStyle w:val="000010000000" w:firstRow="0" w:lastRow="0" w:firstColumn="0" w:lastColumn="0" w:oddVBand="1" w:evenVBand="0" w:oddHBand="0" w:evenHBand="0" w:firstRowFirstColumn="0" w:firstRowLastColumn="0" w:lastRowFirstColumn="0" w:lastRowLastColumn="0"/>
            <w:tcW w:w="3822" w:type="dxa"/>
            <w:shd w:val="clear" w:color="auto" w:fill="auto"/>
          </w:tcPr>
          <w:p w14:paraId="17384B67" w14:textId="77777777" w:rsidR="00FE2781" w:rsidRPr="00DA298A" w:rsidRDefault="00FE2781" w:rsidP="00FE2781">
            <w:pPr>
              <w:numPr>
                <w:ilvl w:val="0"/>
                <w:numId w:val="12"/>
              </w:numPr>
              <w:suppressAutoHyphens/>
              <w:spacing w:line="360" w:lineRule="auto"/>
              <w:jc w:val="center"/>
              <w:textAlignment w:val="baseline"/>
              <w:rPr>
                <w:sz w:val="16"/>
                <w:szCs w:val="16"/>
                <w:lang w:val="pt-BR"/>
              </w:rPr>
            </w:pPr>
            <w:r w:rsidRPr="00DA298A">
              <w:rPr>
                <w:rFonts w:eastAsia="Calibri"/>
                <w:bCs/>
                <w:sz w:val="16"/>
                <w:szCs w:val="16"/>
                <w:lang w:val="pt-BR"/>
              </w:rPr>
              <w:t>25</w:t>
            </w:r>
          </w:p>
        </w:tc>
      </w:tr>
      <w:tr w:rsidR="00FE2781" w:rsidRPr="00DB4A15" w14:paraId="4169D2D3" w14:textId="77777777" w:rsidTr="00DA298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E23360" w14:textId="77777777" w:rsidR="00FE2781" w:rsidRPr="00DA298A" w:rsidRDefault="00FE2781" w:rsidP="00FE2781">
            <w:pPr>
              <w:numPr>
                <w:ilvl w:val="0"/>
                <w:numId w:val="12"/>
              </w:numPr>
              <w:suppressAutoHyphens/>
              <w:spacing w:line="360" w:lineRule="auto"/>
              <w:jc w:val="center"/>
              <w:textAlignment w:val="baseline"/>
              <w:rPr>
                <w:rFonts w:eastAsia="Calibri"/>
                <w:b w:val="0"/>
                <w:bCs w:val="0"/>
                <w:sz w:val="16"/>
                <w:szCs w:val="16"/>
                <w:lang w:val="pt-BR"/>
              </w:rPr>
            </w:pPr>
            <w:r w:rsidRPr="00DA298A">
              <w:rPr>
                <w:rFonts w:eastAsia="Calibri"/>
                <w:b w:val="0"/>
                <w:sz w:val="16"/>
                <w:szCs w:val="16"/>
                <w:lang w:val="pt-BR"/>
              </w:rPr>
              <w:t>TOTAL</w:t>
            </w:r>
          </w:p>
        </w:tc>
        <w:tc>
          <w:tcPr>
            <w:cnfStyle w:val="000010000000" w:firstRow="0" w:lastRow="0" w:firstColumn="0" w:lastColumn="0" w:oddVBand="1" w:evenVBand="0" w:oddHBand="0" w:evenHBand="0" w:firstRowFirstColumn="0" w:firstRowLastColumn="0" w:lastRowFirstColumn="0" w:lastRowLastColumn="0"/>
            <w:tcW w:w="3822" w:type="dxa"/>
            <w:shd w:val="clear" w:color="auto" w:fill="auto"/>
          </w:tcPr>
          <w:p w14:paraId="54D9C510" w14:textId="77777777" w:rsidR="00FE2781" w:rsidRPr="00DA298A" w:rsidRDefault="00FE2781" w:rsidP="00FE2781">
            <w:pPr>
              <w:numPr>
                <w:ilvl w:val="0"/>
                <w:numId w:val="12"/>
              </w:numPr>
              <w:suppressAutoHyphens/>
              <w:spacing w:line="360" w:lineRule="auto"/>
              <w:jc w:val="center"/>
              <w:textAlignment w:val="baseline"/>
              <w:rPr>
                <w:sz w:val="16"/>
                <w:szCs w:val="16"/>
                <w:lang w:val="pt-BR"/>
              </w:rPr>
            </w:pPr>
            <w:r w:rsidRPr="00DA298A">
              <w:rPr>
                <w:rFonts w:eastAsia="Calibri"/>
                <w:bCs/>
                <w:sz w:val="16"/>
                <w:szCs w:val="16"/>
                <w:lang w:val="pt-BR"/>
              </w:rPr>
              <w:t>91</w:t>
            </w:r>
          </w:p>
        </w:tc>
      </w:tr>
    </w:tbl>
    <w:p w14:paraId="13C9C498" w14:textId="77777777" w:rsidR="00FE2781" w:rsidRPr="00DB4A15" w:rsidRDefault="00FE2781" w:rsidP="00FE2781">
      <w:pPr>
        <w:contextualSpacing/>
        <w:rPr>
          <w:rFonts w:eastAsia="Calibri"/>
          <w:bCs/>
          <w:lang w:val="pt-BR"/>
        </w:rPr>
      </w:pPr>
    </w:p>
    <w:p w14:paraId="3E87A9D3" w14:textId="106A0C12" w:rsidR="009466A4" w:rsidRPr="00E525EA" w:rsidRDefault="0057619C" w:rsidP="009466A4">
      <w:pPr>
        <w:ind w:firstLine="709"/>
      </w:pPr>
      <w:r w:rsidRPr="00E525EA">
        <w:t>T</w:t>
      </w:r>
      <w:r w:rsidR="009466A4" w:rsidRPr="00E525EA">
        <w:t xml:space="preserve">he search strings were revised according to the particularity or limitation of each search engine. It is important to note that bases such as Google and Google Scholar were not considered based on the amount of data coming from the search - something around 1,520,000 records -, which would require a greater refinement of the strings. Therefore, since it is not the focus of this work to carry out a </w:t>
      </w:r>
      <w:r w:rsidR="00A14107" w:rsidRPr="00E525EA">
        <w:t xml:space="preserve">Literature </w:t>
      </w:r>
      <w:r w:rsidR="009466A4" w:rsidRPr="00E525EA">
        <w:t xml:space="preserve">Systematic Review in an exhaustive way, these results were not computed for evaluation, considering only the bases that disseminate literature remarkably recognized by the </w:t>
      </w:r>
      <w:r w:rsidR="00A14107">
        <w:t>b</w:t>
      </w:r>
      <w:r w:rsidRPr="00E525EA">
        <w:t xml:space="preserve">razilian and international </w:t>
      </w:r>
      <w:r w:rsidR="009466A4" w:rsidRPr="00E525EA">
        <w:t>scientific community, as of a character focused on specialized research.</w:t>
      </w:r>
    </w:p>
    <w:p w14:paraId="758ADCBD" w14:textId="77777777" w:rsidR="00FE2781" w:rsidRPr="00E525EA" w:rsidRDefault="00183BFE" w:rsidP="009466A4">
      <w:pPr>
        <w:ind w:firstLine="709"/>
      </w:pPr>
      <w:r w:rsidRPr="00E525EA">
        <w:t xml:space="preserve">After the research, only those works that were closest to the established research object were selected, that is, to identify ontologies build methodologies and their main characteristics. </w:t>
      </w:r>
      <w:r w:rsidR="009466A4" w:rsidRPr="00E525EA">
        <w:t>For this, some inclusion and exclusion criteria were established, being:</w:t>
      </w:r>
    </w:p>
    <w:p w14:paraId="6B433DBC" w14:textId="77777777" w:rsidR="00FE2781" w:rsidRPr="00DB4A15" w:rsidRDefault="009466A4" w:rsidP="00FE2781">
      <w:pPr>
        <w:numPr>
          <w:ilvl w:val="0"/>
          <w:numId w:val="14"/>
        </w:numPr>
        <w:tabs>
          <w:tab w:val="left" w:pos="1418"/>
        </w:tabs>
        <w:suppressAutoHyphens/>
        <w:ind w:left="1418" w:hanging="284"/>
        <w:textAlignment w:val="baseline"/>
        <w:rPr>
          <w:lang w:val="pt-BR"/>
        </w:rPr>
      </w:pPr>
      <w:r w:rsidRPr="009466A4">
        <w:rPr>
          <w:lang w:val="pt-BR"/>
        </w:rPr>
        <w:t>Inclusion criteria</w:t>
      </w:r>
      <w:r w:rsidR="00FE2781" w:rsidRPr="00DB4A15">
        <w:rPr>
          <w:lang w:val="pt-BR"/>
        </w:rPr>
        <w:t xml:space="preserve">: </w:t>
      </w:r>
    </w:p>
    <w:p w14:paraId="0DA457E6" w14:textId="77777777" w:rsidR="00FE2781" w:rsidRPr="00E525EA" w:rsidRDefault="009466A4" w:rsidP="00E525EA">
      <w:pPr>
        <w:numPr>
          <w:ilvl w:val="1"/>
          <w:numId w:val="13"/>
        </w:numPr>
        <w:tabs>
          <w:tab w:val="clear" w:pos="1080"/>
          <w:tab w:val="num" w:pos="2552"/>
        </w:tabs>
        <w:suppressAutoHyphens/>
        <w:ind w:left="2552" w:hanging="284"/>
        <w:textAlignment w:val="baseline"/>
      </w:pPr>
      <w:r w:rsidRPr="00E525EA">
        <w:t xml:space="preserve"> Possess search string words in the title or job summary</w:t>
      </w:r>
      <w:r w:rsidR="00FE2781" w:rsidRPr="00E525EA">
        <w:t>;</w:t>
      </w:r>
    </w:p>
    <w:p w14:paraId="74CCDD1B" w14:textId="77777777" w:rsidR="00FE2781" w:rsidRPr="00E525EA" w:rsidRDefault="009466A4" w:rsidP="00E525EA">
      <w:pPr>
        <w:numPr>
          <w:ilvl w:val="1"/>
          <w:numId w:val="13"/>
        </w:numPr>
        <w:tabs>
          <w:tab w:val="clear" w:pos="1080"/>
          <w:tab w:val="num" w:pos="2552"/>
        </w:tabs>
        <w:suppressAutoHyphens/>
        <w:ind w:left="2552" w:hanging="284"/>
        <w:textAlignment w:val="baseline"/>
      </w:pPr>
      <w:r w:rsidRPr="00E525EA">
        <w:t>Studies that represent methodologies, methods or the comparison between them</w:t>
      </w:r>
      <w:r w:rsidR="00FE2781" w:rsidRPr="00E525EA">
        <w:t>;</w:t>
      </w:r>
    </w:p>
    <w:p w14:paraId="724B4ABE" w14:textId="77777777" w:rsidR="00FE2781" w:rsidRPr="00E525EA" w:rsidRDefault="009466A4" w:rsidP="00E525EA">
      <w:pPr>
        <w:pStyle w:val="PargrafodaLista2"/>
        <w:numPr>
          <w:ilvl w:val="1"/>
          <w:numId w:val="13"/>
        </w:numPr>
        <w:tabs>
          <w:tab w:val="clear" w:pos="720"/>
          <w:tab w:val="clear" w:pos="1080"/>
          <w:tab w:val="num" w:pos="2552"/>
        </w:tabs>
        <w:ind w:left="2552" w:hanging="284"/>
        <w:jc w:val="both"/>
        <w:rPr>
          <w:sz w:val="20"/>
          <w:szCs w:val="20"/>
          <w:lang w:val="en-US"/>
        </w:rPr>
      </w:pPr>
      <w:r w:rsidRPr="00E525EA">
        <w:rPr>
          <w:sz w:val="20"/>
          <w:szCs w:val="20"/>
          <w:lang w:val="en-US"/>
        </w:rPr>
        <w:t>Works that approach the subject analytically and not just as a quotation</w:t>
      </w:r>
      <w:r w:rsidR="00FE2781" w:rsidRPr="00E525EA">
        <w:rPr>
          <w:sz w:val="20"/>
          <w:szCs w:val="20"/>
          <w:lang w:val="en-US"/>
        </w:rPr>
        <w:t>;</w:t>
      </w:r>
    </w:p>
    <w:p w14:paraId="4D7F57A1" w14:textId="77777777" w:rsidR="00FE2781" w:rsidRPr="00DB4A15" w:rsidRDefault="009466A4" w:rsidP="00E525EA">
      <w:pPr>
        <w:numPr>
          <w:ilvl w:val="0"/>
          <w:numId w:val="14"/>
        </w:numPr>
        <w:tabs>
          <w:tab w:val="clear" w:pos="720"/>
          <w:tab w:val="num" w:pos="1418"/>
        </w:tabs>
        <w:suppressAutoHyphens/>
        <w:ind w:left="1418" w:hanging="284"/>
        <w:textAlignment w:val="baseline"/>
        <w:rPr>
          <w:lang w:val="pt-BR"/>
        </w:rPr>
      </w:pPr>
      <w:r w:rsidRPr="009466A4">
        <w:rPr>
          <w:lang w:val="pt-BR"/>
        </w:rPr>
        <w:t>Exclusion Criteria</w:t>
      </w:r>
      <w:r w:rsidR="00FE2781" w:rsidRPr="00DB4A15">
        <w:rPr>
          <w:lang w:val="pt-BR"/>
        </w:rPr>
        <w:t>:</w:t>
      </w:r>
    </w:p>
    <w:p w14:paraId="29519807" w14:textId="77777777" w:rsidR="00FE2781" w:rsidRPr="00367923" w:rsidRDefault="009466A4" w:rsidP="00E525EA">
      <w:pPr>
        <w:numPr>
          <w:ilvl w:val="1"/>
          <w:numId w:val="15"/>
        </w:numPr>
        <w:tabs>
          <w:tab w:val="clear" w:pos="1080"/>
          <w:tab w:val="left" w:pos="2552"/>
        </w:tabs>
        <w:suppressAutoHyphens/>
        <w:ind w:left="2552" w:hanging="284"/>
        <w:textAlignment w:val="baseline"/>
      </w:pPr>
      <w:r w:rsidRPr="00367923">
        <w:t>Studies that do not address methodologies or their use in detail</w:t>
      </w:r>
      <w:r w:rsidR="00FE2781" w:rsidRPr="00367923">
        <w:t>;</w:t>
      </w:r>
    </w:p>
    <w:p w14:paraId="3A420488" w14:textId="77777777" w:rsidR="00FE2781" w:rsidRPr="00367923" w:rsidRDefault="009466A4" w:rsidP="00E525EA">
      <w:pPr>
        <w:numPr>
          <w:ilvl w:val="1"/>
          <w:numId w:val="15"/>
        </w:numPr>
        <w:tabs>
          <w:tab w:val="clear" w:pos="1080"/>
          <w:tab w:val="num" w:pos="2552"/>
        </w:tabs>
        <w:suppressAutoHyphens/>
        <w:ind w:left="2552" w:hanging="284"/>
        <w:textAlignment w:val="baseline"/>
      </w:pPr>
      <w:r w:rsidRPr="00367923">
        <w:t>Studies that do not address the research question</w:t>
      </w:r>
      <w:r w:rsidR="00FE2781" w:rsidRPr="00367923">
        <w:t>.</w:t>
      </w:r>
    </w:p>
    <w:p w14:paraId="11B4B3E5" w14:textId="77777777" w:rsidR="009466A4" w:rsidRPr="00367923" w:rsidRDefault="001D693C" w:rsidP="00367923">
      <w:pPr>
        <w:suppressAutoHyphens/>
        <w:ind w:firstLine="720"/>
        <w:textAlignment w:val="baseline"/>
      </w:pPr>
      <w:r w:rsidRPr="00367923">
        <w:t>T</w:t>
      </w:r>
      <w:r w:rsidR="009466A4" w:rsidRPr="00367923">
        <w:t>he papers selected had their references stored in tool [23] and the repeated works were identified and excluded. After the initial evaluation, the studies that did not meet the inclusion criteria were excluded, as well as those that met the exclusion criteria, reducing the number of studies from 91 to 31 publications.</w:t>
      </w:r>
    </w:p>
    <w:p w14:paraId="5C660D8A" w14:textId="77777777" w:rsidR="009466A4" w:rsidRPr="00367923" w:rsidRDefault="009466A4" w:rsidP="00367923">
      <w:pPr>
        <w:suppressAutoHyphens/>
        <w:ind w:firstLine="720"/>
        <w:textAlignment w:val="baseline"/>
      </w:pPr>
      <w:r w:rsidRPr="00367923">
        <w:t xml:space="preserve">From the reading and analysis of the selected papers, it was possible to verify that there is no methodologically accepted standard for the construction of ontologies, demonstrating a lack of representative methodologies [10] [36] [41]. These difficulties are more evident if we analyze what was produced until the mid-1990s when developers built ontologies based on personal criteria and principles, revealing difficulties in developing, reusing and extending ontologies [37]. In the last decade, although no </w:t>
      </w:r>
      <w:r w:rsidR="00367923" w:rsidRPr="00367923">
        <w:t>considerable progress</w:t>
      </w:r>
      <w:r w:rsidRPr="00367923">
        <w:t xml:space="preserve"> has been made in relation to construction methodologies, there are studies that address the creation of ontologies based on the reuse of ontological and non-ontological resources, through the use of collaborative work, ontology and reverse engineering [11].</w:t>
      </w:r>
    </w:p>
    <w:p w14:paraId="52224D8F" w14:textId="77777777" w:rsidR="009466A4" w:rsidRPr="00367923" w:rsidRDefault="009466A4" w:rsidP="00367923">
      <w:pPr>
        <w:suppressAutoHyphens/>
        <w:ind w:firstLine="720"/>
        <w:textAlignment w:val="baseline"/>
      </w:pPr>
      <w:r w:rsidRPr="00367923">
        <w:lastRenderedPageBreak/>
        <w:t>According to [22], the methodologies of ontology construction can be divided into two groups. The first one is considered as classic, due to its limitations of construction, not allowing activities of collaboration and distributed development, because it presents only models with centralized approaches. And the second group, which has solutions for the consensual construction of the definition of knowledge, not proposing complete methodologies.</w:t>
      </w:r>
    </w:p>
    <w:p w14:paraId="09064C68" w14:textId="77777777" w:rsidR="00FE2781" w:rsidRPr="00367923" w:rsidRDefault="009466A4" w:rsidP="001D693C">
      <w:pPr>
        <w:ind w:firstLine="720"/>
        <w:contextualSpacing/>
      </w:pPr>
      <w:r w:rsidRPr="00367923">
        <w:t>Based on the classification model established by [22] a table was created (Table 2) for the organization and classification of the methodologies found in the research. The records were related in chronological order, observing their methodological classification (classic or modern) and their pre-selected condition or not for later evaluation. For this, it was considered whether the methodology had or not some construction method or at least made reference to some other method, discarding the methodologies not included in this criterion, such as evaluation and reverse engineering methodologies. In this process, methodologies such as ONTOCLEAN [44], characterized as evaluation, and methodologies such as [60], [55], [24], [14] and [49], which address reverse engineering methods were previously discarded and do not compose the pre-selection (Table 2)</w:t>
      </w:r>
      <w:r w:rsidR="00FE2781" w:rsidRPr="00367923">
        <w:t>.</w:t>
      </w:r>
    </w:p>
    <w:p w14:paraId="51ADE302" w14:textId="77777777" w:rsidR="00A85EA5" w:rsidRPr="00367923" w:rsidRDefault="00A85EA5" w:rsidP="00FE2781">
      <w:pPr>
        <w:contextualSpacing/>
      </w:pPr>
    </w:p>
    <w:p w14:paraId="16EAAA88" w14:textId="77777777" w:rsidR="00FE2781" w:rsidRPr="00E525EA" w:rsidRDefault="00C71EC5" w:rsidP="00DA298A">
      <w:pPr>
        <w:spacing w:line="360" w:lineRule="auto"/>
        <w:ind w:firstLine="0"/>
        <w:jc w:val="center"/>
        <w:rPr>
          <w:b/>
          <w:bCs/>
          <w:sz w:val="16"/>
          <w:szCs w:val="16"/>
        </w:rPr>
      </w:pPr>
      <w:r w:rsidRPr="00367923">
        <w:rPr>
          <w:b/>
          <w:bCs/>
          <w:sz w:val="16"/>
          <w:szCs w:val="16"/>
        </w:rPr>
        <w:t xml:space="preserve">Table 2. </w:t>
      </w:r>
      <w:r w:rsidRPr="00E525EA">
        <w:rPr>
          <w:bCs/>
          <w:sz w:val="16"/>
          <w:szCs w:val="16"/>
        </w:rPr>
        <w:t>Methodologies for constructing ontologies in chronological order</w:t>
      </w:r>
      <w:r w:rsidRPr="00E525EA" w:rsidDel="00C71EC5">
        <w:rPr>
          <w:bCs/>
          <w:sz w:val="16"/>
          <w:szCs w:val="16"/>
        </w:rPr>
        <w:t xml:space="preserve"> </w:t>
      </w:r>
    </w:p>
    <w:tbl>
      <w:tblPr>
        <w:tblStyle w:val="SombreamentoClaro1"/>
        <w:tblW w:w="6946" w:type="dxa"/>
        <w:tblLook w:val="00A0" w:firstRow="1" w:lastRow="0" w:firstColumn="1" w:lastColumn="0" w:noHBand="0" w:noVBand="0"/>
      </w:tblPr>
      <w:tblGrid>
        <w:gridCol w:w="2917"/>
        <w:gridCol w:w="1545"/>
        <w:gridCol w:w="2484"/>
      </w:tblGrid>
      <w:tr w:rsidR="00A85EA5" w:rsidRPr="00FE2781" w14:paraId="4895D3FD" w14:textId="77777777" w:rsidTr="00DA29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439CDEF9" w14:textId="77777777" w:rsidR="00A85EA5" w:rsidRPr="00A85EA5" w:rsidRDefault="00A85EA5" w:rsidP="00FE2781">
            <w:pPr>
              <w:pStyle w:val="Contedodatabela"/>
              <w:tabs>
                <w:tab w:val="center" w:pos="1350"/>
              </w:tabs>
              <w:spacing w:line="360" w:lineRule="auto"/>
              <w:rPr>
                <w:bCs w:val="0"/>
                <w:sz w:val="16"/>
                <w:szCs w:val="16"/>
              </w:rPr>
            </w:pPr>
            <w:r w:rsidRPr="00E525EA">
              <w:rPr>
                <w:sz w:val="16"/>
                <w:szCs w:val="16"/>
              </w:rPr>
              <w:tab/>
            </w:r>
            <w:r w:rsidRPr="00E525EA">
              <w:rPr>
                <w:sz w:val="16"/>
                <w:szCs w:val="16"/>
              </w:rPr>
              <w:tab/>
            </w:r>
            <w:r w:rsidR="00C71EC5" w:rsidRPr="00C71EC5">
              <w:rPr>
                <w:sz w:val="16"/>
                <w:szCs w:val="16"/>
              </w:rPr>
              <w:t>Methodology</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7422DFCE" w14:textId="77777777" w:rsidR="00A85EA5" w:rsidRPr="00A85EA5" w:rsidRDefault="00C71EC5" w:rsidP="00232EA2">
            <w:pPr>
              <w:pStyle w:val="Contedodatabela"/>
              <w:spacing w:line="360" w:lineRule="auto"/>
              <w:jc w:val="center"/>
              <w:rPr>
                <w:bCs w:val="0"/>
                <w:sz w:val="16"/>
                <w:szCs w:val="16"/>
              </w:rPr>
            </w:pPr>
            <w:r>
              <w:rPr>
                <w:sz w:val="16"/>
                <w:szCs w:val="16"/>
              </w:rPr>
              <w:t>R</w:t>
            </w:r>
            <w:r w:rsidRPr="00C71EC5">
              <w:rPr>
                <w:sz w:val="16"/>
                <w:szCs w:val="16"/>
              </w:rPr>
              <w:t>anking</w:t>
            </w:r>
          </w:p>
        </w:tc>
        <w:tc>
          <w:tcPr>
            <w:tcW w:w="2484" w:type="dxa"/>
            <w:shd w:val="clear" w:color="auto" w:fill="auto"/>
          </w:tcPr>
          <w:p w14:paraId="78F0CA82" w14:textId="77777777" w:rsidR="00A85EA5" w:rsidRPr="00A85EA5" w:rsidRDefault="00C71EC5" w:rsidP="00232EA2">
            <w:pPr>
              <w:pStyle w:val="Contedodatabela"/>
              <w:spacing w:line="360"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C71EC5">
              <w:rPr>
                <w:sz w:val="16"/>
                <w:szCs w:val="16"/>
              </w:rPr>
              <w:t>Selected (Yes / No)</w:t>
            </w:r>
          </w:p>
        </w:tc>
      </w:tr>
      <w:tr w:rsidR="00A85EA5" w:rsidRPr="00FE2781" w14:paraId="23A7A737"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36F26701" w14:textId="77777777" w:rsidR="00A85EA5" w:rsidRPr="00DA298A" w:rsidRDefault="00A85EA5" w:rsidP="00232EA2">
            <w:pPr>
              <w:pStyle w:val="Contedodatabela"/>
              <w:rPr>
                <w:b w:val="0"/>
                <w:sz w:val="16"/>
                <w:szCs w:val="16"/>
              </w:rPr>
            </w:pPr>
            <w:r w:rsidRPr="00DA298A">
              <w:rPr>
                <w:b w:val="0"/>
                <w:sz w:val="16"/>
                <w:szCs w:val="16"/>
              </w:rPr>
              <w:t>Cyc (1980)</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0C665FE4"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4E796F17" w14:textId="77777777" w:rsidR="00A85EA5" w:rsidRPr="00DA298A" w:rsidRDefault="00C71EC5" w:rsidP="00232EA2">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r>
      <w:tr w:rsidR="00A85EA5" w:rsidRPr="00FE2781" w14:paraId="21B46914" w14:textId="77777777" w:rsidTr="00DA298A">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71C6A4FF" w14:textId="77777777" w:rsidR="00A85EA5" w:rsidRPr="00DA298A" w:rsidRDefault="00A85EA5" w:rsidP="00232EA2">
            <w:pPr>
              <w:pStyle w:val="Contedodatabela"/>
              <w:rPr>
                <w:b w:val="0"/>
                <w:sz w:val="16"/>
                <w:szCs w:val="16"/>
              </w:rPr>
            </w:pPr>
            <w:r w:rsidRPr="00DA298A">
              <w:rPr>
                <w:b w:val="0"/>
                <w:sz w:val="16"/>
                <w:szCs w:val="16"/>
              </w:rPr>
              <w:t>Entreprise (1985)</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6CB4B76E"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6BEDED45" w14:textId="77777777" w:rsidR="00A85EA5" w:rsidRPr="00DA298A" w:rsidRDefault="00C71EC5" w:rsidP="00232EA2">
            <w:pPr>
              <w:pStyle w:val="Contedodatabela"/>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r>
      <w:tr w:rsidR="00A85EA5" w:rsidRPr="00FE2781" w14:paraId="67EB46CF"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212FE53B" w14:textId="77777777" w:rsidR="00A85EA5" w:rsidRPr="00DA298A" w:rsidRDefault="00A85EA5" w:rsidP="00232EA2">
            <w:pPr>
              <w:pStyle w:val="Contedodatabela"/>
              <w:rPr>
                <w:b w:val="0"/>
                <w:sz w:val="16"/>
                <w:szCs w:val="16"/>
              </w:rPr>
            </w:pPr>
            <w:r w:rsidRPr="00DA298A">
              <w:rPr>
                <w:b w:val="0"/>
                <w:sz w:val="16"/>
                <w:szCs w:val="16"/>
              </w:rPr>
              <w:t>Tove (1995)</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4579CE6B"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6CF0AB5F" w14:textId="77777777" w:rsidR="00A85EA5" w:rsidRPr="00DA298A" w:rsidRDefault="00C71EC5" w:rsidP="00232EA2">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r>
      <w:tr w:rsidR="00A85EA5" w:rsidRPr="00FE2781" w14:paraId="6A761827" w14:textId="77777777" w:rsidTr="00DA298A">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4808513C" w14:textId="77777777" w:rsidR="00A85EA5" w:rsidRPr="00DA298A" w:rsidRDefault="00A85EA5" w:rsidP="00232EA2">
            <w:pPr>
              <w:pStyle w:val="Contedodatabela"/>
              <w:rPr>
                <w:b w:val="0"/>
                <w:sz w:val="16"/>
                <w:szCs w:val="16"/>
              </w:rPr>
            </w:pPr>
            <w:r w:rsidRPr="00DA298A">
              <w:rPr>
                <w:b w:val="0"/>
                <w:sz w:val="16"/>
                <w:szCs w:val="16"/>
              </w:rPr>
              <w:t>Kactus (1996)</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02214311"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5116959A" w14:textId="77777777" w:rsidR="00A85EA5" w:rsidRPr="00DA298A" w:rsidRDefault="00C71EC5" w:rsidP="00232EA2">
            <w:pPr>
              <w:pStyle w:val="Contedodatabela"/>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r>
      <w:tr w:rsidR="00A85EA5" w:rsidRPr="00FE2781" w14:paraId="5156972B"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4F896D87" w14:textId="77777777" w:rsidR="00A85EA5" w:rsidRPr="00DA298A" w:rsidRDefault="00A85EA5" w:rsidP="00232EA2">
            <w:pPr>
              <w:pStyle w:val="Contedodatabela"/>
              <w:rPr>
                <w:b w:val="0"/>
                <w:sz w:val="16"/>
                <w:szCs w:val="16"/>
              </w:rPr>
            </w:pPr>
            <w:r w:rsidRPr="00DA298A">
              <w:rPr>
                <w:b w:val="0"/>
                <w:sz w:val="16"/>
                <w:szCs w:val="16"/>
              </w:rPr>
              <w:t>Methontology (1996)</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663BBA51"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1C67B34F" w14:textId="77777777" w:rsidR="00A85EA5" w:rsidRPr="00DA298A" w:rsidRDefault="00C71EC5" w:rsidP="00232EA2">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r>
      <w:tr w:rsidR="00A85EA5" w:rsidRPr="00FE2781" w14:paraId="62CD53F5" w14:textId="77777777" w:rsidTr="00DA298A">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01F232AD" w14:textId="77777777" w:rsidR="00A85EA5" w:rsidRPr="00DA298A" w:rsidRDefault="00A85EA5" w:rsidP="00232EA2">
            <w:pPr>
              <w:pStyle w:val="Contedodatabela"/>
              <w:rPr>
                <w:b w:val="0"/>
                <w:sz w:val="16"/>
                <w:szCs w:val="16"/>
              </w:rPr>
            </w:pPr>
            <w:r w:rsidRPr="00DA298A">
              <w:rPr>
                <w:b w:val="0"/>
                <w:sz w:val="16"/>
                <w:szCs w:val="16"/>
              </w:rPr>
              <w:t>Sensus (1996)</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438ED976"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5A3949B4" w14:textId="77777777" w:rsidR="00A85EA5" w:rsidRPr="00DA298A" w:rsidRDefault="00C71EC5" w:rsidP="00232EA2">
            <w:pPr>
              <w:pStyle w:val="Contedodatabela"/>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r>
      <w:tr w:rsidR="00A85EA5" w:rsidRPr="00FE2781" w14:paraId="1B891FE9"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7A1AC879" w14:textId="77777777" w:rsidR="00A85EA5" w:rsidRPr="00DA298A" w:rsidRDefault="00A85EA5" w:rsidP="00232EA2">
            <w:pPr>
              <w:pStyle w:val="Contedodatabela"/>
              <w:rPr>
                <w:b w:val="0"/>
                <w:sz w:val="16"/>
                <w:szCs w:val="16"/>
              </w:rPr>
            </w:pPr>
            <w:r w:rsidRPr="00DA298A">
              <w:rPr>
                <w:b w:val="0"/>
                <w:sz w:val="16"/>
                <w:szCs w:val="16"/>
              </w:rPr>
              <w:t>CO4 (1996)</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7089CE6D" w14:textId="77777777" w:rsidR="00A85EA5" w:rsidRPr="00DA298A" w:rsidRDefault="00C71EC5" w:rsidP="00232EA2">
            <w:pPr>
              <w:pStyle w:val="Contedodatabela"/>
              <w:jc w:val="center"/>
              <w:rPr>
                <w:sz w:val="16"/>
                <w:szCs w:val="16"/>
              </w:rPr>
            </w:pPr>
            <w:r w:rsidRPr="00C71EC5">
              <w:rPr>
                <w:sz w:val="16"/>
                <w:szCs w:val="16"/>
              </w:rPr>
              <w:t>Modern</w:t>
            </w:r>
          </w:p>
        </w:tc>
        <w:tc>
          <w:tcPr>
            <w:tcW w:w="2484" w:type="dxa"/>
            <w:shd w:val="clear" w:color="auto" w:fill="auto"/>
          </w:tcPr>
          <w:p w14:paraId="71C13131" w14:textId="77777777" w:rsidR="00A85EA5" w:rsidRPr="00DA298A" w:rsidRDefault="00A85EA5" w:rsidP="00C71EC5">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sidRPr="00DA298A">
              <w:rPr>
                <w:sz w:val="16"/>
                <w:szCs w:val="16"/>
              </w:rPr>
              <w:t>No</w:t>
            </w:r>
          </w:p>
        </w:tc>
      </w:tr>
      <w:tr w:rsidR="00A85EA5" w:rsidRPr="00FE2781" w14:paraId="4267C65E" w14:textId="77777777" w:rsidTr="00DA298A">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7699F1E7" w14:textId="77777777" w:rsidR="00A85EA5" w:rsidRPr="00DA298A" w:rsidRDefault="00A85EA5" w:rsidP="00232EA2">
            <w:pPr>
              <w:pStyle w:val="Contedodatabela"/>
              <w:rPr>
                <w:b w:val="0"/>
                <w:sz w:val="16"/>
                <w:szCs w:val="16"/>
              </w:rPr>
            </w:pPr>
            <w:r w:rsidRPr="00DA298A">
              <w:rPr>
                <w:b w:val="0"/>
                <w:sz w:val="16"/>
                <w:szCs w:val="16"/>
              </w:rPr>
              <w:t>SABiO (1998)</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0AE216F8"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1E97D8E0" w14:textId="77777777" w:rsidR="00A85EA5" w:rsidRPr="00DA298A" w:rsidRDefault="00C71EC5" w:rsidP="00232EA2">
            <w:pPr>
              <w:pStyle w:val="Contedodatabela"/>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r>
      <w:tr w:rsidR="00A85EA5" w:rsidRPr="00FE2781" w14:paraId="560C0A9C"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2231D872" w14:textId="77777777" w:rsidR="00A85EA5" w:rsidRPr="00DA298A" w:rsidRDefault="00A85EA5" w:rsidP="00232EA2">
            <w:pPr>
              <w:pStyle w:val="Contedodatabela"/>
              <w:rPr>
                <w:b w:val="0"/>
                <w:sz w:val="16"/>
                <w:szCs w:val="16"/>
              </w:rPr>
            </w:pPr>
            <w:r w:rsidRPr="00DA298A">
              <w:rPr>
                <w:b w:val="0"/>
                <w:sz w:val="16"/>
                <w:szCs w:val="16"/>
              </w:rPr>
              <w:t>KA² (1999)</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6D494E26" w14:textId="77777777" w:rsidR="00A85EA5" w:rsidRPr="00DA298A" w:rsidRDefault="00C71EC5" w:rsidP="00232EA2">
            <w:pPr>
              <w:pStyle w:val="Contedodatabela"/>
              <w:jc w:val="center"/>
              <w:rPr>
                <w:sz w:val="16"/>
                <w:szCs w:val="16"/>
              </w:rPr>
            </w:pPr>
            <w:r w:rsidRPr="00C71EC5">
              <w:rPr>
                <w:sz w:val="16"/>
                <w:szCs w:val="16"/>
              </w:rPr>
              <w:t>Modern</w:t>
            </w:r>
          </w:p>
        </w:tc>
        <w:tc>
          <w:tcPr>
            <w:tcW w:w="2484" w:type="dxa"/>
            <w:shd w:val="clear" w:color="auto" w:fill="auto"/>
          </w:tcPr>
          <w:p w14:paraId="3048059C" w14:textId="77777777" w:rsidR="00A85EA5" w:rsidRPr="00DA298A" w:rsidRDefault="00A85EA5" w:rsidP="00C71EC5">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sidRPr="00DA298A">
              <w:rPr>
                <w:sz w:val="16"/>
                <w:szCs w:val="16"/>
              </w:rPr>
              <w:t>No</w:t>
            </w:r>
          </w:p>
        </w:tc>
      </w:tr>
      <w:tr w:rsidR="00A85EA5" w:rsidRPr="00FE2781" w14:paraId="63215138" w14:textId="77777777" w:rsidTr="00DA298A">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26FFF3D1" w14:textId="77777777" w:rsidR="00A85EA5" w:rsidRPr="00DA298A" w:rsidRDefault="00A85EA5" w:rsidP="00232EA2">
            <w:pPr>
              <w:pStyle w:val="Contedodatabela"/>
              <w:rPr>
                <w:b w:val="0"/>
                <w:sz w:val="16"/>
                <w:szCs w:val="16"/>
              </w:rPr>
            </w:pPr>
            <w:r w:rsidRPr="00DA298A">
              <w:rPr>
                <w:b w:val="0"/>
                <w:sz w:val="16"/>
                <w:szCs w:val="16"/>
              </w:rPr>
              <w:t>On-To-Knowledge (2002)</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4439570B"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66CD0AB9" w14:textId="77777777" w:rsidR="00A85EA5" w:rsidRPr="00DA298A" w:rsidRDefault="00C71EC5" w:rsidP="00232EA2">
            <w:pPr>
              <w:pStyle w:val="Contedodatabela"/>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r>
      <w:tr w:rsidR="00A85EA5" w:rsidRPr="00FE2781" w14:paraId="6E84C43C"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1035AE68" w14:textId="77777777" w:rsidR="00A85EA5" w:rsidRPr="00DA298A" w:rsidRDefault="00A85EA5" w:rsidP="00232EA2">
            <w:pPr>
              <w:pStyle w:val="Contedodatabela"/>
              <w:rPr>
                <w:b w:val="0"/>
                <w:sz w:val="16"/>
                <w:szCs w:val="16"/>
              </w:rPr>
            </w:pPr>
            <w:r w:rsidRPr="00DA298A">
              <w:rPr>
                <w:b w:val="0"/>
                <w:sz w:val="16"/>
                <w:szCs w:val="16"/>
              </w:rPr>
              <w:t>Ontology Development 101 (2001)</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7670962F" w14:textId="77777777" w:rsidR="00A85EA5" w:rsidRPr="00DA298A" w:rsidRDefault="00C71EC5" w:rsidP="00232EA2">
            <w:pPr>
              <w:pStyle w:val="Contedodatabela"/>
              <w:jc w:val="center"/>
              <w:rPr>
                <w:sz w:val="16"/>
                <w:szCs w:val="16"/>
              </w:rPr>
            </w:pPr>
            <w:r w:rsidRPr="00C71EC5">
              <w:rPr>
                <w:sz w:val="16"/>
                <w:szCs w:val="16"/>
              </w:rPr>
              <w:t>Classical</w:t>
            </w:r>
          </w:p>
        </w:tc>
        <w:tc>
          <w:tcPr>
            <w:tcW w:w="2484" w:type="dxa"/>
            <w:shd w:val="clear" w:color="auto" w:fill="auto"/>
          </w:tcPr>
          <w:p w14:paraId="583E7113" w14:textId="77777777" w:rsidR="00A85EA5" w:rsidRPr="00DA298A" w:rsidRDefault="00C71EC5" w:rsidP="00232EA2">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r>
      <w:tr w:rsidR="00A85EA5" w:rsidRPr="00FE2781" w14:paraId="54DC789B" w14:textId="77777777" w:rsidTr="00DA298A">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766925EF" w14:textId="77777777" w:rsidR="00A85EA5" w:rsidRPr="00DA298A" w:rsidRDefault="00A85EA5" w:rsidP="00232EA2">
            <w:pPr>
              <w:pStyle w:val="Contedodatabela"/>
              <w:rPr>
                <w:b w:val="0"/>
                <w:sz w:val="16"/>
                <w:szCs w:val="16"/>
              </w:rPr>
            </w:pPr>
            <w:r w:rsidRPr="00DA298A">
              <w:rPr>
                <w:b w:val="0"/>
                <w:sz w:val="16"/>
                <w:szCs w:val="16"/>
              </w:rPr>
              <w:t>Silva (2008)</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3AE130A5" w14:textId="77777777" w:rsidR="00A85EA5" w:rsidRPr="00DA298A" w:rsidRDefault="00C71EC5" w:rsidP="00232EA2">
            <w:pPr>
              <w:pStyle w:val="Contedodatabela"/>
              <w:jc w:val="center"/>
              <w:rPr>
                <w:sz w:val="16"/>
                <w:szCs w:val="16"/>
              </w:rPr>
            </w:pPr>
            <w:r w:rsidRPr="00C71EC5">
              <w:rPr>
                <w:sz w:val="16"/>
                <w:szCs w:val="16"/>
              </w:rPr>
              <w:t>Classical</w:t>
            </w:r>
            <w:r w:rsidR="00A85EA5" w:rsidRPr="00DA298A">
              <w:rPr>
                <w:sz w:val="16"/>
                <w:szCs w:val="16"/>
              </w:rPr>
              <w:t>/</w:t>
            </w:r>
            <w:r>
              <w:t xml:space="preserve"> </w:t>
            </w:r>
            <w:r w:rsidRPr="00C71EC5">
              <w:rPr>
                <w:sz w:val="16"/>
                <w:szCs w:val="16"/>
              </w:rPr>
              <w:t>Modern</w:t>
            </w:r>
          </w:p>
        </w:tc>
        <w:tc>
          <w:tcPr>
            <w:tcW w:w="2484" w:type="dxa"/>
            <w:shd w:val="clear" w:color="auto" w:fill="auto"/>
          </w:tcPr>
          <w:p w14:paraId="6C13F64A" w14:textId="77777777" w:rsidR="00A85EA5" w:rsidRPr="00DA298A" w:rsidRDefault="00C71EC5" w:rsidP="00232EA2">
            <w:pPr>
              <w:pStyle w:val="Contedodatabela"/>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r>
      <w:tr w:rsidR="00A85EA5" w:rsidRPr="00FE2781" w14:paraId="174BEA69" w14:textId="77777777" w:rsidTr="00DA2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shd w:val="clear" w:color="auto" w:fill="auto"/>
          </w:tcPr>
          <w:p w14:paraId="290BB8BD" w14:textId="77777777" w:rsidR="00A85EA5" w:rsidRPr="00DA298A" w:rsidRDefault="00A85EA5" w:rsidP="00232EA2">
            <w:pPr>
              <w:pStyle w:val="Contedodatabela"/>
              <w:rPr>
                <w:b w:val="0"/>
                <w:sz w:val="16"/>
                <w:szCs w:val="16"/>
              </w:rPr>
            </w:pPr>
            <w:r w:rsidRPr="00DA298A">
              <w:rPr>
                <w:b w:val="0"/>
                <w:sz w:val="16"/>
                <w:szCs w:val="16"/>
              </w:rPr>
              <w:t>NeOn (2010)</w:t>
            </w:r>
          </w:p>
        </w:tc>
        <w:tc>
          <w:tcPr>
            <w:cnfStyle w:val="000010000000" w:firstRow="0" w:lastRow="0" w:firstColumn="0" w:lastColumn="0" w:oddVBand="1" w:evenVBand="0" w:oddHBand="0" w:evenHBand="0" w:firstRowFirstColumn="0" w:firstRowLastColumn="0" w:lastRowFirstColumn="0" w:lastRowLastColumn="0"/>
            <w:tcW w:w="1545" w:type="dxa"/>
            <w:shd w:val="clear" w:color="auto" w:fill="auto"/>
          </w:tcPr>
          <w:p w14:paraId="41BAE9C0" w14:textId="77777777" w:rsidR="00A85EA5" w:rsidRPr="00DA298A" w:rsidRDefault="00C71EC5" w:rsidP="00232EA2">
            <w:pPr>
              <w:pStyle w:val="Contedodatabela"/>
              <w:jc w:val="center"/>
              <w:rPr>
                <w:sz w:val="16"/>
                <w:szCs w:val="16"/>
              </w:rPr>
            </w:pPr>
            <w:r w:rsidRPr="00C71EC5">
              <w:rPr>
                <w:sz w:val="16"/>
                <w:szCs w:val="16"/>
              </w:rPr>
              <w:t>Classical</w:t>
            </w:r>
            <w:r w:rsidR="00A85EA5" w:rsidRPr="00DA298A">
              <w:rPr>
                <w:sz w:val="16"/>
                <w:szCs w:val="16"/>
              </w:rPr>
              <w:t>/</w:t>
            </w:r>
            <w:r>
              <w:t xml:space="preserve"> </w:t>
            </w:r>
            <w:r w:rsidRPr="00C71EC5">
              <w:rPr>
                <w:sz w:val="16"/>
                <w:szCs w:val="16"/>
              </w:rPr>
              <w:t>Modern</w:t>
            </w:r>
          </w:p>
        </w:tc>
        <w:tc>
          <w:tcPr>
            <w:tcW w:w="2484" w:type="dxa"/>
            <w:shd w:val="clear" w:color="auto" w:fill="auto"/>
          </w:tcPr>
          <w:p w14:paraId="3AA64258" w14:textId="77777777" w:rsidR="00A85EA5" w:rsidRPr="00DA298A" w:rsidRDefault="00C71EC5" w:rsidP="00232EA2">
            <w:pPr>
              <w:pStyle w:val="Contedodatabela"/>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r>
    </w:tbl>
    <w:p w14:paraId="566C79B6" w14:textId="77777777" w:rsidR="00DA298A" w:rsidRDefault="00DA298A" w:rsidP="00FE2781">
      <w:pPr>
        <w:ind w:firstLine="0"/>
        <w:contextualSpacing/>
        <w:rPr>
          <w:bCs/>
          <w:sz w:val="16"/>
          <w:szCs w:val="16"/>
        </w:rPr>
      </w:pPr>
    </w:p>
    <w:p w14:paraId="1A862478" w14:textId="77777777" w:rsidR="00C71EC5" w:rsidRPr="00E525EA" w:rsidRDefault="00C71EC5" w:rsidP="00E525EA">
      <w:pPr>
        <w:ind w:firstLine="720"/>
        <w:contextualSpacing/>
        <w:rPr>
          <w:bCs/>
        </w:rPr>
      </w:pPr>
      <w:r w:rsidRPr="00E525EA">
        <w:rPr>
          <w:bCs/>
        </w:rPr>
        <w:t xml:space="preserve">In addition to the exclusion of evaluation and reverse engineering methodologies, it is possible to observe, by analyzing Table 2, that all the exclusively modern methodologies were also not selected, this was due to the fact that these methodologies use methods of classical methodologies for the construction of </w:t>
      </w:r>
      <w:r w:rsidR="00785B24" w:rsidRPr="00E525EA">
        <w:rPr>
          <w:bCs/>
        </w:rPr>
        <w:t>ontologies,</w:t>
      </w:r>
      <w:r w:rsidRPr="00E525EA">
        <w:rPr>
          <w:bCs/>
        </w:rPr>
        <w:t xml:space="preserve"> focusing on the life cycle phase with focus on maintaining what effectively in the construction process. Thus, all the modern methodologies, except the NeOn [29] and [11] methodologies, because they fit into both groups, were discarded.</w:t>
      </w:r>
    </w:p>
    <w:p w14:paraId="2731D1E8" w14:textId="77777777" w:rsidR="00A85EA5" w:rsidRPr="00E525EA" w:rsidRDefault="00C71EC5" w:rsidP="00E525EA">
      <w:pPr>
        <w:ind w:firstLine="720"/>
        <w:contextualSpacing/>
      </w:pPr>
      <w:r w:rsidRPr="00E525EA">
        <w:rPr>
          <w:bCs/>
        </w:rPr>
        <w:t xml:space="preserve">Based on the pre-selection performed, Table 3 will present an analysis of the content of the research </w:t>
      </w:r>
      <w:r w:rsidR="001D693C" w:rsidRPr="00E525EA">
        <w:rPr>
          <w:bCs/>
        </w:rPr>
        <w:t>on the ontologies build methodologies</w:t>
      </w:r>
      <w:r w:rsidRPr="00E525EA">
        <w:rPr>
          <w:bCs/>
        </w:rPr>
        <w:t xml:space="preserve">, in which the content </w:t>
      </w:r>
      <w:r w:rsidRPr="00E525EA">
        <w:rPr>
          <w:bCs/>
        </w:rPr>
        <w:lastRenderedPageBreak/>
        <w:t>related to the main technical and process characteristics will be prioritized, to facilitate the identification of a methodological standard for the construction of ontologies.</w:t>
      </w:r>
    </w:p>
    <w:p w14:paraId="3D4E819B" w14:textId="77777777" w:rsidR="00A85EA5" w:rsidRPr="00E525EA" w:rsidRDefault="00A85EA5" w:rsidP="00A85EA5">
      <w:pPr>
        <w:ind w:firstLine="0"/>
        <w:contextualSpacing/>
      </w:pPr>
    </w:p>
    <w:p w14:paraId="07CEE65D" w14:textId="77777777" w:rsidR="00A85EA5" w:rsidRPr="00E525EA" w:rsidRDefault="00C71EC5" w:rsidP="00DA298A">
      <w:pPr>
        <w:ind w:firstLine="0"/>
        <w:contextualSpacing/>
        <w:jc w:val="center"/>
        <w:rPr>
          <w:sz w:val="16"/>
          <w:szCs w:val="16"/>
        </w:rPr>
      </w:pPr>
      <w:r w:rsidRPr="00E525EA">
        <w:rPr>
          <w:b/>
          <w:sz w:val="16"/>
          <w:szCs w:val="16"/>
        </w:rPr>
        <w:t xml:space="preserve">Table 3. </w:t>
      </w:r>
      <w:r w:rsidRPr="00E525EA">
        <w:rPr>
          <w:sz w:val="16"/>
          <w:szCs w:val="16"/>
        </w:rPr>
        <w:t>Selected studies through the Systematic Review of Literature</w:t>
      </w:r>
    </w:p>
    <w:tbl>
      <w:tblPr>
        <w:tblStyle w:val="SombreamentoClaro1"/>
        <w:tblW w:w="7088" w:type="dxa"/>
        <w:tblLayout w:type="fixed"/>
        <w:tblLook w:val="00A0" w:firstRow="1" w:lastRow="0" w:firstColumn="1" w:lastColumn="0" w:noHBand="0" w:noVBand="0"/>
      </w:tblPr>
      <w:tblGrid>
        <w:gridCol w:w="1276"/>
        <w:gridCol w:w="5812"/>
      </w:tblGrid>
      <w:tr w:rsidR="00A85EA5" w:rsidRPr="0053409D" w14:paraId="59028425" w14:textId="77777777" w:rsidTr="00E52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000000" w:themeColor="text1"/>
            </w:tcBorders>
            <w:shd w:val="clear" w:color="auto" w:fill="auto"/>
          </w:tcPr>
          <w:p w14:paraId="2768231A" w14:textId="77777777" w:rsidR="00A85EA5" w:rsidRPr="00E525EA" w:rsidRDefault="00E525EA" w:rsidP="00A85EA5">
            <w:pPr>
              <w:ind w:firstLine="0"/>
              <w:jc w:val="center"/>
              <w:rPr>
                <w:sz w:val="16"/>
                <w:szCs w:val="16"/>
              </w:rPr>
            </w:pPr>
            <w:r w:rsidRPr="00E525EA">
              <w:rPr>
                <w:sz w:val="16"/>
                <w:szCs w:val="16"/>
              </w:rPr>
              <w:t xml:space="preserve">Methodology </w:t>
            </w:r>
            <w:r w:rsidR="00C71EC5" w:rsidRPr="00E525EA">
              <w:rPr>
                <w:sz w:val="16"/>
                <w:szCs w:val="16"/>
              </w:rPr>
              <w:t>REFERENCE</w:t>
            </w:r>
          </w:p>
        </w:tc>
        <w:tc>
          <w:tcPr>
            <w:cnfStyle w:val="000010000000" w:firstRow="0" w:lastRow="0" w:firstColumn="0" w:lastColumn="0" w:oddVBand="1" w:evenVBand="0" w:oddHBand="0" w:evenHBand="0" w:firstRowFirstColumn="0" w:firstRowLastColumn="0" w:lastRowFirstColumn="0" w:lastRowLastColumn="0"/>
            <w:tcW w:w="5812" w:type="dxa"/>
            <w:tcBorders>
              <w:bottom w:val="single" w:sz="2" w:space="0" w:color="000000" w:themeColor="text1"/>
            </w:tcBorders>
            <w:shd w:val="clear" w:color="auto" w:fill="auto"/>
          </w:tcPr>
          <w:p w14:paraId="61176174" w14:textId="77777777" w:rsidR="00A85EA5" w:rsidRPr="00E525EA" w:rsidRDefault="00C71EC5" w:rsidP="00A85EA5">
            <w:pPr>
              <w:jc w:val="center"/>
              <w:rPr>
                <w:sz w:val="16"/>
                <w:szCs w:val="16"/>
              </w:rPr>
            </w:pPr>
            <w:r w:rsidRPr="00E525EA">
              <w:rPr>
                <w:sz w:val="16"/>
                <w:szCs w:val="16"/>
              </w:rPr>
              <w:t>RELEVANT CHARACTERISTICS</w:t>
            </w:r>
          </w:p>
        </w:tc>
      </w:tr>
      <w:tr w:rsidR="00A85EA5" w:rsidRPr="0053409D" w14:paraId="68095EB6" w14:textId="77777777" w:rsidTr="00E52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000000" w:themeColor="text1"/>
              <w:bottom w:val="nil"/>
            </w:tcBorders>
            <w:shd w:val="clear" w:color="auto" w:fill="auto"/>
          </w:tcPr>
          <w:p w14:paraId="50945396" w14:textId="77777777" w:rsidR="00A85EA5" w:rsidRPr="00E525EA" w:rsidRDefault="00A85EA5" w:rsidP="00852729">
            <w:pPr>
              <w:autoSpaceDE w:val="0"/>
              <w:ind w:firstLine="0"/>
              <w:rPr>
                <w:b w:val="0"/>
                <w:sz w:val="16"/>
                <w:szCs w:val="16"/>
                <w:lang w:val="pt-BR"/>
              </w:rPr>
            </w:pPr>
            <w:r w:rsidRPr="00E525EA">
              <w:rPr>
                <w:sz w:val="16"/>
                <w:szCs w:val="16"/>
                <w:lang w:val="pt-BR"/>
              </w:rPr>
              <w:t>Cyc</w:t>
            </w:r>
            <w:r w:rsidR="00852729" w:rsidRPr="00E525EA">
              <w:rPr>
                <w:sz w:val="16"/>
                <w:szCs w:val="16"/>
                <w:lang w:val="pt-BR"/>
              </w:rPr>
              <w:t xml:space="preserve"> [50]</w:t>
            </w:r>
          </w:p>
        </w:tc>
        <w:tc>
          <w:tcPr>
            <w:cnfStyle w:val="000010000000" w:firstRow="0" w:lastRow="0" w:firstColumn="0" w:lastColumn="0" w:oddVBand="1" w:evenVBand="0" w:oddHBand="0" w:evenHBand="0" w:firstRowFirstColumn="0" w:firstRowLastColumn="0" w:lastRowFirstColumn="0" w:lastRowLastColumn="0"/>
            <w:tcW w:w="5812" w:type="dxa"/>
            <w:tcBorders>
              <w:top w:val="single" w:sz="2" w:space="0" w:color="000000" w:themeColor="text1"/>
            </w:tcBorders>
            <w:shd w:val="clear" w:color="auto" w:fill="auto"/>
          </w:tcPr>
          <w:p w14:paraId="65577AA8" w14:textId="77777777" w:rsidR="00A85EA5" w:rsidRPr="00E525EA" w:rsidRDefault="00C71EC5" w:rsidP="00B63B82">
            <w:pPr>
              <w:autoSpaceDE w:val="0"/>
              <w:ind w:firstLine="0"/>
              <w:rPr>
                <w:sz w:val="16"/>
                <w:szCs w:val="16"/>
              </w:rPr>
            </w:pPr>
            <w:r w:rsidRPr="00E525EA">
              <w:rPr>
                <w:sz w:val="16"/>
                <w:szCs w:val="16"/>
              </w:rPr>
              <w:t>A project started in 1980 by the Microelectronics and Computer Technology (MCC), designed to be a broad knowledge base that considered consensual knowledge about the world, including rules and heuristics for deduction about everyday objects and events. Its base was conceived considering three processes: i) extraction of common-sense knowledge; iii) computer assisted extraction; and (iii) computer-managed extraction.</w:t>
            </w:r>
          </w:p>
        </w:tc>
      </w:tr>
      <w:tr w:rsidR="00A85EA5" w:rsidRPr="0053409D" w14:paraId="60D79FC5" w14:textId="77777777" w:rsidTr="00E525EA">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4A836A99" w14:textId="77777777" w:rsidR="00A85EA5" w:rsidRPr="00E525EA" w:rsidRDefault="00A85EA5" w:rsidP="00852729">
            <w:pPr>
              <w:ind w:firstLine="0"/>
              <w:rPr>
                <w:b w:val="0"/>
                <w:bCs w:val="0"/>
                <w:color w:val="000000"/>
                <w:sz w:val="16"/>
                <w:szCs w:val="16"/>
                <w:lang w:val="pt-BR"/>
              </w:rPr>
            </w:pPr>
            <w:r w:rsidRPr="00E525EA">
              <w:rPr>
                <w:color w:val="000000"/>
                <w:sz w:val="16"/>
                <w:szCs w:val="16"/>
                <w:lang w:val="pt-BR"/>
              </w:rPr>
              <w:t>TOVE</w:t>
            </w:r>
            <w:r w:rsidR="00852729" w:rsidRPr="00E525EA">
              <w:rPr>
                <w:color w:val="000000"/>
                <w:sz w:val="16"/>
                <w:szCs w:val="16"/>
                <w:lang w:val="pt-BR"/>
              </w:rPr>
              <w:t xml:space="preserve"> [38]</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2E9D3A70" w14:textId="77777777" w:rsidR="00A85EA5" w:rsidRPr="00E525EA" w:rsidRDefault="00C71EC5" w:rsidP="00B63B82">
            <w:pPr>
              <w:ind w:firstLine="0"/>
              <w:rPr>
                <w:color w:val="000000"/>
                <w:sz w:val="16"/>
                <w:szCs w:val="16"/>
              </w:rPr>
            </w:pPr>
            <w:r w:rsidRPr="00E525EA">
              <w:rPr>
                <w:bCs/>
                <w:color w:val="000000"/>
                <w:sz w:val="16"/>
                <w:szCs w:val="16"/>
              </w:rPr>
              <w:t>It presents the methodology of Gruninger and Fox, whose initial objective was the creation of common sense models about companies that allowed the sharing of knowledge, allowing deductions on domain issues.</w:t>
            </w:r>
          </w:p>
        </w:tc>
      </w:tr>
      <w:tr w:rsidR="00A85EA5" w:rsidRPr="0053409D" w14:paraId="4D1F7212" w14:textId="77777777" w:rsidTr="00E52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4B19348A" w14:textId="77777777" w:rsidR="00A85EA5" w:rsidRPr="00E525EA" w:rsidRDefault="00A85EA5" w:rsidP="00852729">
            <w:pPr>
              <w:ind w:firstLine="0"/>
              <w:rPr>
                <w:b w:val="0"/>
                <w:bCs w:val="0"/>
                <w:sz w:val="16"/>
                <w:szCs w:val="16"/>
                <w:lang w:val="pt-BR"/>
              </w:rPr>
            </w:pPr>
            <w:r w:rsidRPr="00E525EA">
              <w:rPr>
                <w:sz w:val="16"/>
                <w:szCs w:val="16"/>
                <w:lang w:val="pt-BR"/>
              </w:rPr>
              <w:t>Enterprise</w:t>
            </w:r>
            <w:r w:rsidR="00852729" w:rsidRPr="00E525EA">
              <w:rPr>
                <w:sz w:val="16"/>
                <w:szCs w:val="16"/>
                <w:lang w:val="pt-BR"/>
              </w:rPr>
              <w:t xml:space="preserve"> [41]</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21016229" w14:textId="77777777" w:rsidR="00A85EA5" w:rsidRPr="00E525EA" w:rsidRDefault="00C71EC5" w:rsidP="00B63B82">
            <w:pPr>
              <w:autoSpaceDE w:val="0"/>
              <w:ind w:firstLine="0"/>
              <w:rPr>
                <w:sz w:val="16"/>
                <w:szCs w:val="16"/>
              </w:rPr>
            </w:pPr>
            <w:r w:rsidRPr="00E525EA">
              <w:rPr>
                <w:bCs/>
                <w:color w:val="000000"/>
                <w:sz w:val="16"/>
                <w:szCs w:val="16"/>
              </w:rPr>
              <w:t>It was developed as part of the Enterprise project experience, conducted by the University of Edinburgh Institute for Artificial Intelligence Applications. It was proposed as an extension of the method of Uschold and King and that it is necessary, like the process of life-cycle phases addressed by IEEE-1074 (1997), that a methodology has certain stages to be complete, which are: i) the identification of the purpose and scope of the ontology; (ii) construction; iii) the evaluation; and iv) the documentation.</w:t>
            </w:r>
          </w:p>
        </w:tc>
      </w:tr>
      <w:tr w:rsidR="00A85EA5" w:rsidRPr="0053409D" w14:paraId="14406EA6" w14:textId="77777777" w:rsidTr="00E525EA">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4A67F8B3" w14:textId="77777777" w:rsidR="00A85EA5" w:rsidRPr="00E525EA" w:rsidRDefault="00A85EA5" w:rsidP="00852729">
            <w:pPr>
              <w:ind w:firstLine="0"/>
              <w:rPr>
                <w:b w:val="0"/>
                <w:bCs w:val="0"/>
                <w:sz w:val="16"/>
                <w:szCs w:val="16"/>
                <w:lang w:val="pt-BR"/>
              </w:rPr>
            </w:pPr>
            <w:r w:rsidRPr="00E525EA">
              <w:rPr>
                <w:sz w:val="16"/>
                <w:szCs w:val="16"/>
                <w:lang w:val="pt-BR"/>
              </w:rPr>
              <w:t>Kactus</w:t>
            </w:r>
            <w:r w:rsidR="00852729" w:rsidRPr="00E525EA">
              <w:rPr>
                <w:sz w:val="16"/>
                <w:szCs w:val="16"/>
                <w:lang w:val="pt-BR"/>
              </w:rPr>
              <w:t xml:space="preserve"> [1]</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11BCD4E7" w14:textId="77777777" w:rsidR="00A85EA5" w:rsidRPr="00E525EA" w:rsidRDefault="00C71EC5" w:rsidP="00B63B82">
            <w:pPr>
              <w:autoSpaceDE w:val="0"/>
              <w:ind w:firstLine="0"/>
              <w:rPr>
                <w:sz w:val="16"/>
                <w:szCs w:val="16"/>
              </w:rPr>
            </w:pPr>
            <w:r w:rsidRPr="00E525EA">
              <w:rPr>
                <w:bCs/>
                <w:sz w:val="16"/>
                <w:szCs w:val="16"/>
              </w:rPr>
              <w:t>The Kactus methodology had as main objective the organization of knowledge in domain ontologies in a way that was independent of software applications and that allowed the sharing and reuse in knowledge based systems. The processes of the Kactus methodology are mapped in the following categories: i) specification of requirements; ii) conceptual modeling; and iii) integration.</w:t>
            </w:r>
          </w:p>
        </w:tc>
      </w:tr>
      <w:tr w:rsidR="00A85EA5" w:rsidRPr="0053409D" w14:paraId="73DA62E7" w14:textId="77777777" w:rsidTr="00E52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06E189C9" w14:textId="77777777" w:rsidR="00A85EA5" w:rsidRPr="00E525EA" w:rsidRDefault="00A85EA5" w:rsidP="00852729">
            <w:pPr>
              <w:ind w:firstLine="0"/>
              <w:rPr>
                <w:b w:val="0"/>
                <w:sz w:val="16"/>
                <w:szCs w:val="16"/>
                <w:lang w:val="pt-BR"/>
              </w:rPr>
            </w:pPr>
            <w:r w:rsidRPr="00E525EA">
              <w:rPr>
                <w:sz w:val="16"/>
                <w:szCs w:val="16"/>
              </w:rPr>
              <w:t>SENSUS</w:t>
            </w:r>
            <w:r w:rsidR="00852729" w:rsidRPr="00E525EA">
              <w:rPr>
                <w:sz w:val="16"/>
                <w:szCs w:val="16"/>
              </w:rPr>
              <w:t xml:space="preserve"> [5]</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156F8F55" w14:textId="77777777" w:rsidR="00A85EA5" w:rsidRPr="00E525EA" w:rsidRDefault="00C71EC5" w:rsidP="00B63B82">
            <w:pPr>
              <w:autoSpaceDE w:val="0"/>
              <w:ind w:firstLine="0"/>
              <w:rPr>
                <w:sz w:val="16"/>
                <w:szCs w:val="16"/>
              </w:rPr>
            </w:pPr>
            <w:r w:rsidRPr="00E525EA">
              <w:rPr>
                <w:sz w:val="16"/>
                <w:szCs w:val="16"/>
              </w:rPr>
              <w:t>It was developed by the Information Sciences Institute - ISI, for the purpose of being used for natural language processing. It is a methodology that can be considered as an abstraction level that varies between medium and high, having about 70,000 concepts organized in hierarchies, but that does not contemplate specific terms of a domain. According to this method, the construction of an ontology involves certain processes, which would be: i) the identification of key terms of the domain; ii) connecting the terms to the ontology; iii) adding paths to the concepts of higher hierarchy; iv) adding new terms to the domain; and v) the addition of complete subtrees.</w:t>
            </w:r>
          </w:p>
        </w:tc>
      </w:tr>
      <w:tr w:rsidR="00A85EA5" w:rsidRPr="0053409D" w14:paraId="4B476329" w14:textId="77777777" w:rsidTr="00E525EA">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1C112C82" w14:textId="77777777" w:rsidR="00A85EA5" w:rsidRPr="00E525EA" w:rsidRDefault="00A85EA5" w:rsidP="003E3CAF">
            <w:pPr>
              <w:autoSpaceDE w:val="0"/>
              <w:snapToGrid w:val="0"/>
              <w:ind w:firstLine="0"/>
              <w:rPr>
                <w:b w:val="0"/>
                <w:bCs w:val="0"/>
                <w:sz w:val="16"/>
                <w:szCs w:val="16"/>
                <w:lang w:val="pt-BR"/>
              </w:rPr>
            </w:pPr>
            <w:r w:rsidRPr="00E525EA">
              <w:rPr>
                <w:sz w:val="16"/>
                <w:szCs w:val="16"/>
                <w:lang w:val="pt-BR"/>
              </w:rPr>
              <w:t>Methontology</w:t>
            </w:r>
            <w:r w:rsidR="003E3CAF" w:rsidRPr="00E525EA">
              <w:rPr>
                <w:sz w:val="16"/>
                <w:szCs w:val="16"/>
                <w:lang w:val="pt-BR"/>
              </w:rPr>
              <w:t xml:space="preserve"> [36]</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59E542FA" w14:textId="77777777" w:rsidR="00DA298A" w:rsidRPr="00E525EA" w:rsidRDefault="00C71EC5" w:rsidP="00C71EC5">
            <w:pPr>
              <w:autoSpaceDE w:val="0"/>
              <w:ind w:firstLine="0"/>
              <w:rPr>
                <w:sz w:val="16"/>
                <w:szCs w:val="16"/>
              </w:rPr>
            </w:pPr>
            <w:r w:rsidRPr="00E525EA">
              <w:rPr>
                <w:bCs/>
                <w:sz w:val="16"/>
                <w:szCs w:val="16"/>
              </w:rPr>
              <w:t>It includes a set of stages in its development, with a life cycle based on prototypes and techniques to carry out planning, development and support activities. The cycle of activities of the methodology Methontology can be defined in the following categories of analysis: i) project management; ii) specification of requirements; iii) conceptual modeling; iv) formalization; v) implementation; vi) maintenance; (vii) integration; and viii) evaluation.</w:t>
            </w:r>
          </w:p>
        </w:tc>
      </w:tr>
      <w:tr w:rsidR="00DA298A" w:rsidRPr="0053409D" w14:paraId="2CAB2B35" w14:textId="77777777" w:rsidTr="00E52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0CB3FCC8" w14:textId="77777777" w:rsidR="00DA298A" w:rsidRPr="00E525EA" w:rsidRDefault="00DA298A" w:rsidP="00FF7A90">
            <w:pPr>
              <w:autoSpaceDE w:val="0"/>
              <w:snapToGrid w:val="0"/>
              <w:ind w:firstLine="0"/>
              <w:rPr>
                <w:b w:val="0"/>
                <w:sz w:val="16"/>
                <w:szCs w:val="16"/>
                <w:lang w:val="pt-BR"/>
              </w:rPr>
            </w:pPr>
            <w:r w:rsidRPr="00E525EA">
              <w:rPr>
                <w:sz w:val="16"/>
                <w:szCs w:val="16"/>
                <w:lang w:val="pt-BR"/>
              </w:rPr>
              <w:t>SABiO</w:t>
            </w:r>
            <w:r w:rsidR="00FF7A90" w:rsidRPr="00E525EA">
              <w:rPr>
                <w:sz w:val="16"/>
                <w:szCs w:val="16"/>
                <w:lang w:val="pt-BR"/>
              </w:rPr>
              <w:t xml:space="preserve"> [47]</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6FF532CF" w14:textId="77777777" w:rsidR="006C303B" w:rsidRPr="00E525EA" w:rsidRDefault="00C71EC5" w:rsidP="00DA298A">
            <w:pPr>
              <w:autoSpaceDE w:val="0"/>
              <w:ind w:firstLine="0"/>
              <w:rPr>
                <w:sz w:val="16"/>
                <w:szCs w:val="16"/>
              </w:rPr>
            </w:pPr>
            <w:r w:rsidRPr="00E525EA">
              <w:rPr>
                <w:sz w:val="16"/>
                <w:szCs w:val="16"/>
              </w:rPr>
              <w:t>Incorporated the best practices of some of the most used methodologies, mainly TOVE and Enterprise. SABiO is a methodology for the development of domain ontologies, focusing basically on two types: reference domain ontologies and operational domain ontologies. No specific life cycle model is defined for this methodology, and models such as cascade, incremental or spiral can be adopted. Even without a specific life cycle, the methodology foresees some important roles or actors for the execution of the activities, being: i) domain specialist; ii) ontology user; iii) ontology engineer; iv) ontology designer; v) ontology programmer; and vi) ontology tester.</w:t>
            </w:r>
          </w:p>
        </w:tc>
      </w:tr>
      <w:tr w:rsidR="006C303B" w:rsidRPr="0053409D" w14:paraId="0E077F27" w14:textId="77777777" w:rsidTr="00E525EA">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3DA55B68" w14:textId="77777777" w:rsidR="006C303B" w:rsidRPr="00E525EA" w:rsidRDefault="006C303B" w:rsidP="00FF7A90">
            <w:pPr>
              <w:autoSpaceDE w:val="0"/>
              <w:snapToGrid w:val="0"/>
              <w:ind w:firstLine="0"/>
              <w:rPr>
                <w:b w:val="0"/>
                <w:sz w:val="16"/>
                <w:szCs w:val="16"/>
              </w:rPr>
            </w:pPr>
            <w:r w:rsidRPr="00E525EA">
              <w:rPr>
                <w:sz w:val="16"/>
                <w:szCs w:val="16"/>
              </w:rPr>
              <w:t>On-To-Knowledge</w:t>
            </w:r>
            <w:r w:rsidR="00FF7A90" w:rsidRPr="00E525EA">
              <w:rPr>
                <w:sz w:val="16"/>
                <w:szCs w:val="16"/>
              </w:rPr>
              <w:t xml:space="preserve"> [62]</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0BB085BE" w14:textId="77777777" w:rsidR="006C303B" w:rsidRPr="00E525EA" w:rsidRDefault="0053409D" w:rsidP="00E525EA">
            <w:pPr>
              <w:autoSpaceDE w:val="0"/>
              <w:ind w:firstLine="0"/>
              <w:rPr>
                <w:sz w:val="16"/>
                <w:szCs w:val="16"/>
              </w:rPr>
            </w:pPr>
            <w:r w:rsidRPr="00E525EA">
              <w:rPr>
                <w:sz w:val="16"/>
                <w:szCs w:val="16"/>
              </w:rPr>
              <w:t>It is the result of the technical cooperation of several European entities, whose main objective is to support the development of ontologies used in Knowledge Management Systems. It is based on CommonKads, a methodology developed for analysis and construction of knowledge-based systems (SBC), and directed to the application. This methodology covers aspects from the initial phases of a project to its implementation, which are divided into the following phases: i) feasibility study; ii) starting point (kickoff); iii) refinement; iv) evaluation.</w:t>
            </w:r>
          </w:p>
        </w:tc>
      </w:tr>
      <w:tr w:rsidR="006C303B" w:rsidRPr="0053409D" w14:paraId="6044A430" w14:textId="77777777" w:rsidTr="00E52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shd w:val="clear" w:color="auto" w:fill="auto"/>
          </w:tcPr>
          <w:p w14:paraId="50A5A653" w14:textId="77777777" w:rsidR="006C303B" w:rsidRPr="00E525EA" w:rsidRDefault="006C303B" w:rsidP="00FF7A90">
            <w:pPr>
              <w:autoSpaceDE w:val="0"/>
              <w:snapToGrid w:val="0"/>
              <w:ind w:firstLine="0"/>
              <w:rPr>
                <w:b w:val="0"/>
                <w:sz w:val="16"/>
                <w:szCs w:val="16"/>
                <w:lang w:val="pt-BR"/>
              </w:rPr>
            </w:pPr>
            <w:r w:rsidRPr="00E525EA">
              <w:rPr>
                <w:sz w:val="16"/>
                <w:szCs w:val="16"/>
                <w:lang w:val="pt-BR"/>
              </w:rPr>
              <w:t>101</w:t>
            </w:r>
            <w:r w:rsidR="00FF7A90" w:rsidRPr="00E525EA">
              <w:rPr>
                <w:sz w:val="16"/>
                <w:szCs w:val="16"/>
                <w:lang w:val="pt-BR"/>
              </w:rPr>
              <w:t xml:space="preserve"> </w:t>
            </w:r>
            <w:r w:rsidR="00E525EA">
              <w:rPr>
                <w:sz w:val="16"/>
                <w:szCs w:val="16"/>
                <w:lang w:val="pt-BR"/>
              </w:rPr>
              <w:t xml:space="preserve">Method </w:t>
            </w:r>
            <w:r w:rsidR="00FF7A90" w:rsidRPr="00E525EA">
              <w:rPr>
                <w:sz w:val="16"/>
                <w:szCs w:val="16"/>
                <w:lang w:val="pt-BR"/>
              </w:rPr>
              <w:t>[43]</w:t>
            </w:r>
          </w:p>
        </w:tc>
        <w:tc>
          <w:tcPr>
            <w:cnfStyle w:val="000010000000" w:firstRow="0" w:lastRow="0" w:firstColumn="0" w:lastColumn="0" w:oddVBand="1" w:evenVBand="0" w:oddHBand="0" w:evenHBand="0" w:firstRowFirstColumn="0" w:firstRowLastColumn="0" w:lastRowFirstColumn="0" w:lastRowLastColumn="0"/>
            <w:tcW w:w="5812" w:type="dxa"/>
            <w:tcBorders>
              <w:bottom w:val="single" w:sz="4" w:space="0" w:color="auto"/>
            </w:tcBorders>
            <w:shd w:val="clear" w:color="auto" w:fill="auto"/>
          </w:tcPr>
          <w:p w14:paraId="7DEAAFF7" w14:textId="77777777" w:rsidR="006C303B" w:rsidRDefault="0053409D" w:rsidP="006C303B">
            <w:pPr>
              <w:autoSpaceDE w:val="0"/>
              <w:ind w:firstLine="0"/>
              <w:rPr>
                <w:sz w:val="16"/>
                <w:szCs w:val="16"/>
              </w:rPr>
            </w:pPr>
            <w:r w:rsidRPr="00E525EA">
              <w:rPr>
                <w:sz w:val="16"/>
                <w:szCs w:val="16"/>
              </w:rPr>
              <w:t xml:space="preserve">It was designed from experiments using the Protégé ontology editing tool. The authors affirm that there is no correct methodology for the construction of ontologies and emphasize that the main objective of their work is to present the experience they had in the development of ontologies, which could help other works. According to this method, the proposed steps for the construction of ontologies are: i) specification of </w:t>
            </w:r>
            <w:r w:rsidRPr="00E525EA">
              <w:rPr>
                <w:sz w:val="16"/>
                <w:szCs w:val="16"/>
              </w:rPr>
              <w:lastRenderedPageBreak/>
              <w:t>requirements; ii) conceptual modeling; (iii) implementation; iv) integration; v) documentation.</w:t>
            </w:r>
          </w:p>
          <w:p w14:paraId="2F6D9390" w14:textId="77777777" w:rsidR="00E525EA" w:rsidRDefault="00E525EA" w:rsidP="006C303B">
            <w:pPr>
              <w:autoSpaceDE w:val="0"/>
              <w:ind w:firstLine="0"/>
              <w:rPr>
                <w:sz w:val="16"/>
                <w:szCs w:val="16"/>
              </w:rPr>
            </w:pPr>
          </w:p>
          <w:p w14:paraId="19C2C678" w14:textId="77777777" w:rsidR="00E525EA" w:rsidRPr="00E525EA" w:rsidRDefault="00E525EA" w:rsidP="006C303B">
            <w:pPr>
              <w:autoSpaceDE w:val="0"/>
              <w:ind w:firstLine="0"/>
              <w:rPr>
                <w:sz w:val="16"/>
                <w:szCs w:val="16"/>
              </w:rPr>
            </w:pPr>
          </w:p>
        </w:tc>
      </w:tr>
      <w:tr w:rsidR="00E525EA" w:rsidRPr="0053409D" w14:paraId="59622037" w14:textId="77777777" w:rsidTr="00E525EA">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2" w:space="0" w:color="000000" w:themeColor="text1"/>
            </w:tcBorders>
            <w:shd w:val="clear" w:color="auto" w:fill="auto"/>
          </w:tcPr>
          <w:p w14:paraId="445BA0ED" w14:textId="77777777" w:rsidR="00E525EA" w:rsidRPr="00E525EA" w:rsidRDefault="00E525EA" w:rsidP="00C56F37">
            <w:pPr>
              <w:ind w:firstLine="0"/>
              <w:jc w:val="center"/>
              <w:rPr>
                <w:sz w:val="16"/>
                <w:szCs w:val="16"/>
              </w:rPr>
            </w:pPr>
            <w:r w:rsidRPr="00E525EA">
              <w:rPr>
                <w:sz w:val="16"/>
                <w:szCs w:val="16"/>
              </w:rPr>
              <w:lastRenderedPageBreak/>
              <w:t>Methodology REFERENCE</w:t>
            </w:r>
          </w:p>
        </w:tc>
        <w:tc>
          <w:tcPr>
            <w:cnfStyle w:val="000010000000" w:firstRow="0" w:lastRow="0" w:firstColumn="0" w:lastColumn="0" w:oddVBand="1" w:evenVBand="0" w:oddHBand="0" w:evenHBand="0" w:firstRowFirstColumn="0" w:firstRowLastColumn="0" w:lastRowFirstColumn="0" w:lastRowLastColumn="0"/>
            <w:tcW w:w="5812" w:type="dxa"/>
            <w:tcBorders>
              <w:top w:val="single" w:sz="4" w:space="0" w:color="auto"/>
              <w:bottom w:val="single" w:sz="2" w:space="0" w:color="000000" w:themeColor="text1"/>
            </w:tcBorders>
            <w:shd w:val="clear" w:color="auto" w:fill="auto"/>
          </w:tcPr>
          <w:p w14:paraId="0A3975A0" w14:textId="77777777" w:rsidR="00E525EA" w:rsidRPr="00E525EA" w:rsidRDefault="00E525EA" w:rsidP="00C56F37">
            <w:pPr>
              <w:jc w:val="center"/>
              <w:rPr>
                <w:sz w:val="16"/>
                <w:szCs w:val="16"/>
              </w:rPr>
            </w:pPr>
            <w:r w:rsidRPr="00E525EA">
              <w:rPr>
                <w:sz w:val="16"/>
                <w:szCs w:val="16"/>
              </w:rPr>
              <w:t>RELEVANT CHARACTERISTICS</w:t>
            </w:r>
          </w:p>
        </w:tc>
      </w:tr>
      <w:tr w:rsidR="006C303B" w:rsidRPr="0053409D" w14:paraId="71324DAD" w14:textId="77777777" w:rsidTr="00E52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tcPr>
          <w:p w14:paraId="247AB473" w14:textId="77777777" w:rsidR="006C303B" w:rsidRPr="00E525EA" w:rsidRDefault="006C303B" w:rsidP="00FF7A90">
            <w:pPr>
              <w:autoSpaceDE w:val="0"/>
              <w:ind w:firstLine="0"/>
              <w:rPr>
                <w:b w:val="0"/>
                <w:sz w:val="16"/>
                <w:szCs w:val="16"/>
                <w:lang w:val="pt-BR"/>
              </w:rPr>
            </w:pPr>
            <w:r w:rsidRPr="00E525EA">
              <w:rPr>
                <w:sz w:val="16"/>
                <w:szCs w:val="16"/>
              </w:rPr>
              <w:t xml:space="preserve">Silva </w:t>
            </w:r>
            <w:r w:rsidR="00FF7A90" w:rsidRPr="00E525EA">
              <w:rPr>
                <w:sz w:val="16"/>
                <w:szCs w:val="16"/>
              </w:rPr>
              <w:t>[11]</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auto"/>
          </w:tcPr>
          <w:p w14:paraId="12696AC9" w14:textId="5A743475" w:rsidR="006C303B" w:rsidRPr="00E525EA" w:rsidRDefault="0053409D" w:rsidP="006C303B">
            <w:pPr>
              <w:autoSpaceDE w:val="0"/>
              <w:ind w:firstLine="0"/>
              <w:rPr>
                <w:sz w:val="16"/>
                <w:szCs w:val="16"/>
              </w:rPr>
            </w:pPr>
            <w:r w:rsidRPr="00E525EA">
              <w:rPr>
                <w:sz w:val="16"/>
                <w:szCs w:val="16"/>
              </w:rPr>
              <w:t xml:space="preserve">This work proposes the unification of the main characteristics presented by some of the classic methodologies, such as Gruniger and Fox, Method 101 and Methontology, aiming at the improvements of the ontology construction processes. In her work, the author presents the similarities between the </w:t>
            </w:r>
            <w:r w:rsidR="00A937F4" w:rsidRPr="00E525EA">
              <w:rPr>
                <w:sz w:val="16"/>
                <w:szCs w:val="16"/>
              </w:rPr>
              <w:t>processes</w:t>
            </w:r>
            <w:r w:rsidRPr="00E525EA">
              <w:rPr>
                <w:sz w:val="16"/>
                <w:szCs w:val="16"/>
              </w:rPr>
              <w:t xml:space="preserve"> of developing software products with the construction of ontologies, proposing the use of a life cycle based on the evolution of prototypes, according to the international standard IEEE-1074. The development phases adopted by the proposal are: a) the management of the prototype; b) pre-development; c) development; d) post-development; and d) integration.</w:t>
            </w:r>
          </w:p>
        </w:tc>
      </w:tr>
      <w:tr w:rsidR="006C303B" w:rsidRPr="0053409D" w14:paraId="4ABB7780" w14:textId="77777777" w:rsidTr="00E525EA">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2" w:space="0" w:color="000000" w:themeColor="text1"/>
            </w:tcBorders>
            <w:shd w:val="clear" w:color="auto" w:fill="auto"/>
          </w:tcPr>
          <w:p w14:paraId="31DAC994" w14:textId="77777777" w:rsidR="006C303B" w:rsidRPr="00E525EA" w:rsidRDefault="006C303B" w:rsidP="00FF7A90">
            <w:pPr>
              <w:autoSpaceDE w:val="0"/>
              <w:snapToGrid w:val="0"/>
              <w:ind w:firstLine="0"/>
              <w:rPr>
                <w:b w:val="0"/>
                <w:sz w:val="16"/>
                <w:szCs w:val="16"/>
                <w:lang w:val="pt-BR"/>
              </w:rPr>
            </w:pPr>
            <w:r w:rsidRPr="00E525EA">
              <w:rPr>
                <w:sz w:val="16"/>
                <w:szCs w:val="16"/>
                <w:lang w:val="pt-BR"/>
              </w:rPr>
              <w:t>NEON</w:t>
            </w:r>
            <w:r w:rsidR="00FF7A90" w:rsidRPr="00E525EA">
              <w:rPr>
                <w:sz w:val="16"/>
                <w:szCs w:val="16"/>
                <w:lang w:val="pt-BR"/>
              </w:rPr>
              <w:t xml:space="preserve"> [29]</w:t>
            </w:r>
          </w:p>
        </w:tc>
        <w:tc>
          <w:tcPr>
            <w:cnfStyle w:val="000010000000" w:firstRow="0" w:lastRow="0" w:firstColumn="0" w:lastColumn="0" w:oddVBand="1" w:evenVBand="0" w:oddHBand="0" w:evenHBand="0" w:firstRowFirstColumn="0" w:firstRowLastColumn="0" w:lastRowFirstColumn="0" w:lastRowLastColumn="0"/>
            <w:tcW w:w="5812" w:type="dxa"/>
            <w:tcBorders>
              <w:bottom w:val="single" w:sz="2" w:space="0" w:color="000000" w:themeColor="text1"/>
            </w:tcBorders>
            <w:shd w:val="clear" w:color="auto" w:fill="auto"/>
          </w:tcPr>
          <w:p w14:paraId="3174039D" w14:textId="77777777" w:rsidR="006C303B" w:rsidRPr="00E525EA" w:rsidRDefault="0053409D" w:rsidP="006C303B">
            <w:pPr>
              <w:autoSpaceDE w:val="0"/>
              <w:ind w:firstLine="0"/>
              <w:rPr>
                <w:sz w:val="16"/>
                <w:szCs w:val="16"/>
              </w:rPr>
            </w:pPr>
            <w:r w:rsidRPr="00E525EA">
              <w:rPr>
                <w:sz w:val="16"/>
                <w:szCs w:val="16"/>
              </w:rPr>
              <w:t>Methodology developed to fill gaps in the approaches of traditional ontology development methodologies, based on reuse and reengineering of knowledge resources, collaborative development and ontology network construction. There are 59 processes and activities that are covered by the NeOn methodology and which may or may not be mandatory, depending on the scenario in which it will be applied. These activities and processes were classified as follows: i) process and activity management; ii) development-oriented activities and processes; and iii) support activities and processes.</w:t>
            </w:r>
          </w:p>
        </w:tc>
      </w:tr>
    </w:tbl>
    <w:p w14:paraId="14E43EB2" w14:textId="77777777" w:rsidR="003356AC" w:rsidRPr="00E525EA" w:rsidRDefault="003356AC" w:rsidP="00A85EA5">
      <w:pPr>
        <w:ind w:firstLine="0"/>
        <w:contextualSpacing/>
        <w:rPr>
          <w:sz w:val="16"/>
          <w:szCs w:val="16"/>
        </w:rPr>
      </w:pPr>
    </w:p>
    <w:p w14:paraId="1345FA4C" w14:textId="77777777" w:rsidR="00DA298A" w:rsidRPr="00E525EA" w:rsidRDefault="00DA298A" w:rsidP="00A85EA5">
      <w:pPr>
        <w:ind w:firstLine="0"/>
        <w:contextualSpacing/>
        <w:rPr>
          <w:sz w:val="16"/>
          <w:szCs w:val="16"/>
        </w:rPr>
      </w:pPr>
    </w:p>
    <w:p w14:paraId="7EA001F5" w14:textId="77777777" w:rsidR="003356AC" w:rsidRPr="00E525EA" w:rsidRDefault="003356AC" w:rsidP="003356AC">
      <w:pPr>
        <w:ind w:firstLine="0"/>
        <w:contextualSpacing/>
        <w:rPr>
          <w:i/>
        </w:rPr>
      </w:pPr>
      <w:r w:rsidRPr="00E525EA">
        <w:rPr>
          <w:i/>
        </w:rPr>
        <w:t xml:space="preserve">2.1. </w:t>
      </w:r>
      <w:r w:rsidR="0053409D" w:rsidRPr="00E525EA">
        <w:rPr>
          <w:i/>
        </w:rPr>
        <w:t xml:space="preserve">Evaluation of </w:t>
      </w:r>
      <w:r w:rsidR="007127EF" w:rsidRPr="00E525EA">
        <w:rPr>
          <w:i/>
        </w:rPr>
        <w:t xml:space="preserve">Ontologies </w:t>
      </w:r>
      <w:r w:rsidR="001531AA" w:rsidRPr="00E525EA">
        <w:rPr>
          <w:i/>
        </w:rPr>
        <w:t xml:space="preserve">Build </w:t>
      </w:r>
      <w:r w:rsidR="0053409D" w:rsidRPr="00E525EA">
        <w:rPr>
          <w:i/>
        </w:rPr>
        <w:t>Methodologies</w:t>
      </w:r>
      <w:r w:rsidRPr="00E525EA">
        <w:rPr>
          <w:i/>
        </w:rPr>
        <w:tab/>
      </w:r>
    </w:p>
    <w:p w14:paraId="5B7817BA" w14:textId="77777777" w:rsidR="003356AC" w:rsidRPr="00E525EA" w:rsidRDefault="003356AC" w:rsidP="003356AC">
      <w:pPr>
        <w:contextualSpacing/>
      </w:pPr>
    </w:p>
    <w:p w14:paraId="29332100" w14:textId="77777777" w:rsidR="003356AC" w:rsidRPr="00E525EA" w:rsidRDefault="003356AC" w:rsidP="003356AC">
      <w:pPr>
        <w:contextualSpacing/>
      </w:pPr>
      <w:r w:rsidRPr="00E525EA">
        <w:tab/>
      </w:r>
      <w:r w:rsidR="001531AA" w:rsidRPr="00E525EA">
        <w:t>After the analysis of the contents selected in the bibliographic survey, it was verified that most of the methodologies for the ontologies construction have similarities with the software development phases</w:t>
      </w:r>
      <w:r w:rsidR="0053409D" w:rsidRPr="00E525EA">
        <w:t xml:space="preserve">, this was also observed by other authors, such as [35], [11] and [56]. These authors proposed the use of the IEEE-1074 standard [17] as an instrument for the qualitative analysis of the methodologies, since it allows to evaluate the level of maturity of the methodology as a function of its life cycle. Therefore, the IEEE-1074 standard [17] was used as a reference for methodological analysis. </w:t>
      </w:r>
      <w:r w:rsidR="001531AA" w:rsidRPr="00E525EA">
        <w:t>The phases considered necessary to the ontologies development life cycle and established as criterion for the analysis of which methodology to use are presented below</w:t>
      </w:r>
      <w:r w:rsidR="0053409D" w:rsidRPr="00E525EA">
        <w:t>:</w:t>
      </w:r>
    </w:p>
    <w:p w14:paraId="2985BC17" w14:textId="77777777" w:rsidR="0053409D" w:rsidRPr="00E525EA" w:rsidRDefault="0053409D" w:rsidP="003356AC">
      <w:pPr>
        <w:numPr>
          <w:ilvl w:val="0"/>
          <w:numId w:val="16"/>
        </w:numPr>
        <w:tabs>
          <w:tab w:val="left" w:pos="720"/>
        </w:tabs>
        <w:suppressAutoHyphens/>
        <w:spacing w:before="120"/>
        <w:contextualSpacing/>
      </w:pPr>
      <w:r w:rsidRPr="00E525EA">
        <w:t>Project management: this phase is related to process creation, management planning, monitoring, control and life cycle;</w:t>
      </w:r>
    </w:p>
    <w:p w14:paraId="0A8D95F3" w14:textId="77777777" w:rsidR="003356AC" w:rsidRPr="00E525EA" w:rsidRDefault="0053409D" w:rsidP="0053409D">
      <w:pPr>
        <w:numPr>
          <w:ilvl w:val="0"/>
          <w:numId w:val="16"/>
        </w:numPr>
        <w:tabs>
          <w:tab w:val="left" w:pos="720"/>
        </w:tabs>
        <w:suppressAutoHyphens/>
        <w:spacing w:before="120"/>
        <w:contextualSpacing/>
      </w:pPr>
      <w:r w:rsidRPr="00E525EA">
        <w:t>Pre-development: is the phase responsible for feasibility study activities and requirements analysis;</w:t>
      </w:r>
      <w:r w:rsidR="003356AC" w:rsidRPr="00E525EA">
        <w:t xml:space="preserve"> </w:t>
      </w:r>
    </w:p>
    <w:p w14:paraId="74BE4BB6" w14:textId="77777777" w:rsidR="003356AC" w:rsidRPr="00E525EA" w:rsidRDefault="0053409D" w:rsidP="004925E4">
      <w:pPr>
        <w:numPr>
          <w:ilvl w:val="0"/>
          <w:numId w:val="16"/>
        </w:numPr>
        <w:tabs>
          <w:tab w:val="left" w:pos="720"/>
        </w:tabs>
        <w:suppressAutoHyphens/>
        <w:spacing w:before="120"/>
        <w:contextualSpacing/>
      </w:pPr>
      <w:r w:rsidRPr="00E525EA">
        <w:t>Requirements Specification</w:t>
      </w:r>
      <w:r w:rsidR="004925E4" w:rsidRPr="00E525EA">
        <w:t>phase in which the requirements are defined, determining the restrictions or rules that must be fulfilled</w:t>
      </w:r>
      <w:r w:rsidRPr="00E525EA">
        <w:t>;</w:t>
      </w:r>
      <w:r w:rsidR="003356AC" w:rsidRPr="00E525EA">
        <w:t xml:space="preserve"> </w:t>
      </w:r>
    </w:p>
    <w:p w14:paraId="436B8D69" w14:textId="77777777" w:rsidR="003356AC" w:rsidRPr="00E525EA" w:rsidRDefault="0053409D" w:rsidP="004925E4">
      <w:pPr>
        <w:numPr>
          <w:ilvl w:val="0"/>
          <w:numId w:val="16"/>
        </w:numPr>
        <w:tabs>
          <w:tab w:val="left" w:pos="720"/>
        </w:tabs>
        <w:suppressAutoHyphens/>
        <w:spacing w:before="120"/>
        <w:contextualSpacing/>
      </w:pPr>
      <w:r w:rsidRPr="00E525EA">
        <w:t xml:space="preserve">Conceptual Modeling: </w:t>
      </w:r>
      <w:r w:rsidR="004925E4" w:rsidRPr="00E525EA">
        <w:t>consists at a system representation that is able to satisfy the requirements specified in the previous phase (specification of requirements);</w:t>
      </w:r>
    </w:p>
    <w:p w14:paraId="101CDE92" w14:textId="77777777" w:rsidR="003356AC" w:rsidRPr="00E525EA" w:rsidRDefault="001F373D" w:rsidP="004925E4">
      <w:pPr>
        <w:numPr>
          <w:ilvl w:val="0"/>
          <w:numId w:val="16"/>
        </w:numPr>
        <w:tabs>
          <w:tab w:val="left" w:pos="720"/>
        </w:tabs>
        <w:suppressAutoHyphens/>
        <w:spacing w:before="120"/>
        <w:contextualSpacing/>
      </w:pPr>
      <w:r w:rsidRPr="00E525EA">
        <w:t xml:space="preserve">Formalization: </w:t>
      </w:r>
      <w:r w:rsidR="004925E4" w:rsidRPr="00E525EA">
        <w:t>transformation process of the conceptual model into a formal model</w:t>
      </w:r>
      <w:r w:rsidR="003356AC" w:rsidRPr="00E525EA">
        <w:t xml:space="preserve">; </w:t>
      </w:r>
    </w:p>
    <w:p w14:paraId="3E935052" w14:textId="77777777" w:rsidR="003356AC" w:rsidRPr="00E525EA" w:rsidRDefault="001F373D" w:rsidP="00292FCE">
      <w:pPr>
        <w:numPr>
          <w:ilvl w:val="0"/>
          <w:numId w:val="16"/>
        </w:numPr>
        <w:tabs>
          <w:tab w:val="left" w:pos="720"/>
        </w:tabs>
        <w:suppressAutoHyphens/>
        <w:spacing w:before="120"/>
        <w:contextualSpacing/>
      </w:pPr>
      <w:r w:rsidRPr="00E525EA">
        <w:t xml:space="preserve">Implementation: </w:t>
      </w:r>
      <w:r w:rsidR="00292FCE" w:rsidRPr="00E525EA">
        <w:t>phase in which takes place the transformation of software architecture representation in programming language.</w:t>
      </w:r>
      <w:r w:rsidRPr="00E525EA">
        <w:t xml:space="preserve"> </w:t>
      </w:r>
      <w:r w:rsidR="00292FCE" w:rsidRPr="00E525EA">
        <w:t>This phase applied to the ontologies build process, refers to the implementation or mapping of the formal model in a suitable language, such as OWL</w:t>
      </w:r>
      <w:r w:rsidR="00292FCE" w:rsidRPr="00E525EA" w:rsidDel="00292FCE">
        <w:t xml:space="preserve"> </w:t>
      </w:r>
      <w:r w:rsidRPr="00E525EA">
        <w:t>(Ontology Web Language) or XML (Extensible Markup Language);</w:t>
      </w:r>
      <w:r w:rsidR="003356AC" w:rsidRPr="00E525EA">
        <w:t xml:space="preserve"> </w:t>
      </w:r>
    </w:p>
    <w:p w14:paraId="347D25FE" w14:textId="77777777" w:rsidR="003356AC" w:rsidRPr="00331640" w:rsidRDefault="001F373D" w:rsidP="001F373D">
      <w:pPr>
        <w:numPr>
          <w:ilvl w:val="0"/>
          <w:numId w:val="16"/>
        </w:numPr>
        <w:tabs>
          <w:tab w:val="left" w:pos="720"/>
        </w:tabs>
        <w:suppressAutoHyphens/>
        <w:spacing w:before="120"/>
        <w:contextualSpacing/>
        <w:rPr>
          <w:lang w:val="pt-BR"/>
        </w:rPr>
      </w:pPr>
      <w:r w:rsidRPr="00E525EA">
        <w:t xml:space="preserve">Maintenance: phase responsible for identifying problems and promoting product improvements. </w:t>
      </w:r>
      <w:r w:rsidRPr="001F373D">
        <w:rPr>
          <w:lang w:val="pt-BR"/>
        </w:rPr>
        <w:t>It is a post-development phase;</w:t>
      </w:r>
      <w:r w:rsidR="003356AC" w:rsidRPr="00331640">
        <w:rPr>
          <w:lang w:val="pt-BR"/>
        </w:rPr>
        <w:t xml:space="preserve"> </w:t>
      </w:r>
    </w:p>
    <w:p w14:paraId="402750B3" w14:textId="77777777" w:rsidR="003356AC" w:rsidRPr="00E525EA" w:rsidRDefault="001F373D" w:rsidP="001F373D">
      <w:pPr>
        <w:numPr>
          <w:ilvl w:val="0"/>
          <w:numId w:val="16"/>
        </w:numPr>
        <w:tabs>
          <w:tab w:val="left" w:pos="720"/>
        </w:tabs>
        <w:suppressAutoHyphens/>
        <w:spacing w:before="120"/>
        <w:contextualSpacing/>
      </w:pPr>
      <w:r w:rsidRPr="00E525EA">
        <w:lastRenderedPageBreak/>
        <w:t>Integration: phase that considers the reuse of existing concepts in meta ontologies, seeking integration of the ontology under construction with existing ontologies. It can be realized during the conceptual modeling and implementation phase, being considered an integral process;</w:t>
      </w:r>
      <w:r w:rsidR="003356AC" w:rsidRPr="00E525EA">
        <w:t xml:space="preserve"> </w:t>
      </w:r>
    </w:p>
    <w:p w14:paraId="3F4FAB2F" w14:textId="77777777" w:rsidR="003356AC" w:rsidRPr="00E525EA" w:rsidRDefault="001F373D" w:rsidP="001F373D">
      <w:pPr>
        <w:numPr>
          <w:ilvl w:val="0"/>
          <w:numId w:val="16"/>
        </w:numPr>
        <w:tabs>
          <w:tab w:val="left" w:pos="720"/>
        </w:tabs>
        <w:suppressAutoHyphens/>
        <w:spacing w:before="120"/>
        <w:contextualSpacing/>
      </w:pPr>
      <w:r w:rsidRPr="00E525EA">
        <w:t>Evaluation: parallel phase to the development activities, in which the revisions and audits of the processes, execution and tests must occur;</w:t>
      </w:r>
      <w:r w:rsidR="003356AC" w:rsidRPr="00E525EA">
        <w:t xml:space="preserve"> </w:t>
      </w:r>
    </w:p>
    <w:p w14:paraId="6E6700D7" w14:textId="77777777" w:rsidR="003356AC" w:rsidRPr="00E525EA" w:rsidRDefault="001F373D" w:rsidP="001F373D">
      <w:pPr>
        <w:numPr>
          <w:ilvl w:val="0"/>
          <w:numId w:val="16"/>
        </w:numPr>
        <w:tabs>
          <w:tab w:val="left" w:pos="720"/>
        </w:tabs>
        <w:suppressAutoHyphens/>
        <w:spacing w:before="120"/>
        <w:contextualSpacing/>
      </w:pPr>
      <w:r w:rsidRPr="00E525EA">
        <w:t xml:space="preserve">Documentation: activity related to the development and distribution of artifacts (documents) to those involved and developers </w:t>
      </w:r>
      <w:r w:rsidR="00367923" w:rsidRPr="00E525EA">
        <w:t>to</w:t>
      </w:r>
      <w:r w:rsidRPr="00E525EA">
        <w:t xml:space="preserve"> provide details or information about the entire process;</w:t>
      </w:r>
      <w:r w:rsidR="003356AC" w:rsidRPr="00E525EA">
        <w:t xml:space="preserve"> </w:t>
      </w:r>
    </w:p>
    <w:p w14:paraId="00981EFC" w14:textId="38B8C259" w:rsidR="003356AC" w:rsidRDefault="003356AC" w:rsidP="003356AC">
      <w:pPr>
        <w:contextualSpacing/>
      </w:pPr>
      <w:r w:rsidRPr="00E525EA">
        <w:tab/>
      </w:r>
      <w:r w:rsidR="001F373D" w:rsidRPr="00E525EA">
        <w:t xml:space="preserve">Thus, the selected studies were classified according to each category of analysis extracted from the processes of the IEEE-1074 standard [17], so that these categories represent or describe the </w:t>
      </w:r>
      <w:r w:rsidR="00367923" w:rsidRPr="00C56F37">
        <w:t>ontology development</w:t>
      </w:r>
      <w:r w:rsidR="00367923" w:rsidRPr="00E525EA">
        <w:t xml:space="preserve"> </w:t>
      </w:r>
      <w:r w:rsidR="001F373D" w:rsidRPr="00E525EA">
        <w:t xml:space="preserve">life cycle phases. </w:t>
      </w:r>
      <w:r w:rsidR="00367923" w:rsidRPr="00E525EA">
        <w:t>To</w:t>
      </w:r>
      <w:r w:rsidR="001F373D" w:rsidRPr="00E525EA">
        <w:t xml:space="preserve"> illustrate the process of classifying the methodologies, a classification table (Image 1) was elaborated in which the phases of the life cycle are arranged. In this way, the phases that are part of the methodologies under evaluation had their cells identified with the word </w:t>
      </w:r>
      <w:r w:rsidR="002371F0">
        <w:t>GREEN</w:t>
      </w:r>
      <w:r w:rsidR="001F373D" w:rsidRPr="00E525EA">
        <w:t xml:space="preserve">, whereas the phases that are not part had the cell marked with </w:t>
      </w:r>
      <w:r w:rsidR="002371F0">
        <w:t>RED</w:t>
      </w:r>
      <w:r w:rsidR="001F373D" w:rsidRPr="00E525EA">
        <w:t>.</w:t>
      </w:r>
    </w:p>
    <w:p w14:paraId="66E96C28" w14:textId="77777777" w:rsidR="00E525EA" w:rsidRPr="00E525EA" w:rsidRDefault="00E525EA" w:rsidP="003356AC">
      <w:pPr>
        <w:contextualSpacing/>
      </w:pPr>
    </w:p>
    <w:p w14:paraId="23E726BB" w14:textId="77777777" w:rsidR="003356AC" w:rsidRPr="00E525EA" w:rsidRDefault="001006C8" w:rsidP="00DA298A">
      <w:pPr>
        <w:pStyle w:val="QUADRO"/>
        <w:jc w:val="center"/>
        <w:rPr>
          <w:sz w:val="16"/>
          <w:szCs w:val="16"/>
          <w:lang w:val="en-US"/>
        </w:rPr>
      </w:pPr>
      <w:bookmarkStart w:id="1" w:name="_Toc484715256"/>
      <w:r w:rsidRPr="00E525EA">
        <w:rPr>
          <w:b/>
          <w:sz w:val="16"/>
          <w:szCs w:val="16"/>
          <w:lang w:val="en-US"/>
        </w:rPr>
        <w:t>Imag</w:t>
      </w:r>
      <w:r w:rsidR="001F373D" w:rsidRPr="00E525EA">
        <w:rPr>
          <w:b/>
          <w:sz w:val="16"/>
          <w:szCs w:val="16"/>
          <w:lang w:val="en-US"/>
        </w:rPr>
        <w:t>e</w:t>
      </w:r>
      <w:r w:rsidRPr="00E525EA">
        <w:rPr>
          <w:b/>
          <w:sz w:val="16"/>
          <w:szCs w:val="16"/>
          <w:lang w:val="en-US"/>
        </w:rPr>
        <w:t xml:space="preserve"> 1</w:t>
      </w:r>
      <w:r w:rsidRPr="00E525EA">
        <w:rPr>
          <w:sz w:val="16"/>
          <w:szCs w:val="16"/>
          <w:lang w:val="en-US"/>
        </w:rPr>
        <w:t>.</w:t>
      </w:r>
      <w:r w:rsidR="003356AC" w:rsidRPr="00E525EA">
        <w:rPr>
          <w:sz w:val="16"/>
          <w:szCs w:val="16"/>
          <w:lang w:val="en-US"/>
        </w:rPr>
        <w:t xml:space="preserve"> </w:t>
      </w:r>
      <w:r w:rsidR="001F373D" w:rsidRPr="00E525EA">
        <w:rPr>
          <w:sz w:val="16"/>
          <w:szCs w:val="16"/>
          <w:lang w:val="en-US"/>
        </w:rPr>
        <w:t>Evaluation of the methodologies of ontology construction</w:t>
      </w:r>
      <w:r w:rsidR="001F373D" w:rsidRPr="00E525EA" w:rsidDel="001F373D">
        <w:rPr>
          <w:sz w:val="16"/>
          <w:szCs w:val="16"/>
          <w:lang w:val="en-US"/>
        </w:rPr>
        <w:t xml:space="preserve"> </w:t>
      </w:r>
      <w:bookmarkEnd w:id="1"/>
    </w:p>
    <w:p w14:paraId="75C59DF6" w14:textId="476302D2" w:rsidR="003356AC" w:rsidRDefault="00A87046" w:rsidP="001006C8">
      <w:pPr>
        <w:ind w:firstLine="0"/>
        <w:contextualSpacing/>
        <w:jc w:val="center"/>
        <w:rPr>
          <w:bCs/>
          <w:sz w:val="16"/>
          <w:szCs w:val="16"/>
        </w:rPr>
      </w:pPr>
      <w:r>
        <w:rPr>
          <w:noProof/>
          <w:lang w:val="pt-BR" w:eastAsia="pt-BR"/>
        </w:rPr>
        <w:drawing>
          <wp:inline distT="0" distB="0" distL="0" distR="0" wp14:anchorId="3C701C77" wp14:editId="53C2AD7E">
            <wp:extent cx="4184943" cy="42862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321" t="15948" r="28602" b="7445"/>
                    <a:stretch/>
                  </pic:blipFill>
                  <pic:spPr bwMode="auto">
                    <a:xfrm>
                      <a:off x="0" y="0"/>
                      <a:ext cx="4194789" cy="4296334"/>
                    </a:xfrm>
                    <a:prstGeom prst="rect">
                      <a:avLst/>
                    </a:prstGeom>
                    <a:ln>
                      <a:noFill/>
                    </a:ln>
                    <a:extLst>
                      <a:ext uri="{53640926-AAD7-44D8-BBD7-CCE9431645EC}">
                        <a14:shadowObscured xmlns:a14="http://schemas.microsoft.com/office/drawing/2010/main"/>
                      </a:ext>
                    </a:extLst>
                  </pic:spPr>
                </pic:pic>
              </a:graphicData>
            </a:graphic>
          </wp:inline>
        </w:drawing>
      </w:r>
    </w:p>
    <w:p w14:paraId="3949D1E4" w14:textId="09823A93" w:rsidR="006C3800" w:rsidRDefault="006C3800" w:rsidP="001006C8">
      <w:pPr>
        <w:ind w:firstLine="0"/>
        <w:contextualSpacing/>
        <w:jc w:val="center"/>
        <w:rPr>
          <w:bCs/>
          <w:sz w:val="16"/>
          <w:szCs w:val="16"/>
        </w:rPr>
      </w:pPr>
      <w:r>
        <w:rPr>
          <w:bCs/>
          <w:sz w:val="16"/>
          <w:szCs w:val="16"/>
        </w:rPr>
        <w:br w:type="page"/>
      </w:r>
    </w:p>
    <w:p w14:paraId="5D1B158E" w14:textId="29F8F858" w:rsidR="00CC5D30" w:rsidRPr="00E525EA" w:rsidRDefault="00E525EA" w:rsidP="00CC5D30">
      <w:pPr>
        <w:rPr>
          <w:bCs/>
        </w:rPr>
      </w:pPr>
      <w:r w:rsidRPr="00E525EA">
        <w:rPr>
          <w:bCs/>
        </w:rPr>
        <w:lastRenderedPageBreak/>
        <w:t>To</w:t>
      </w:r>
      <w:r w:rsidR="001F373D" w:rsidRPr="00E525EA">
        <w:rPr>
          <w:bCs/>
        </w:rPr>
        <w:t xml:space="preserve"> select the most appropriate methodology for </w:t>
      </w:r>
      <w:r w:rsidRPr="00E525EA">
        <w:rPr>
          <w:bCs/>
        </w:rPr>
        <w:t xml:space="preserve">ontologies </w:t>
      </w:r>
      <w:r w:rsidR="001F373D" w:rsidRPr="00E525EA">
        <w:rPr>
          <w:bCs/>
        </w:rPr>
        <w:t>construction, an analysis was performed that obeyed a synthesis of criteria used by othe</w:t>
      </w:r>
      <w:r w:rsidR="00547FEF">
        <w:rPr>
          <w:bCs/>
        </w:rPr>
        <w:t>r authors, such as [35], [11] and</w:t>
      </w:r>
      <w:r w:rsidR="001F373D" w:rsidRPr="00E525EA">
        <w:rPr>
          <w:bCs/>
        </w:rPr>
        <w:t xml:space="preserve"> [56]. In this analysis, the ontology construction phases were compared in relation to the software construction phases [17]</w:t>
      </w:r>
      <w:r w:rsidR="00CC5D30" w:rsidRPr="00E525EA">
        <w:rPr>
          <w:bCs/>
        </w:rPr>
        <w:t xml:space="preserve">: </w:t>
      </w:r>
    </w:p>
    <w:p w14:paraId="7316BE60" w14:textId="77777777" w:rsidR="00CC5D30" w:rsidRPr="00E525EA" w:rsidRDefault="00CC5D30" w:rsidP="008951ED">
      <w:pPr>
        <w:ind w:left="567" w:firstLine="0"/>
        <w:rPr>
          <w:bCs/>
        </w:rPr>
      </w:pPr>
      <w:r w:rsidRPr="00E525EA">
        <w:rPr>
          <w:bCs/>
        </w:rPr>
        <w:t xml:space="preserve">a) </w:t>
      </w:r>
      <w:r w:rsidR="001F373D" w:rsidRPr="00E525EA">
        <w:rPr>
          <w:bCs/>
        </w:rPr>
        <w:t xml:space="preserve">Development Cycle: The NeOn [29] and Silva [11] methodologies are the most complete in this requirement, followed only by the methodology Methontology, which does not meet the pre-development phase. The others do not meet in more than one requirement. SABiO does not have detailed life cycle recommendations. </w:t>
      </w:r>
      <w:r w:rsidR="008951ED" w:rsidRPr="00E525EA">
        <w:rPr>
          <w:bCs/>
        </w:rPr>
        <w:t>However,</w:t>
      </w:r>
      <w:r w:rsidR="001F373D" w:rsidRPr="00E525EA">
        <w:rPr>
          <w:bCs/>
        </w:rPr>
        <w:t xml:space="preserve"> the methods 101 and Cyc do not meet some important phases for the development process of ontologies, such as project management, feasibility study, evaluation and maintenance</w:t>
      </w:r>
      <w:r w:rsidRPr="00E525EA">
        <w:rPr>
          <w:bCs/>
        </w:rPr>
        <w:t xml:space="preserve">; </w:t>
      </w:r>
    </w:p>
    <w:p w14:paraId="4A926841" w14:textId="77777777" w:rsidR="00CC5D30" w:rsidRPr="00E525EA" w:rsidRDefault="00CC5D30" w:rsidP="008951ED">
      <w:pPr>
        <w:ind w:left="567" w:firstLine="1"/>
        <w:contextualSpacing/>
        <w:rPr>
          <w:bCs/>
        </w:rPr>
      </w:pPr>
      <w:r w:rsidRPr="00E525EA">
        <w:rPr>
          <w:bCs/>
        </w:rPr>
        <w:t xml:space="preserve">b) </w:t>
      </w:r>
      <w:r w:rsidR="001F373D" w:rsidRPr="00E525EA">
        <w:rPr>
          <w:bCs/>
        </w:rPr>
        <w:t>Detail of the activities: all methodologies, except NeOn [29] and Silva [11], presented a low level of detail of the activities inherent to the construction of ontologies. However, none of them, including the methodologies NeOn and Silva, presented approaches on the process of formalization of ontologies with the support of a tool based on descriptive logic, which was also identified by [56] and verified in this work</w:t>
      </w:r>
      <w:r w:rsidRPr="00E525EA">
        <w:rPr>
          <w:bCs/>
        </w:rPr>
        <w:t xml:space="preserve">; </w:t>
      </w:r>
    </w:p>
    <w:p w14:paraId="6DB6575C" w14:textId="77777777" w:rsidR="00CC5D30" w:rsidRPr="00E525EA" w:rsidRDefault="00CC5D30" w:rsidP="008951ED">
      <w:pPr>
        <w:ind w:left="567" w:firstLine="1"/>
        <w:contextualSpacing/>
        <w:rPr>
          <w:bCs/>
        </w:rPr>
      </w:pPr>
      <w:r w:rsidRPr="00E525EA">
        <w:rPr>
          <w:bCs/>
        </w:rPr>
        <w:t xml:space="preserve">c) </w:t>
      </w:r>
      <w:r w:rsidR="001F373D" w:rsidRPr="00E525EA">
        <w:rPr>
          <w:bCs/>
        </w:rPr>
        <w:t>Theoretical and methodological principles for identification and definition of concepts: all the methodologies evaluated have the resources to define and organize concepts in taxonomies, however, except [11], the others do not provide details on the theoretical principles used</w:t>
      </w:r>
      <w:r w:rsidRPr="00E525EA">
        <w:rPr>
          <w:bCs/>
        </w:rPr>
        <w:t xml:space="preserve">; </w:t>
      </w:r>
    </w:p>
    <w:p w14:paraId="074244C9" w14:textId="77777777" w:rsidR="00CC5D30" w:rsidRPr="00E525EA" w:rsidRDefault="00CC5D30" w:rsidP="008951ED">
      <w:pPr>
        <w:ind w:left="567" w:firstLine="1"/>
        <w:contextualSpacing/>
        <w:rPr>
          <w:bCs/>
        </w:rPr>
      </w:pPr>
      <w:r w:rsidRPr="00E525EA">
        <w:rPr>
          <w:bCs/>
        </w:rPr>
        <w:t xml:space="preserve">d) </w:t>
      </w:r>
      <w:r w:rsidR="001F373D" w:rsidRPr="00E525EA">
        <w:rPr>
          <w:bCs/>
        </w:rPr>
        <w:t>Dependence on the application: methodologies such as Tove, SENSUS, On-To-Knowledge and Kactus show a high dependence on the application developed in relation to the ontology</w:t>
      </w:r>
      <w:r w:rsidRPr="00E525EA">
        <w:rPr>
          <w:bCs/>
        </w:rPr>
        <w:t xml:space="preserve">; </w:t>
      </w:r>
    </w:p>
    <w:p w14:paraId="145576EA" w14:textId="77777777" w:rsidR="00CC5D30" w:rsidRPr="00E525EA" w:rsidRDefault="00CC5D30" w:rsidP="008951ED">
      <w:pPr>
        <w:ind w:left="567" w:firstLine="1"/>
        <w:contextualSpacing/>
        <w:rPr>
          <w:bCs/>
        </w:rPr>
      </w:pPr>
      <w:r w:rsidRPr="00E525EA">
        <w:rPr>
          <w:bCs/>
        </w:rPr>
        <w:t xml:space="preserve">e) </w:t>
      </w:r>
      <w:r w:rsidR="001F373D" w:rsidRPr="00E525EA">
        <w:rPr>
          <w:bCs/>
        </w:rPr>
        <w:t>Recommendations for formalization of knowledge: the methodologies that stood out in this criterion for presenting formalization proposals based on language of knowledge representation that facilitate their manipulation by inference mechanisms were Tove, SENSUS, On-To-Knowledge, Methontology and NeOn</w:t>
      </w:r>
      <w:r w:rsidRPr="00E525EA">
        <w:rPr>
          <w:bCs/>
        </w:rPr>
        <w:t xml:space="preserve">; </w:t>
      </w:r>
    </w:p>
    <w:p w14:paraId="2DBFA2B6" w14:textId="77777777" w:rsidR="00CC5D30" w:rsidRPr="00E525EA" w:rsidRDefault="00CC5D30" w:rsidP="008951ED">
      <w:pPr>
        <w:ind w:left="567" w:firstLine="1"/>
        <w:contextualSpacing/>
        <w:rPr>
          <w:bCs/>
        </w:rPr>
      </w:pPr>
      <w:r w:rsidRPr="00E525EA">
        <w:rPr>
          <w:bCs/>
        </w:rPr>
        <w:t xml:space="preserve">f) </w:t>
      </w:r>
      <w:r w:rsidR="001F373D" w:rsidRPr="00E525EA">
        <w:rPr>
          <w:bCs/>
        </w:rPr>
        <w:t>Recommended techniques: the methodologies that present technical recommendations in support of the construction of ontologies were Silva, NeOn, SABiO, On-To-Knowledge and Methontology</w:t>
      </w:r>
      <w:r w:rsidRPr="00E525EA">
        <w:rPr>
          <w:bCs/>
        </w:rPr>
        <w:t xml:space="preserve">. </w:t>
      </w:r>
    </w:p>
    <w:p w14:paraId="2BD1E055" w14:textId="661A6FE5" w:rsidR="00CC5D30" w:rsidRPr="00E525EA" w:rsidRDefault="00CC5D30" w:rsidP="0017052D">
      <w:pPr>
        <w:contextualSpacing/>
        <w:rPr>
          <w:bCs/>
        </w:rPr>
      </w:pPr>
      <w:r w:rsidRPr="00E525EA">
        <w:rPr>
          <w:bCs/>
        </w:rPr>
        <w:tab/>
      </w:r>
      <w:r w:rsidR="001F373D" w:rsidRPr="00E525EA">
        <w:rPr>
          <w:bCs/>
        </w:rPr>
        <w:t xml:space="preserve">In this work it was verified that there is no consensus in the literature on the best practices for </w:t>
      </w:r>
      <w:r w:rsidR="008951ED" w:rsidRPr="00E525EA">
        <w:rPr>
          <w:bCs/>
        </w:rPr>
        <w:t xml:space="preserve">ontologies </w:t>
      </w:r>
      <w:r w:rsidR="001F373D" w:rsidRPr="00E525EA">
        <w:rPr>
          <w:bCs/>
        </w:rPr>
        <w:t xml:space="preserve">construction, however, there is a great diversity among the approaches evaluated. Although the results demonstrate that the NeOn and Silva methodologies meet all phases of the life cycle proposed in the evaluation, it was identified that both do not approach the process of formalization of the ontology through the tooling that uses descriptive logic. The descriptive logic is of great relevance for the </w:t>
      </w:r>
      <w:r w:rsidR="008951ED" w:rsidRPr="008951ED">
        <w:rPr>
          <w:bCs/>
        </w:rPr>
        <w:t>ontology formalization process</w:t>
      </w:r>
      <w:r w:rsidR="001F373D" w:rsidRPr="00E525EA">
        <w:rPr>
          <w:bCs/>
        </w:rPr>
        <w:t>, as well as an evaluation process that incorporates in the same phase query techniques using Reasoner</w:t>
      </w:r>
      <w:r w:rsidR="006C3800">
        <w:rPr>
          <w:rStyle w:val="Refdenotaderodap"/>
          <w:bCs/>
        </w:rPr>
        <w:footnoteReference w:id="2"/>
      </w:r>
      <w:r w:rsidR="001F373D" w:rsidRPr="00E525EA">
        <w:rPr>
          <w:bCs/>
        </w:rPr>
        <w:t xml:space="preserve"> with DLQuery, SPARQL queries, and comparative analyzes between the developed ontology and information systems used in the process of computerization of the studied domain</w:t>
      </w:r>
      <w:r w:rsidRPr="00E525EA">
        <w:rPr>
          <w:bCs/>
        </w:rPr>
        <w:t>.</w:t>
      </w:r>
    </w:p>
    <w:p w14:paraId="2D97E9E8" w14:textId="77777777" w:rsidR="00CC5D30" w:rsidRPr="00E525EA" w:rsidRDefault="00CC5D30" w:rsidP="0017052D">
      <w:pPr>
        <w:contextualSpacing/>
        <w:rPr>
          <w:bCs/>
        </w:rPr>
      </w:pPr>
      <w:r w:rsidRPr="00E525EA">
        <w:rPr>
          <w:bCs/>
        </w:rPr>
        <w:lastRenderedPageBreak/>
        <w:tab/>
      </w:r>
      <w:r w:rsidR="001F373D" w:rsidRPr="00E525EA">
        <w:rPr>
          <w:bCs/>
        </w:rPr>
        <w:t>Although the NeOn and Silva methodologies met all the evaluation criteria used in Table 3, it was necessary to adopt an approach adapted from the work of these authors in function of the following observations</w:t>
      </w:r>
      <w:r w:rsidRPr="00E525EA">
        <w:rPr>
          <w:bCs/>
        </w:rPr>
        <w:t>:</w:t>
      </w:r>
    </w:p>
    <w:p w14:paraId="37F538A2" w14:textId="77777777" w:rsidR="001F373D" w:rsidRDefault="00F534CA" w:rsidP="008951ED">
      <w:pPr>
        <w:suppressAutoHyphens/>
        <w:spacing w:before="120"/>
        <w:ind w:left="567" w:firstLine="0"/>
        <w:contextualSpacing/>
        <w:rPr>
          <w:bCs/>
          <w:szCs w:val="20"/>
        </w:rPr>
      </w:pPr>
      <w:r w:rsidRPr="00B1127B">
        <w:rPr>
          <w:bCs/>
        </w:rPr>
        <w:t>a)</w:t>
      </w:r>
      <w:r w:rsidR="001F373D" w:rsidRPr="00E525EA">
        <w:rPr>
          <w:bCs/>
        </w:rPr>
        <w:t xml:space="preserve"> The methodologies Silva and NeOn use descriptive logic in the process of defining axioms and rules, however, they do not propose the use of tools for their construction, which facilitates the implementation of an ontology, as described by [35]. The use of tools for the construction of logic is of </w:t>
      </w:r>
      <w:r w:rsidR="00CA329E" w:rsidRPr="00E525EA">
        <w:rPr>
          <w:bCs/>
        </w:rPr>
        <w:t>immense value</w:t>
      </w:r>
      <w:r w:rsidR="001F373D" w:rsidRPr="00E525EA">
        <w:rPr>
          <w:bCs/>
        </w:rPr>
        <w:t xml:space="preserve"> for the development of domain ontologies that deal with great complexity in the expression of their relations and representation of knowledge</w:t>
      </w:r>
      <w:r w:rsidR="00CC5D30" w:rsidRPr="00E525EA">
        <w:rPr>
          <w:bCs/>
        </w:rPr>
        <w:t>;</w:t>
      </w:r>
    </w:p>
    <w:p w14:paraId="558A600A" w14:textId="77777777" w:rsidR="00CC5D30" w:rsidRPr="0017052D" w:rsidRDefault="001F373D" w:rsidP="008951ED">
      <w:pPr>
        <w:suppressAutoHyphens/>
        <w:spacing w:before="120"/>
        <w:ind w:left="567" w:firstLine="0"/>
        <w:contextualSpacing/>
        <w:rPr>
          <w:bCs/>
          <w:szCs w:val="20"/>
        </w:rPr>
      </w:pPr>
      <w:r>
        <w:rPr>
          <w:bCs/>
          <w:szCs w:val="20"/>
        </w:rPr>
        <w:t xml:space="preserve">b) </w:t>
      </w:r>
      <w:r w:rsidRPr="001F373D">
        <w:rPr>
          <w:bCs/>
          <w:szCs w:val="20"/>
        </w:rPr>
        <w:t xml:space="preserve">The evaluation process, even if incorporated in all stages of the life cycle during the construction of an ontology, as some methodologies do not jointly approach validation resources </w:t>
      </w:r>
      <w:r w:rsidR="00CA329E" w:rsidRPr="001F373D">
        <w:rPr>
          <w:bCs/>
          <w:szCs w:val="20"/>
        </w:rPr>
        <w:t>to</w:t>
      </w:r>
      <w:r w:rsidRPr="001F373D">
        <w:rPr>
          <w:bCs/>
          <w:szCs w:val="20"/>
        </w:rPr>
        <w:t xml:space="preserve"> improve the quality of what is produced</w:t>
      </w:r>
      <w:r w:rsidR="00CC5D30" w:rsidRPr="0017052D">
        <w:rPr>
          <w:bCs/>
          <w:szCs w:val="20"/>
        </w:rPr>
        <w:t>.</w:t>
      </w:r>
    </w:p>
    <w:p w14:paraId="38933A86" w14:textId="4AB0B228" w:rsidR="00CC5D30" w:rsidRPr="00E525EA" w:rsidRDefault="00CC5D30" w:rsidP="008951ED">
      <w:r w:rsidRPr="00E525EA">
        <w:tab/>
      </w:r>
      <w:r w:rsidR="001F373D" w:rsidRPr="00E525EA">
        <w:t xml:space="preserve">Thus, based on the needs presented and the lack of a methodological standard for </w:t>
      </w:r>
      <w:r w:rsidR="001368D0" w:rsidRPr="00E525EA">
        <w:t xml:space="preserve">ontologies </w:t>
      </w:r>
      <w:r w:rsidR="001F373D" w:rsidRPr="00E525EA">
        <w:t>construction, regardless of their complexity, a new methodological approach will be proposed whose phases and activities are detailed below in Section 3</w:t>
      </w:r>
      <w:r w:rsidRPr="00E525EA">
        <w:t>.</w:t>
      </w:r>
    </w:p>
    <w:p w14:paraId="0338E6D3" w14:textId="77777777" w:rsidR="00CC5D30" w:rsidRPr="00E525EA" w:rsidRDefault="00CC5D30" w:rsidP="0017052D">
      <w:r w:rsidRPr="00E525EA">
        <w:tab/>
      </w:r>
    </w:p>
    <w:p w14:paraId="38FBCC59" w14:textId="77777777" w:rsidR="00CC5D30" w:rsidRPr="00E525EA" w:rsidRDefault="00CC5D30" w:rsidP="00CC5D30">
      <w:pPr>
        <w:contextualSpacing/>
      </w:pPr>
    </w:p>
    <w:p w14:paraId="2EDB45CE" w14:textId="77777777" w:rsidR="00CC5D30" w:rsidRPr="00E525EA" w:rsidRDefault="00CC5D30" w:rsidP="004154F5">
      <w:pPr>
        <w:ind w:firstLine="0"/>
        <w:contextualSpacing/>
        <w:rPr>
          <w:b/>
        </w:rPr>
      </w:pPr>
      <w:r w:rsidRPr="00E525EA">
        <w:rPr>
          <w:b/>
        </w:rPr>
        <w:t xml:space="preserve">3. </w:t>
      </w:r>
      <w:r w:rsidR="001F373D" w:rsidRPr="00E525EA">
        <w:rPr>
          <w:b/>
        </w:rPr>
        <w:t>Methodological Proposal</w:t>
      </w:r>
      <w:r w:rsidR="001F373D" w:rsidRPr="00E525EA" w:rsidDel="001F373D">
        <w:rPr>
          <w:b/>
        </w:rPr>
        <w:t xml:space="preserve"> </w:t>
      </w:r>
    </w:p>
    <w:p w14:paraId="2D11C7A7" w14:textId="77777777" w:rsidR="00CC5D30" w:rsidRPr="00E525EA" w:rsidRDefault="00CC5D30" w:rsidP="00CC5D30">
      <w:pPr>
        <w:contextualSpacing/>
        <w:rPr>
          <w:b/>
        </w:rPr>
      </w:pPr>
    </w:p>
    <w:p w14:paraId="1E252704" w14:textId="3F7C5A6A" w:rsidR="001F373D" w:rsidRPr="00E525EA" w:rsidRDefault="00CC5D30" w:rsidP="001F373D">
      <w:pPr>
        <w:contextualSpacing/>
      </w:pPr>
      <w:r w:rsidRPr="00E525EA">
        <w:rPr>
          <w:b/>
        </w:rPr>
        <w:tab/>
      </w:r>
      <w:r w:rsidR="001F373D" w:rsidRPr="00E525EA">
        <w:t xml:space="preserve">The bibliographic research evidenced the lack of a methodological standard for </w:t>
      </w:r>
      <w:r w:rsidR="001368D0" w:rsidRPr="00E525EA">
        <w:t xml:space="preserve">ontologies </w:t>
      </w:r>
      <w:r w:rsidR="001F373D" w:rsidRPr="00E525EA">
        <w:t xml:space="preserve">construction, identifying the lack of consensus on best practices, as well as a great diversity of methodologies. In this work, using the consensus of [36], [15], [54] and [2], a combination of methodologies is proposed, adding advantages and artifacts to a solution standardized. Thus, a methodological process is proposed, based on the discussion of the analysis performed and illustrated in Table 3, and the criteria observed by [35], [11], [56], to delineate a tool that is congruent to the </w:t>
      </w:r>
      <w:r w:rsidR="001368D0" w:rsidRPr="00E525EA">
        <w:t xml:space="preserve">ontologies </w:t>
      </w:r>
      <w:r w:rsidR="001368D0">
        <w:t>build</w:t>
      </w:r>
      <w:r w:rsidR="001F373D" w:rsidRPr="00E525EA">
        <w:t xml:space="preserve"> process.</w:t>
      </w:r>
    </w:p>
    <w:p w14:paraId="125673A9" w14:textId="72A12FC4" w:rsidR="00CC5D30" w:rsidRPr="00E525EA" w:rsidRDefault="001F373D" w:rsidP="001F373D">
      <w:pPr>
        <w:contextualSpacing/>
      </w:pPr>
      <w:r w:rsidRPr="00E525EA">
        <w:t xml:space="preserve">As a principle for the formulation of the methodological proposal, the best practices extracted from some methodologies for the construction of currently used ontologies were identified and adopted, aiming for a development supported by techniques and tools that facilitate its formalization and evaluation at </w:t>
      </w:r>
      <w:r w:rsidR="001368D0" w:rsidRPr="00E525EA">
        <w:t>distinct levels</w:t>
      </w:r>
      <w:r w:rsidRPr="00E525EA">
        <w:t>, as illustrated in Table 4</w:t>
      </w:r>
      <w:r w:rsidR="00CC5D30" w:rsidRPr="00E525EA">
        <w:t>.</w:t>
      </w:r>
    </w:p>
    <w:p w14:paraId="2527D8FA" w14:textId="77777777" w:rsidR="00804307" w:rsidRPr="00E525EA" w:rsidRDefault="00804307" w:rsidP="00DA298A">
      <w:pPr>
        <w:ind w:firstLine="0"/>
        <w:contextualSpacing/>
        <w:jc w:val="center"/>
        <w:rPr>
          <w:bCs/>
          <w:sz w:val="16"/>
          <w:szCs w:val="16"/>
        </w:rPr>
      </w:pPr>
    </w:p>
    <w:p w14:paraId="04BBA7B2" w14:textId="0DFCB5C5" w:rsidR="00CC5D30" w:rsidRPr="00E525EA" w:rsidRDefault="001F373D" w:rsidP="00DA298A">
      <w:pPr>
        <w:pStyle w:val="QUADRO"/>
        <w:jc w:val="center"/>
        <w:rPr>
          <w:b/>
          <w:sz w:val="16"/>
          <w:szCs w:val="16"/>
          <w:lang w:val="en-US"/>
        </w:rPr>
      </w:pPr>
      <w:bookmarkStart w:id="2" w:name="_Toc484715257"/>
      <w:r w:rsidRPr="00E525EA">
        <w:rPr>
          <w:b/>
          <w:sz w:val="16"/>
          <w:szCs w:val="16"/>
          <w:lang w:val="en-US"/>
        </w:rPr>
        <w:t xml:space="preserve">Table 4. </w:t>
      </w:r>
      <w:r w:rsidRPr="00E525EA">
        <w:rPr>
          <w:sz w:val="16"/>
          <w:szCs w:val="16"/>
          <w:lang w:val="en-US"/>
        </w:rPr>
        <w:t xml:space="preserve">Methodological proposal for </w:t>
      </w:r>
      <w:r w:rsidR="001368D0" w:rsidRPr="00E525EA">
        <w:rPr>
          <w:sz w:val="16"/>
          <w:szCs w:val="16"/>
          <w:lang w:val="en-US"/>
        </w:rPr>
        <w:t>ontologies</w:t>
      </w:r>
      <w:r w:rsidRPr="00E525EA">
        <w:rPr>
          <w:sz w:val="16"/>
          <w:szCs w:val="16"/>
          <w:lang w:val="en-US"/>
        </w:rPr>
        <w:t xml:space="preserve"> construction</w:t>
      </w:r>
      <w:bookmarkEnd w:id="2"/>
    </w:p>
    <w:tbl>
      <w:tblPr>
        <w:tblW w:w="7088" w:type="dxa"/>
        <w:tblInd w:w="103" w:type="dxa"/>
        <w:tblLayout w:type="fixed"/>
        <w:tblCellMar>
          <w:left w:w="103" w:type="dxa"/>
        </w:tblCellMar>
        <w:tblLook w:val="00A0" w:firstRow="1" w:lastRow="0" w:firstColumn="1" w:lastColumn="0" w:noHBand="0" w:noVBand="0"/>
      </w:tblPr>
      <w:tblGrid>
        <w:gridCol w:w="1134"/>
        <w:gridCol w:w="1134"/>
        <w:gridCol w:w="2977"/>
        <w:gridCol w:w="1843"/>
      </w:tblGrid>
      <w:tr w:rsidR="00CC5D30" w:rsidRPr="00CC5D30" w14:paraId="46BD55AF" w14:textId="77777777" w:rsidTr="006C3DA7">
        <w:trPr>
          <w:cantSplit/>
          <w:trHeight w:val="274"/>
          <w:tblHeader/>
        </w:trPr>
        <w:tc>
          <w:tcPr>
            <w:tcW w:w="5245" w:type="dxa"/>
            <w:gridSpan w:val="3"/>
            <w:tcBorders>
              <w:top w:val="single" w:sz="4" w:space="0" w:color="000000"/>
              <w:left w:val="single" w:sz="4" w:space="0" w:color="000000"/>
              <w:bottom w:val="single" w:sz="4" w:space="0" w:color="000000"/>
            </w:tcBorders>
            <w:shd w:val="clear" w:color="auto" w:fill="D9D9D9"/>
          </w:tcPr>
          <w:p w14:paraId="2E1D05F9" w14:textId="77777777" w:rsidR="00CC5D30" w:rsidRPr="00CC5D30" w:rsidRDefault="001F373D" w:rsidP="000D6F19">
            <w:pPr>
              <w:jc w:val="center"/>
              <w:rPr>
                <w:b/>
                <w:sz w:val="16"/>
                <w:szCs w:val="16"/>
                <w:lang w:val="pt-BR"/>
              </w:rPr>
            </w:pPr>
            <w:r w:rsidRPr="001F373D">
              <w:rPr>
                <w:b/>
                <w:sz w:val="16"/>
                <w:szCs w:val="16"/>
                <w:lang w:val="pt-BR"/>
              </w:rPr>
              <w:t>PROCEDURE ADOPTED</w:t>
            </w:r>
          </w:p>
        </w:tc>
        <w:tc>
          <w:tcPr>
            <w:tcW w:w="1843" w:type="dxa"/>
            <w:tcBorders>
              <w:top w:val="single" w:sz="4" w:space="0" w:color="000000"/>
              <w:left w:val="single" w:sz="4" w:space="0" w:color="000080"/>
              <w:bottom w:val="single" w:sz="4" w:space="0" w:color="000000"/>
              <w:right w:val="single" w:sz="4" w:space="0" w:color="000000"/>
            </w:tcBorders>
            <w:shd w:val="clear" w:color="auto" w:fill="D9D9D9"/>
          </w:tcPr>
          <w:p w14:paraId="2A7ADEAD" w14:textId="77777777" w:rsidR="00CC5D30" w:rsidRPr="00CC5D30" w:rsidRDefault="001F373D" w:rsidP="000D6F19">
            <w:pPr>
              <w:jc w:val="center"/>
              <w:rPr>
                <w:sz w:val="16"/>
                <w:szCs w:val="16"/>
                <w:lang w:val="pt-BR"/>
              </w:rPr>
            </w:pPr>
            <w:r w:rsidRPr="001F373D">
              <w:rPr>
                <w:b/>
                <w:sz w:val="16"/>
                <w:szCs w:val="16"/>
                <w:lang w:val="pt-BR"/>
              </w:rPr>
              <w:t>REFERENCE</w:t>
            </w:r>
          </w:p>
        </w:tc>
      </w:tr>
      <w:tr w:rsidR="00CC5D30" w:rsidRPr="00CC5D30" w14:paraId="12D2941C" w14:textId="77777777" w:rsidTr="006C3DA7">
        <w:trPr>
          <w:cantSplit/>
          <w:trHeight w:val="373"/>
        </w:trPr>
        <w:tc>
          <w:tcPr>
            <w:tcW w:w="2268" w:type="dxa"/>
            <w:gridSpan w:val="2"/>
            <w:vMerge w:val="restart"/>
            <w:tcBorders>
              <w:top w:val="single" w:sz="4" w:space="0" w:color="000000"/>
              <w:left w:val="single" w:sz="4" w:space="0" w:color="000000"/>
              <w:bottom w:val="single" w:sz="4" w:space="0" w:color="000080"/>
            </w:tcBorders>
            <w:shd w:val="clear" w:color="auto" w:fill="FFFFFF"/>
            <w:vAlign w:val="center"/>
          </w:tcPr>
          <w:p w14:paraId="688CF54F" w14:textId="77777777" w:rsidR="00CC5D30" w:rsidRPr="00CC5D30" w:rsidRDefault="00CC5D30" w:rsidP="000D6F19">
            <w:pPr>
              <w:pStyle w:val="PargrafodaLista2"/>
              <w:ind w:left="0" w:firstLine="0"/>
              <w:rPr>
                <w:iCs/>
                <w:sz w:val="16"/>
                <w:szCs w:val="16"/>
              </w:rPr>
            </w:pPr>
            <w:r w:rsidRPr="00CC5D30">
              <w:rPr>
                <w:b/>
                <w:bCs/>
                <w:sz w:val="16"/>
                <w:szCs w:val="16"/>
              </w:rPr>
              <w:t xml:space="preserve">1. </w:t>
            </w:r>
            <w:r w:rsidR="001F373D" w:rsidRPr="001F373D">
              <w:rPr>
                <w:b/>
                <w:bCs/>
                <w:sz w:val="16"/>
                <w:szCs w:val="16"/>
              </w:rPr>
              <w:t>Project Management</w:t>
            </w:r>
          </w:p>
        </w:tc>
        <w:tc>
          <w:tcPr>
            <w:tcW w:w="2977" w:type="dxa"/>
            <w:tcBorders>
              <w:top w:val="single" w:sz="4" w:space="0" w:color="000000"/>
              <w:left w:val="single" w:sz="4" w:space="0" w:color="000000"/>
              <w:bottom w:val="single" w:sz="4" w:space="0" w:color="000000"/>
            </w:tcBorders>
            <w:shd w:val="clear" w:color="auto" w:fill="FFFFFF"/>
          </w:tcPr>
          <w:p w14:paraId="02ABD6A2" w14:textId="77777777" w:rsidR="00CC5D30" w:rsidRPr="00E525EA" w:rsidRDefault="001F373D" w:rsidP="000D6F19">
            <w:pPr>
              <w:pStyle w:val="PargrafodaLista2"/>
              <w:ind w:left="0" w:firstLine="0"/>
              <w:jc w:val="both"/>
              <w:rPr>
                <w:sz w:val="16"/>
                <w:szCs w:val="16"/>
                <w:lang w:val="en-US"/>
              </w:rPr>
            </w:pPr>
            <w:r w:rsidRPr="00E525EA">
              <w:rPr>
                <w:iCs/>
                <w:sz w:val="16"/>
                <w:szCs w:val="16"/>
                <w:lang w:val="en-US"/>
              </w:rPr>
              <w:t>Definition of the proposed ontology development process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555ACCB" w14:textId="77777777" w:rsidR="00CC5D30" w:rsidRPr="00CC5D30" w:rsidRDefault="00CC5D30" w:rsidP="00D67A76">
            <w:pPr>
              <w:ind w:firstLine="0"/>
              <w:rPr>
                <w:sz w:val="16"/>
                <w:szCs w:val="16"/>
                <w:lang w:val="pt-BR"/>
              </w:rPr>
            </w:pPr>
            <w:r w:rsidRPr="00CC5D30">
              <w:rPr>
                <w:sz w:val="16"/>
                <w:szCs w:val="16"/>
                <w:lang w:val="pt-BR"/>
              </w:rPr>
              <w:t>-</w:t>
            </w:r>
            <w:r w:rsidR="00D67A76">
              <w:rPr>
                <w:sz w:val="16"/>
                <w:szCs w:val="16"/>
                <w:lang w:val="pt-BR"/>
              </w:rPr>
              <w:t>IEEE-1074 [17]</w:t>
            </w:r>
          </w:p>
        </w:tc>
      </w:tr>
      <w:tr w:rsidR="00CC5D30" w:rsidRPr="00CC5D30" w14:paraId="4E9AAAE0" w14:textId="77777777" w:rsidTr="006C3DA7">
        <w:tc>
          <w:tcPr>
            <w:tcW w:w="2268" w:type="dxa"/>
            <w:gridSpan w:val="2"/>
            <w:vMerge/>
            <w:tcBorders>
              <w:top w:val="single" w:sz="4" w:space="0" w:color="000080"/>
              <w:left w:val="single" w:sz="4" w:space="0" w:color="000000"/>
              <w:bottom w:val="single" w:sz="4" w:space="0" w:color="000000"/>
            </w:tcBorders>
            <w:shd w:val="clear" w:color="auto" w:fill="FFFFFF"/>
            <w:vAlign w:val="center"/>
          </w:tcPr>
          <w:p w14:paraId="3388AEAB" w14:textId="77777777" w:rsidR="00CC5D30" w:rsidRPr="00CC5D30" w:rsidRDefault="00CC5D30" w:rsidP="000D6F19">
            <w:pPr>
              <w:snapToGrid w:val="0"/>
              <w:rPr>
                <w:b/>
                <w:bCs/>
                <w:sz w:val="16"/>
                <w:szCs w:val="16"/>
                <w:lang w:val="pt-BR"/>
              </w:rPr>
            </w:pPr>
          </w:p>
        </w:tc>
        <w:tc>
          <w:tcPr>
            <w:tcW w:w="2977" w:type="dxa"/>
            <w:tcBorders>
              <w:top w:val="single" w:sz="4" w:space="0" w:color="000000"/>
              <w:left w:val="single" w:sz="4" w:space="0" w:color="000000"/>
              <w:bottom w:val="single" w:sz="4" w:space="0" w:color="000000"/>
            </w:tcBorders>
            <w:shd w:val="clear" w:color="auto" w:fill="FFFFFF"/>
          </w:tcPr>
          <w:p w14:paraId="152D396E" w14:textId="32D5F446" w:rsidR="006C3DA7" w:rsidRPr="001368D0" w:rsidRDefault="001F373D" w:rsidP="00CC5D30">
            <w:pPr>
              <w:ind w:firstLine="0"/>
              <w:rPr>
                <w:sz w:val="16"/>
                <w:szCs w:val="16"/>
              </w:rPr>
            </w:pPr>
            <w:r w:rsidRPr="00E525EA">
              <w:rPr>
                <w:sz w:val="16"/>
                <w:szCs w:val="16"/>
              </w:rPr>
              <w:t>Elaboration of the scheduling of activities and tasks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300F6F3" w14:textId="77777777" w:rsidR="00CC5D30" w:rsidRPr="00CC5D30" w:rsidRDefault="00CC5D30" w:rsidP="00CC5D30">
            <w:pPr>
              <w:ind w:firstLine="0"/>
              <w:rPr>
                <w:sz w:val="16"/>
                <w:szCs w:val="16"/>
                <w:lang w:val="pt-BR"/>
              </w:rPr>
            </w:pPr>
            <w:r w:rsidRPr="00CC5D30">
              <w:rPr>
                <w:i/>
                <w:sz w:val="16"/>
                <w:szCs w:val="16"/>
                <w:lang w:val="pt-BR"/>
              </w:rPr>
              <w:t>-Methontology</w:t>
            </w:r>
            <w:r w:rsidRPr="00CC5D30">
              <w:rPr>
                <w:sz w:val="16"/>
                <w:szCs w:val="16"/>
                <w:lang w:val="pt-BR"/>
              </w:rPr>
              <w:t xml:space="preserve"> </w:t>
            </w:r>
            <w:r w:rsidR="00D67A76">
              <w:rPr>
                <w:sz w:val="16"/>
                <w:szCs w:val="16"/>
                <w:lang w:val="pt-BR"/>
              </w:rPr>
              <w:t>[36]</w:t>
            </w:r>
          </w:p>
          <w:p w14:paraId="5FAEC3CE" w14:textId="5508F3A0" w:rsidR="00CC5D30" w:rsidRPr="00CC5D30" w:rsidRDefault="00D67A76" w:rsidP="001368D0">
            <w:pPr>
              <w:ind w:firstLine="0"/>
              <w:rPr>
                <w:sz w:val="16"/>
                <w:szCs w:val="16"/>
                <w:lang w:val="pt-BR"/>
              </w:rPr>
            </w:pPr>
            <w:r>
              <w:rPr>
                <w:sz w:val="16"/>
                <w:szCs w:val="16"/>
                <w:lang w:val="pt-BR"/>
              </w:rPr>
              <w:t xml:space="preserve">- </w:t>
            </w:r>
            <w:r w:rsidR="00CC5D30" w:rsidRPr="00CC5D30">
              <w:rPr>
                <w:sz w:val="16"/>
                <w:szCs w:val="16"/>
                <w:lang w:val="pt-BR"/>
              </w:rPr>
              <w:t xml:space="preserve">Silva </w:t>
            </w:r>
            <w:r>
              <w:rPr>
                <w:sz w:val="16"/>
                <w:szCs w:val="16"/>
                <w:lang w:val="pt-BR"/>
              </w:rPr>
              <w:t>[11]</w:t>
            </w:r>
          </w:p>
        </w:tc>
      </w:tr>
      <w:tr w:rsidR="00CC5D30" w:rsidRPr="00CC5D30" w14:paraId="1B8F8DD2" w14:textId="77777777" w:rsidTr="006C3DA7">
        <w:trPr>
          <w:trHeight w:val="258"/>
        </w:trPr>
        <w:tc>
          <w:tcPr>
            <w:tcW w:w="2268" w:type="dxa"/>
            <w:gridSpan w:val="2"/>
            <w:vMerge w:val="restart"/>
            <w:tcBorders>
              <w:top w:val="single" w:sz="4" w:space="0" w:color="000000"/>
              <w:left w:val="single" w:sz="4" w:space="0" w:color="000000"/>
              <w:bottom w:val="single" w:sz="4" w:space="0" w:color="000080"/>
            </w:tcBorders>
            <w:shd w:val="clear" w:color="auto" w:fill="FFFFFF"/>
            <w:vAlign w:val="center"/>
          </w:tcPr>
          <w:p w14:paraId="1E9A2294" w14:textId="77777777" w:rsidR="00CC5D30" w:rsidRPr="00CC5D30" w:rsidRDefault="00CC5D30" w:rsidP="000D6F19">
            <w:pPr>
              <w:snapToGrid w:val="0"/>
              <w:rPr>
                <w:b/>
                <w:bCs/>
                <w:sz w:val="16"/>
                <w:szCs w:val="16"/>
                <w:lang w:val="pt-BR"/>
              </w:rPr>
            </w:pPr>
          </w:p>
          <w:p w14:paraId="1A2D3B05" w14:textId="77777777" w:rsidR="00CC5D30" w:rsidRPr="00CC5D30" w:rsidRDefault="00CC5D30" w:rsidP="000D6F19">
            <w:pPr>
              <w:rPr>
                <w:b/>
                <w:bCs/>
                <w:sz w:val="16"/>
                <w:szCs w:val="16"/>
                <w:lang w:val="pt-BR"/>
              </w:rPr>
            </w:pPr>
          </w:p>
          <w:p w14:paraId="543DEB95" w14:textId="77777777" w:rsidR="00CC5D30" w:rsidRPr="00CC5D30" w:rsidRDefault="001F373D" w:rsidP="00367923">
            <w:pPr>
              <w:pStyle w:val="Ttulo1"/>
              <w:numPr>
                <w:ilvl w:val="0"/>
                <w:numId w:val="23"/>
              </w:numPr>
              <w:rPr>
                <w:lang w:val="pt-BR"/>
              </w:rPr>
            </w:pPr>
            <w:r w:rsidRPr="00367923">
              <w:rPr>
                <w:sz w:val="16"/>
                <w:szCs w:val="16"/>
                <w:lang w:val="pt-BR"/>
              </w:rPr>
              <w:t>Pre-development</w:t>
            </w:r>
          </w:p>
          <w:p w14:paraId="74F51835" w14:textId="77777777" w:rsidR="00CC5D30" w:rsidRPr="00CC5D30" w:rsidRDefault="00CC5D30" w:rsidP="00DB05AE">
            <w:pPr>
              <w:ind w:firstLine="0"/>
              <w:rPr>
                <w:b/>
                <w:bCs/>
                <w:sz w:val="16"/>
                <w:szCs w:val="16"/>
                <w:lang w:val="pt-BR"/>
              </w:rPr>
            </w:pPr>
          </w:p>
          <w:p w14:paraId="79AE8CAE" w14:textId="77777777" w:rsidR="00CC5D30" w:rsidRPr="00CC5D30" w:rsidRDefault="00CC5D30" w:rsidP="000D6F19">
            <w:pPr>
              <w:rPr>
                <w:sz w:val="16"/>
                <w:szCs w:val="16"/>
                <w:lang w:val="pt-BR"/>
              </w:rPr>
            </w:pPr>
          </w:p>
        </w:tc>
        <w:tc>
          <w:tcPr>
            <w:tcW w:w="2977" w:type="dxa"/>
            <w:tcBorders>
              <w:top w:val="single" w:sz="4" w:space="0" w:color="000000"/>
              <w:left w:val="single" w:sz="4" w:space="0" w:color="000000"/>
              <w:bottom w:val="single" w:sz="4" w:space="0" w:color="000000"/>
            </w:tcBorders>
            <w:shd w:val="clear" w:color="auto" w:fill="FFFFFF"/>
          </w:tcPr>
          <w:p w14:paraId="3857F0EA" w14:textId="77777777" w:rsidR="00CC5D30" w:rsidRPr="00CC5D30" w:rsidRDefault="001F373D" w:rsidP="00E525EA">
            <w:pPr>
              <w:ind w:firstLine="0"/>
              <w:rPr>
                <w:sz w:val="16"/>
                <w:szCs w:val="16"/>
                <w:lang w:val="pt-BR"/>
              </w:rPr>
            </w:pPr>
            <w:r w:rsidRPr="001F373D">
              <w:rPr>
                <w:sz w:val="16"/>
                <w:szCs w:val="16"/>
                <w:lang w:val="pt-BR"/>
              </w:rPr>
              <w:t>Search domain knowledge</w:t>
            </w:r>
          </w:p>
          <w:p w14:paraId="20C204AC" w14:textId="77777777" w:rsidR="00CC5D30" w:rsidRPr="00CC5D30" w:rsidRDefault="00CC5D30" w:rsidP="000D6F19">
            <w:pPr>
              <w:rPr>
                <w:sz w:val="16"/>
                <w:szCs w:val="16"/>
                <w:lang w:val="pt-B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E39EEC9" w14:textId="77777777" w:rsidR="00CC5D30" w:rsidRPr="00CC5D30" w:rsidRDefault="00CC5D30" w:rsidP="00CC5D30">
            <w:pPr>
              <w:ind w:firstLine="0"/>
              <w:rPr>
                <w:sz w:val="16"/>
                <w:szCs w:val="16"/>
                <w:lang w:val="pt-BR"/>
              </w:rPr>
            </w:pPr>
            <w:r w:rsidRPr="00CC5D30">
              <w:rPr>
                <w:sz w:val="16"/>
                <w:szCs w:val="16"/>
                <w:lang w:val="pt-BR"/>
              </w:rPr>
              <w:t xml:space="preserve">-Gruninger e Fox </w:t>
            </w:r>
            <w:r w:rsidR="00D67A76">
              <w:rPr>
                <w:sz w:val="16"/>
                <w:szCs w:val="16"/>
                <w:lang w:val="pt-BR"/>
              </w:rPr>
              <w:t>[38]</w:t>
            </w:r>
          </w:p>
          <w:p w14:paraId="1F8A669E" w14:textId="77777777" w:rsidR="00CC5D30" w:rsidRPr="00CC5D30" w:rsidRDefault="00CC5D30" w:rsidP="00D67A76">
            <w:pPr>
              <w:ind w:firstLine="0"/>
              <w:rPr>
                <w:sz w:val="16"/>
                <w:szCs w:val="16"/>
                <w:lang w:val="pt-BR"/>
              </w:rPr>
            </w:pPr>
            <w:r w:rsidRPr="00CC5D30">
              <w:rPr>
                <w:sz w:val="16"/>
                <w:szCs w:val="16"/>
                <w:lang w:val="pt-BR"/>
              </w:rPr>
              <w:t>-</w:t>
            </w:r>
            <w:r w:rsidRPr="00CC5D30">
              <w:rPr>
                <w:i/>
                <w:sz w:val="16"/>
                <w:szCs w:val="16"/>
                <w:lang w:val="pt-BR"/>
              </w:rPr>
              <w:t>NeOn</w:t>
            </w:r>
            <w:r w:rsidRPr="00CC5D30">
              <w:rPr>
                <w:sz w:val="16"/>
                <w:szCs w:val="16"/>
                <w:lang w:val="pt-BR"/>
              </w:rPr>
              <w:t xml:space="preserve"> </w:t>
            </w:r>
            <w:r w:rsidR="00D67A76">
              <w:rPr>
                <w:sz w:val="16"/>
                <w:szCs w:val="16"/>
                <w:lang w:val="pt-BR"/>
              </w:rPr>
              <w:t>[29]</w:t>
            </w:r>
          </w:p>
        </w:tc>
      </w:tr>
      <w:tr w:rsidR="00CC5D30" w:rsidRPr="00CC5D30" w14:paraId="538B26B5" w14:textId="77777777" w:rsidTr="006C3DA7">
        <w:trPr>
          <w:trHeight w:val="119"/>
        </w:trPr>
        <w:tc>
          <w:tcPr>
            <w:tcW w:w="2268" w:type="dxa"/>
            <w:gridSpan w:val="2"/>
            <w:vMerge/>
            <w:tcBorders>
              <w:top w:val="single" w:sz="4" w:space="0" w:color="000080"/>
              <w:left w:val="single" w:sz="4" w:space="0" w:color="000000"/>
              <w:bottom w:val="single" w:sz="4" w:space="0" w:color="000080"/>
            </w:tcBorders>
            <w:shd w:val="clear" w:color="auto" w:fill="FFFFFF"/>
            <w:vAlign w:val="center"/>
          </w:tcPr>
          <w:p w14:paraId="6D4083A2" w14:textId="77777777" w:rsidR="00CC5D30" w:rsidRPr="00CC5D30" w:rsidRDefault="00CC5D30" w:rsidP="000D6F19">
            <w:pPr>
              <w:snapToGrid w:val="0"/>
              <w:rPr>
                <w:sz w:val="16"/>
                <w:szCs w:val="16"/>
                <w:lang w:val="pt-BR"/>
              </w:rPr>
            </w:pPr>
          </w:p>
        </w:tc>
        <w:tc>
          <w:tcPr>
            <w:tcW w:w="2977" w:type="dxa"/>
            <w:tcBorders>
              <w:top w:val="single" w:sz="4" w:space="0" w:color="000000"/>
              <w:left w:val="single" w:sz="4" w:space="0" w:color="000000"/>
              <w:bottom w:val="single" w:sz="4" w:space="0" w:color="000000"/>
            </w:tcBorders>
            <w:shd w:val="clear" w:color="auto" w:fill="FFFFFF"/>
          </w:tcPr>
          <w:p w14:paraId="5F06CF97" w14:textId="77777777" w:rsidR="00CC5D30" w:rsidRPr="00E525EA" w:rsidRDefault="001F373D" w:rsidP="00E525EA">
            <w:pPr>
              <w:ind w:firstLine="0"/>
              <w:rPr>
                <w:sz w:val="16"/>
                <w:szCs w:val="16"/>
              </w:rPr>
            </w:pPr>
            <w:r w:rsidRPr="00E525EA">
              <w:rPr>
                <w:sz w:val="16"/>
                <w:szCs w:val="16"/>
              </w:rPr>
              <w:t>Conducting the Feasibility Study for the construction of the ontology</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356C9DF"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CC5D30" w:rsidRPr="00B017CD" w14:paraId="5357BF9D" w14:textId="77777777" w:rsidTr="006C3DA7">
        <w:trPr>
          <w:trHeight w:val="256"/>
        </w:trPr>
        <w:tc>
          <w:tcPr>
            <w:tcW w:w="2268" w:type="dxa"/>
            <w:gridSpan w:val="2"/>
            <w:vMerge/>
            <w:tcBorders>
              <w:top w:val="single" w:sz="4" w:space="0" w:color="000080"/>
              <w:left w:val="single" w:sz="4" w:space="0" w:color="000000"/>
              <w:bottom w:val="single" w:sz="4" w:space="0" w:color="000080"/>
            </w:tcBorders>
            <w:shd w:val="clear" w:color="auto" w:fill="FFFFFF"/>
            <w:vAlign w:val="center"/>
          </w:tcPr>
          <w:p w14:paraId="1C58DE86" w14:textId="77777777" w:rsidR="00CC5D30" w:rsidRPr="00CC5D30" w:rsidRDefault="00CC5D30" w:rsidP="000D6F19">
            <w:pPr>
              <w:snapToGrid w:val="0"/>
              <w:rPr>
                <w:sz w:val="16"/>
                <w:szCs w:val="16"/>
                <w:lang w:val="pt-BR"/>
              </w:rPr>
            </w:pPr>
          </w:p>
        </w:tc>
        <w:tc>
          <w:tcPr>
            <w:tcW w:w="2977" w:type="dxa"/>
            <w:tcBorders>
              <w:top w:val="single" w:sz="4" w:space="0" w:color="000000"/>
              <w:left w:val="single" w:sz="4" w:space="0" w:color="000000"/>
              <w:bottom w:val="single" w:sz="4" w:space="0" w:color="000080"/>
            </w:tcBorders>
            <w:shd w:val="clear" w:color="auto" w:fill="FFFFFF"/>
          </w:tcPr>
          <w:p w14:paraId="185D7C52" w14:textId="77777777" w:rsidR="00CC5D30" w:rsidRPr="00E525EA" w:rsidRDefault="001F373D" w:rsidP="00CC5D30">
            <w:pPr>
              <w:ind w:firstLine="0"/>
              <w:rPr>
                <w:sz w:val="16"/>
                <w:szCs w:val="16"/>
              </w:rPr>
            </w:pPr>
            <w:r w:rsidRPr="00E525EA">
              <w:rPr>
                <w:sz w:val="16"/>
                <w:szCs w:val="16"/>
              </w:rPr>
              <w:t>Elaboration of auxiliary questions to the Feasibility Study</w:t>
            </w:r>
          </w:p>
        </w:tc>
        <w:tc>
          <w:tcPr>
            <w:tcW w:w="1843" w:type="dxa"/>
            <w:vMerge/>
            <w:tcBorders>
              <w:top w:val="single" w:sz="4" w:space="0" w:color="000000"/>
              <w:left w:val="single" w:sz="4" w:space="0" w:color="000080"/>
              <w:bottom w:val="single" w:sz="4" w:space="0" w:color="000080"/>
              <w:right w:val="single" w:sz="4" w:space="0" w:color="000080"/>
            </w:tcBorders>
            <w:shd w:val="clear" w:color="auto" w:fill="FFFFFF"/>
          </w:tcPr>
          <w:p w14:paraId="55770DC2" w14:textId="77777777" w:rsidR="00CC5D30" w:rsidRPr="00E525EA" w:rsidRDefault="00CC5D30" w:rsidP="000D6F19">
            <w:pPr>
              <w:snapToGrid w:val="0"/>
              <w:rPr>
                <w:sz w:val="16"/>
                <w:szCs w:val="16"/>
              </w:rPr>
            </w:pPr>
          </w:p>
        </w:tc>
      </w:tr>
      <w:tr w:rsidR="00CC5D30" w:rsidRPr="00CC5D30" w14:paraId="6F8D2757" w14:textId="77777777" w:rsidTr="00DB05AE">
        <w:trPr>
          <w:trHeight w:val="594"/>
        </w:trPr>
        <w:tc>
          <w:tcPr>
            <w:tcW w:w="2268" w:type="dxa"/>
            <w:gridSpan w:val="2"/>
            <w:vMerge/>
            <w:tcBorders>
              <w:top w:val="single" w:sz="4" w:space="0" w:color="000080"/>
              <w:left w:val="single" w:sz="4" w:space="0" w:color="000000"/>
              <w:bottom w:val="single" w:sz="4" w:space="0" w:color="000080"/>
            </w:tcBorders>
            <w:shd w:val="clear" w:color="auto" w:fill="FFFFFF"/>
            <w:vAlign w:val="center"/>
          </w:tcPr>
          <w:p w14:paraId="685ED8B4" w14:textId="77777777" w:rsidR="00CC5D30" w:rsidRPr="00E525EA" w:rsidRDefault="00CC5D30" w:rsidP="000D6F19">
            <w:pPr>
              <w:snapToGrid w:val="0"/>
              <w:rPr>
                <w:sz w:val="16"/>
                <w:szCs w:val="16"/>
              </w:rPr>
            </w:pPr>
          </w:p>
        </w:tc>
        <w:tc>
          <w:tcPr>
            <w:tcW w:w="2977" w:type="dxa"/>
            <w:tcBorders>
              <w:top w:val="single" w:sz="4" w:space="0" w:color="000080"/>
              <w:left w:val="single" w:sz="4" w:space="0" w:color="000000"/>
              <w:bottom w:val="single" w:sz="4" w:space="0" w:color="000080"/>
            </w:tcBorders>
            <w:shd w:val="clear" w:color="auto" w:fill="FFFFFF"/>
          </w:tcPr>
          <w:p w14:paraId="19AC5619" w14:textId="77777777" w:rsidR="00CC5D30" w:rsidRPr="00E525EA" w:rsidRDefault="00F93403" w:rsidP="00CC5D30">
            <w:pPr>
              <w:ind w:firstLine="0"/>
              <w:rPr>
                <w:sz w:val="16"/>
                <w:szCs w:val="16"/>
              </w:rPr>
            </w:pPr>
            <w:r w:rsidRPr="00E525EA">
              <w:rPr>
                <w:sz w:val="16"/>
                <w:szCs w:val="16"/>
              </w:rPr>
              <w:t>Selection of development requirements in terms of software and hardware and documentation</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036FB55B"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CC5D30" w:rsidRPr="00CC5D30" w14:paraId="37F6D04D" w14:textId="77777777" w:rsidTr="006C3DA7">
        <w:trPr>
          <w:trHeight w:val="414"/>
        </w:trPr>
        <w:tc>
          <w:tcPr>
            <w:tcW w:w="1134" w:type="dxa"/>
            <w:vMerge w:val="restart"/>
            <w:tcBorders>
              <w:top w:val="single" w:sz="4" w:space="0" w:color="000080"/>
              <w:left w:val="single" w:sz="4" w:space="0" w:color="000080"/>
              <w:bottom w:val="single" w:sz="4" w:space="0" w:color="000080"/>
            </w:tcBorders>
            <w:shd w:val="clear" w:color="auto" w:fill="FFFFFF"/>
            <w:textDirection w:val="btLr"/>
            <w:vAlign w:val="center"/>
          </w:tcPr>
          <w:p w14:paraId="152B3928" w14:textId="77777777" w:rsidR="00CC5D30" w:rsidRPr="00F93403" w:rsidRDefault="00F93403" w:rsidP="00E525EA">
            <w:pPr>
              <w:pStyle w:val="Ttulo1"/>
              <w:jc w:val="center"/>
              <w:rPr>
                <w:lang w:val="pt-BR"/>
              </w:rPr>
            </w:pPr>
            <w:r w:rsidRPr="00F93403">
              <w:rPr>
                <w:sz w:val="16"/>
                <w:szCs w:val="16"/>
                <w:lang w:val="pt-BR"/>
              </w:rPr>
              <w:t>Development</w:t>
            </w:r>
          </w:p>
        </w:tc>
        <w:tc>
          <w:tcPr>
            <w:tcW w:w="1134" w:type="dxa"/>
            <w:vMerge w:val="restart"/>
            <w:tcBorders>
              <w:top w:val="single" w:sz="4" w:space="0" w:color="000080"/>
              <w:left w:val="single" w:sz="4" w:space="0" w:color="000080"/>
              <w:bottom w:val="single" w:sz="4" w:space="0" w:color="000080"/>
            </w:tcBorders>
            <w:shd w:val="clear" w:color="auto" w:fill="FFFFFF"/>
            <w:textDirection w:val="btLr"/>
          </w:tcPr>
          <w:p w14:paraId="363C7372" w14:textId="77777777" w:rsidR="00CC5D30" w:rsidRPr="00CC5D30" w:rsidRDefault="00F93403" w:rsidP="00E525EA">
            <w:pPr>
              <w:ind w:right="113" w:firstLine="0"/>
              <w:jc w:val="center"/>
              <w:rPr>
                <w:sz w:val="16"/>
                <w:szCs w:val="16"/>
                <w:lang w:val="pt-BR"/>
              </w:rPr>
            </w:pPr>
            <w:r w:rsidRPr="00F93403">
              <w:rPr>
                <w:b/>
                <w:sz w:val="16"/>
                <w:szCs w:val="16"/>
                <w:lang w:val="pt-BR"/>
              </w:rPr>
              <w:t>Specification</w:t>
            </w:r>
            <w:r>
              <w:rPr>
                <w:b/>
                <w:sz w:val="16"/>
                <w:szCs w:val="16"/>
                <w:lang w:val="pt-BR"/>
              </w:rPr>
              <w:t xml:space="preserve"> </w:t>
            </w:r>
            <w:r w:rsidRPr="00F93403">
              <w:rPr>
                <w:b/>
                <w:sz w:val="16"/>
                <w:szCs w:val="16"/>
                <w:lang w:val="pt-BR"/>
              </w:rPr>
              <w:t xml:space="preserve">of </w:t>
            </w:r>
            <w:r>
              <w:rPr>
                <w:b/>
                <w:sz w:val="16"/>
                <w:szCs w:val="16"/>
                <w:lang w:val="pt-BR"/>
              </w:rPr>
              <w:t>R</w:t>
            </w:r>
            <w:r w:rsidRPr="00F93403">
              <w:rPr>
                <w:b/>
                <w:sz w:val="16"/>
                <w:szCs w:val="16"/>
                <w:lang w:val="pt-BR"/>
              </w:rPr>
              <w:t>equirements</w:t>
            </w:r>
          </w:p>
        </w:tc>
        <w:tc>
          <w:tcPr>
            <w:tcW w:w="2977" w:type="dxa"/>
            <w:tcBorders>
              <w:top w:val="single" w:sz="4" w:space="0" w:color="000080"/>
              <w:left w:val="single" w:sz="4" w:space="0" w:color="000080"/>
              <w:bottom w:val="single" w:sz="4" w:space="0" w:color="000080"/>
            </w:tcBorders>
            <w:shd w:val="clear" w:color="auto" w:fill="FFFFFF"/>
          </w:tcPr>
          <w:p w14:paraId="4825B3EE" w14:textId="77777777" w:rsidR="00CC5D30" w:rsidRPr="00E525EA" w:rsidRDefault="00F93403" w:rsidP="00CC5D30">
            <w:pPr>
              <w:ind w:firstLine="0"/>
              <w:rPr>
                <w:sz w:val="16"/>
                <w:szCs w:val="16"/>
              </w:rPr>
            </w:pPr>
            <w:r w:rsidRPr="00E525EA">
              <w:rPr>
                <w:sz w:val="16"/>
                <w:szCs w:val="16"/>
              </w:rPr>
              <w:t>Application of the Motivation Scenario Analysis Technique (Problem Scenarios)</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6974914B"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CC5D30" w:rsidRPr="00CC5D30" w14:paraId="5AE03F45" w14:textId="77777777" w:rsidTr="00DB05AE">
        <w:trPr>
          <w:trHeight w:val="283"/>
        </w:trPr>
        <w:tc>
          <w:tcPr>
            <w:tcW w:w="1134" w:type="dxa"/>
            <w:vMerge/>
            <w:tcBorders>
              <w:top w:val="single" w:sz="4" w:space="0" w:color="000080"/>
              <w:left w:val="single" w:sz="4" w:space="0" w:color="000080"/>
              <w:bottom w:val="single" w:sz="4" w:space="0" w:color="000080"/>
            </w:tcBorders>
            <w:shd w:val="clear" w:color="auto" w:fill="FFFFFF"/>
            <w:textDirection w:val="btLr"/>
          </w:tcPr>
          <w:p w14:paraId="12A1DC96" w14:textId="77777777" w:rsidR="00CC5D30" w:rsidRPr="00CC5D30" w:rsidRDefault="00CC5D30" w:rsidP="00CC5D30">
            <w:pPr>
              <w:snapToGrid w:val="0"/>
              <w:ind w:right="113"/>
              <w:jc w:val="center"/>
              <w:rPr>
                <w:sz w:val="16"/>
                <w:szCs w:val="16"/>
                <w:lang w:val="pt-BR"/>
              </w:rPr>
            </w:pPr>
          </w:p>
        </w:tc>
        <w:tc>
          <w:tcPr>
            <w:tcW w:w="1134" w:type="dxa"/>
            <w:vMerge/>
            <w:tcBorders>
              <w:top w:val="single" w:sz="4" w:space="0" w:color="000080"/>
              <w:left w:val="single" w:sz="4" w:space="0" w:color="000080"/>
              <w:bottom w:val="single" w:sz="4" w:space="0" w:color="000080"/>
            </w:tcBorders>
            <w:shd w:val="clear" w:color="auto" w:fill="FFFFFF"/>
            <w:textDirection w:val="btLr"/>
          </w:tcPr>
          <w:p w14:paraId="66982C53" w14:textId="77777777" w:rsidR="00CC5D30" w:rsidRPr="00CC5D30" w:rsidRDefault="00CC5D30" w:rsidP="00CC5D30">
            <w:pPr>
              <w:snapToGrid w:val="0"/>
              <w:ind w:right="113"/>
              <w:jc w:val="center"/>
              <w:rPr>
                <w:sz w:val="16"/>
                <w:szCs w:val="16"/>
                <w:lang w:val="pt-BR"/>
              </w:rPr>
            </w:pPr>
          </w:p>
        </w:tc>
        <w:tc>
          <w:tcPr>
            <w:tcW w:w="2977" w:type="dxa"/>
            <w:tcBorders>
              <w:top w:val="single" w:sz="4" w:space="0" w:color="000080"/>
              <w:left w:val="single" w:sz="4" w:space="0" w:color="000080"/>
              <w:bottom w:val="single" w:sz="4" w:space="0" w:color="000080"/>
            </w:tcBorders>
            <w:shd w:val="clear" w:color="auto" w:fill="FFFFFF"/>
          </w:tcPr>
          <w:p w14:paraId="76E95114" w14:textId="77777777" w:rsidR="00CC5D30" w:rsidRPr="00E525EA" w:rsidRDefault="00F93403" w:rsidP="00CC5D30">
            <w:pPr>
              <w:ind w:firstLine="0"/>
              <w:rPr>
                <w:sz w:val="16"/>
                <w:szCs w:val="16"/>
              </w:rPr>
            </w:pPr>
            <w:r w:rsidRPr="00E525EA">
              <w:rPr>
                <w:sz w:val="16"/>
                <w:szCs w:val="16"/>
              </w:rPr>
              <w:t>Elaboration of a set of Competence Issues</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6FD85FCD"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CC5D30" w:rsidRPr="00CC5D30" w14:paraId="7560B675" w14:textId="77777777" w:rsidTr="006C3DA7">
        <w:trPr>
          <w:trHeight w:val="414"/>
        </w:trPr>
        <w:tc>
          <w:tcPr>
            <w:tcW w:w="1134" w:type="dxa"/>
            <w:vMerge/>
            <w:tcBorders>
              <w:top w:val="single" w:sz="4" w:space="0" w:color="000080"/>
              <w:left w:val="single" w:sz="4" w:space="0" w:color="000080"/>
              <w:bottom w:val="single" w:sz="4" w:space="0" w:color="000080"/>
            </w:tcBorders>
            <w:shd w:val="clear" w:color="auto" w:fill="FFFFFF"/>
            <w:textDirection w:val="btLr"/>
          </w:tcPr>
          <w:p w14:paraId="67E82762" w14:textId="77777777" w:rsidR="00CC5D30" w:rsidRPr="00CC5D30" w:rsidRDefault="00CC5D30" w:rsidP="00CC5D30">
            <w:pPr>
              <w:snapToGrid w:val="0"/>
              <w:ind w:right="113"/>
              <w:jc w:val="center"/>
              <w:rPr>
                <w:sz w:val="16"/>
                <w:szCs w:val="16"/>
                <w:lang w:val="pt-BR"/>
              </w:rPr>
            </w:pPr>
          </w:p>
        </w:tc>
        <w:tc>
          <w:tcPr>
            <w:tcW w:w="1134" w:type="dxa"/>
            <w:vMerge/>
            <w:tcBorders>
              <w:top w:val="single" w:sz="4" w:space="0" w:color="000080"/>
              <w:left w:val="single" w:sz="4" w:space="0" w:color="000080"/>
              <w:bottom w:val="single" w:sz="4" w:space="0" w:color="000080"/>
            </w:tcBorders>
            <w:shd w:val="clear" w:color="auto" w:fill="FFFFFF"/>
            <w:textDirection w:val="btLr"/>
          </w:tcPr>
          <w:p w14:paraId="503BDB54" w14:textId="77777777" w:rsidR="00CC5D30" w:rsidRPr="00CC5D30" w:rsidRDefault="00CC5D30" w:rsidP="00CC5D30">
            <w:pPr>
              <w:snapToGrid w:val="0"/>
              <w:ind w:right="113"/>
              <w:jc w:val="center"/>
              <w:rPr>
                <w:sz w:val="16"/>
                <w:szCs w:val="16"/>
                <w:lang w:val="pt-BR"/>
              </w:rPr>
            </w:pPr>
          </w:p>
        </w:tc>
        <w:tc>
          <w:tcPr>
            <w:tcW w:w="2977" w:type="dxa"/>
            <w:tcBorders>
              <w:top w:val="single" w:sz="4" w:space="0" w:color="000080"/>
              <w:left w:val="single" w:sz="4" w:space="0" w:color="000080"/>
              <w:bottom w:val="single" w:sz="4" w:space="0" w:color="000080"/>
            </w:tcBorders>
            <w:shd w:val="clear" w:color="auto" w:fill="FFFFFF"/>
          </w:tcPr>
          <w:p w14:paraId="235A019B" w14:textId="77777777" w:rsidR="00CC5D30" w:rsidRPr="00E525EA" w:rsidRDefault="00F93403" w:rsidP="00CC5D30">
            <w:pPr>
              <w:ind w:firstLine="0"/>
              <w:rPr>
                <w:i/>
                <w:sz w:val="16"/>
                <w:szCs w:val="16"/>
              </w:rPr>
            </w:pPr>
            <w:r w:rsidRPr="00E525EA">
              <w:rPr>
                <w:sz w:val="16"/>
                <w:szCs w:val="16"/>
              </w:rPr>
              <w:t>Determination of the domain that the ontology will cover and delimitation of the scope of the ontology</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4EFC53DA" w14:textId="77777777" w:rsidR="00CC5D30" w:rsidRPr="00CC5D30" w:rsidRDefault="00CC5D30" w:rsidP="00CC5D30">
            <w:pPr>
              <w:ind w:firstLine="0"/>
              <w:rPr>
                <w:sz w:val="16"/>
                <w:szCs w:val="16"/>
                <w:lang w:val="pt-BR"/>
              </w:rPr>
            </w:pPr>
            <w:r w:rsidRPr="00CC5D30">
              <w:rPr>
                <w:i/>
                <w:sz w:val="16"/>
                <w:szCs w:val="16"/>
                <w:lang w:val="pt-BR"/>
              </w:rPr>
              <w:t>-Enterprise</w:t>
            </w:r>
            <w:r w:rsidRPr="00CC5D30">
              <w:rPr>
                <w:sz w:val="16"/>
                <w:szCs w:val="16"/>
                <w:lang w:val="pt-BR"/>
              </w:rPr>
              <w:t xml:space="preserve"> </w:t>
            </w:r>
            <w:r w:rsidR="00D67A76">
              <w:rPr>
                <w:sz w:val="16"/>
                <w:szCs w:val="16"/>
                <w:lang w:val="pt-BR"/>
              </w:rPr>
              <w:t>[41]</w:t>
            </w:r>
          </w:p>
          <w:p w14:paraId="4129A30B"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CC5D30" w:rsidRPr="00F01CD8" w14:paraId="5B39D9BE" w14:textId="77777777" w:rsidTr="006C3DA7">
        <w:trPr>
          <w:trHeight w:val="400"/>
        </w:trPr>
        <w:tc>
          <w:tcPr>
            <w:tcW w:w="1134" w:type="dxa"/>
            <w:vMerge/>
            <w:tcBorders>
              <w:top w:val="single" w:sz="4" w:space="0" w:color="000080"/>
              <w:left w:val="single" w:sz="4" w:space="0" w:color="000080"/>
              <w:bottom w:val="single" w:sz="4" w:space="0" w:color="000080"/>
            </w:tcBorders>
            <w:shd w:val="clear" w:color="auto" w:fill="FFFFFF"/>
            <w:textDirection w:val="btLr"/>
          </w:tcPr>
          <w:p w14:paraId="1A44A210" w14:textId="77777777" w:rsidR="00CC5D30" w:rsidRPr="00CC5D30" w:rsidRDefault="00CC5D30" w:rsidP="00CC5D30">
            <w:pPr>
              <w:snapToGrid w:val="0"/>
              <w:ind w:right="113"/>
              <w:jc w:val="center"/>
              <w:rPr>
                <w:b/>
                <w:sz w:val="16"/>
                <w:szCs w:val="16"/>
                <w:lang w:val="pt-BR"/>
              </w:rPr>
            </w:pPr>
          </w:p>
        </w:tc>
        <w:tc>
          <w:tcPr>
            <w:tcW w:w="1134" w:type="dxa"/>
            <w:vMerge w:val="restart"/>
            <w:tcBorders>
              <w:top w:val="single" w:sz="4" w:space="0" w:color="000080"/>
              <w:left w:val="single" w:sz="4" w:space="0" w:color="000080"/>
              <w:bottom w:val="single" w:sz="4" w:space="0" w:color="000080"/>
            </w:tcBorders>
            <w:shd w:val="clear" w:color="auto" w:fill="FFFFFF"/>
            <w:textDirection w:val="btLr"/>
          </w:tcPr>
          <w:p w14:paraId="560A0785" w14:textId="77777777" w:rsidR="00CC5D30" w:rsidRPr="00CC5D30" w:rsidRDefault="00F93403" w:rsidP="00CC5D30">
            <w:pPr>
              <w:ind w:right="113"/>
              <w:jc w:val="center"/>
              <w:rPr>
                <w:sz w:val="16"/>
                <w:szCs w:val="16"/>
                <w:lang w:val="pt-BR"/>
              </w:rPr>
            </w:pPr>
            <w:r w:rsidRPr="00F93403">
              <w:rPr>
                <w:b/>
                <w:sz w:val="16"/>
                <w:szCs w:val="16"/>
                <w:lang w:val="pt-BR"/>
              </w:rPr>
              <w:t>Conceptual modeling</w:t>
            </w:r>
          </w:p>
        </w:tc>
        <w:tc>
          <w:tcPr>
            <w:tcW w:w="2977" w:type="dxa"/>
            <w:tcBorders>
              <w:top w:val="single" w:sz="4" w:space="0" w:color="000080"/>
              <w:left w:val="single" w:sz="4" w:space="0" w:color="000080"/>
              <w:bottom w:val="single" w:sz="4" w:space="0" w:color="000080"/>
            </w:tcBorders>
            <w:shd w:val="clear" w:color="auto" w:fill="FFFFFF"/>
          </w:tcPr>
          <w:p w14:paraId="59CF4CA3" w14:textId="77777777" w:rsidR="00CC5D30" w:rsidRPr="00CC5D30" w:rsidRDefault="00F93403" w:rsidP="00CC5D30">
            <w:pPr>
              <w:ind w:firstLine="0"/>
              <w:rPr>
                <w:sz w:val="16"/>
                <w:szCs w:val="16"/>
                <w:lang w:val="pt-BR"/>
              </w:rPr>
            </w:pPr>
            <w:r w:rsidRPr="00F93403">
              <w:rPr>
                <w:sz w:val="16"/>
                <w:szCs w:val="16"/>
                <w:lang w:val="pt-BR"/>
              </w:rPr>
              <w:t>Identification of relevant terms</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00BBE275" w14:textId="77777777" w:rsidR="00CC5D30" w:rsidRPr="00CC5D30" w:rsidRDefault="00CC5D30" w:rsidP="00CC5D30">
            <w:pPr>
              <w:ind w:firstLine="0"/>
              <w:rPr>
                <w:sz w:val="16"/>
                <w:szCs w:val="16"/>
                <w:lang w:val="pt-BR"/>
              </w:rPr>
            </w:pPr>
            <w:r w:rsidRPr="00CC5D30">
              <w:rPr>
                <w:sz w:val="16"/>
                <w:szCs w:val="16"/>
                <w:lang w:val="pt-BR"/>
              </w:rPr>
              <w:t>-</w:t>
            </w:r>
            <w:r w:rsidR="00F93403" w:rsidRPr="00F93403">
              <w:rPr>
                <w:sz w:val="16"/>
                <w:szCs w:val="16"/>
                <w:lang w:val="pt-BR"/>
              </w:rPr>
              <w:t>Standard</w:t>
            </w:r>
            <w:r w:rsidRPr="00CC5D30">
              <w:rPr>
                <w:sz w:val="16"/>
                <w:szCs w:val="16"/>
                <w:lang w:val="pt-BR"/>
              </w:rPr>
              <w:t xml:space="preserve"> ANSI/NISO Z39.19-2005 </w:t>
            </w:r>
            <w:r w:rsidR="00D67A76">
              <w:rPr>
                <w:sz w:val="16"/>
                <w:szCs w:val="16"/>
                <w:lang w:val="pt-BR"/>
              </w:rPr>
              <w:t>[45]</w:t>
            </w:r>
          </w:p>
          <w:p w14:paraId="42EB62CB"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6C3DA7" w:rsidRPr="00CC5D30" w14:paraId="0FDD2E89" w14:textId="77777777" w:rsidTr="006C3DA7">
        <w:trPr>
          <w:trHeight w:val="400"/>
        </w:trPr>
        <w:tc>
          <w:tcPr>
            <w:tcW w:w="1134" w:type="dxa"/>
            <w:vMerge/>
            <w:tcBorders>
              <w:top w:val="single" w:sz="4" w:space="0" w:color="000080"/>
              <w:left w:val="single" w:sz="4" w:space="0" w:color="000080"/>
              <w:bottom w:val="single" w:sz="4" w:space="0" w:color="000080"/>
            </w:tcBorders>
            <w:shd w:val="clear" w:color="auto" w:fill="FFFFFF"/>
          </w:tcPr>
          <w:p w14:paraId="556324B7" w14:textId="77777777" w:rsidR="00CC5D30" w:rsidRPr="00CC5D30" w:rsidRDefault="00CC5D30" w:rsidP="000D6F19">
            <w:pPr>
              <w:snapToGrid w:val="0"/>
              <w:rPr>
                <w:sz w:val="16"/>
                <w:szCs w:val="16"/>
                <w:lang w:val="pt-BR"/>
              </w:rPr>
            </w:pPr>
          </w:p>
        </w:tc>
        <w:tc>
          <w:tcPr>
            <w:tcW w:w="1134" w:type="dxa"/>
            <w:vMerge/>
            <w:tcBorders>
              <w:top w:val="single" w:sz="4" w:space="0" w:color="000080"/>
              <w:left w:val="single" w:sz="4" w:space="0" w:color="000080"/>
              <w:bottom w:val="single" w:sz="4" w:space="0" w:color="000080"/>
            </w:tcBorders>
            <w:shd w:val="clear" w:color="auto" w:fill="FFFFFF"/>
          </w:tcPr>
          <w:p w14:paraId="57846063" w14:textId="77777777" w:rsidR="00CC5D30" w:rsidRPr="00CC5D30" w:rsidRDefault="00CC5D30" w:rsidP="000D6F19">
            <w:pPr>
              <w:snapToGrid w:val="0"/>
              <w:rPr>
                <w:sz w:val="16"/>
                <w:szCs w:val="16"/>
                <w:lang w:val="pt-BR"/>
              </w:rPr>
            </w:pPr>
          </w:p>
        </w:tc>
        <w:tc>
          <w:tcPr>
            <w:tcW w:w="2977" w:type="dxa"/>
            <w:tcBorders>
              <w:top w:val="single" w:sz="4" w:space="0" w:color="000080"/>
              <w:left w:val="single" w:sz="4" w:space="0" w:color="000080"/>
              <w:bottom w:val="single" w:sz="4" w:space="0" w:color="000080"/>
            </w:tcBorders>
            <w:shd w:val="clear" w:color="auto" w:fill="FFFFFF"/>
          </w:tcPr>
          <w:p w14:paraId="0C72A2FD" w14:textId="77777777" w:rsidR="00CC5D30" w:rsidRPr="00E525EA" w:rsidRDefault="00CC5D30" w:rsidP="00CC5D30">
            <w:pPr>
              <w:ind w:firstLine="0"/>
              <w:rPr>
                <w:sz w:val="16"/>
                <w:szCs w:val="16"/>
              </w:rPr>
            </w:pPr>
            <w:r w:rsidRPr="00E525EA">
              <w:rPr>
                <w:sz w:val="16"/>
                <w:szCs w:val="16"/>
              </w:rPr>
              <w:t>-</w:t>
            </w:r>
            <w:r w:rsidR="00F93403">
              <w:t xml:space="preserve"> </w:t>
            </w:r>
            <w:r w:rsidR="00F93403" w:rsidRPr="00E525EA">
              <w:rPr>
                <w:sz w:val="16"/>
                <w:szCs w:val="16"/>
              </w:rPr>
              <w:t>Definition of Concepts</w:t>
            </w:r>
          </w:p>
          <w:p w14:paraId="24E38267" w14:textId="77777777" w:rsidR="00CC5D30" w:rsidRPr="00E525EA" w:rsidRDefault="00CC5D30" w:rsidP="00CC5D30">
            <w:pPr>
              <w:ind w:firstLine="0"/>
              <w:rPr>
                <w:sz w:val="16"/>
                <w:szCs w:val="16"/>
              </w:rPr>
            </w:pPr>
            <w:r w:rsidRPr="00E525EA">
              <w:rPr>
                <w:sz w:val="16"/>
                <w:szCs w:val="16"/>
              </w:rPr>
              <w:t>-</w:t>
            </w:r>
            <w:r w:rsidR="00F93403">
              <w:t xml:space="preserve"> </w:t>
            </w:r>
            <w:r w:rsidR="00F93403" w:rsidRPr="00E525EA">
              <w:rPr>
                <w:sz w:val="16"/>
                <w:szCs w:val="16"/>
              </w:rPr>
              <w:t>Grouping terms in Categories</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470E6FA0"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6C3DA7" w:rsidRPr="00B017CD" w14:paraId="1116221B" w14:textId="77777777" w:rsidTr="006C3DA7">
        <w:trPr>
          <w:trHeight w:val="400"/>
        </w:trPr>
        <w:tc>
          <w:tcPr>
            <w:tcW w:w="1134" w:type="dxa"/>
            <w:vMerge/>
            <w:tcBorders>
              <w:top w:val="single" w:sz="4" w:space="0" w:color="000080"/>
              <w:left w:val="single" w:sz="4" w:space="0" w:color="000080"/>
              <w:bottom w:val="single" w:sz="4" w:space="0" w:color="000080"/>
            </w:tcBorders>
            <w:shd w:val="clear" w:color="auto" w:fill="FFFFFF"/>
          </w:tcPr>
          <w:p w14:paraId="334EF657" w14:textId="77777777" w:rsidR="00CC5D30" w:rsidRPr="00CC5D30" w:rsidRDefault="00CC5D30" w:rsidP="000D6F19">
            <w:pPr>
              <w:snapToGrid w:val="0"/>
              <w:rPr>
                <w:sz w:val="16"/>
                <w:szCs w:val="16"/>
                <w:lang w:val="pt-BR"/>
              </w:rPr>
            </w:pPr>
          </w:p>
        </w:tc>
        <w:tc>
          <w:tcPr>
            <w:tcW w:w="1134" w:type="dxa"/>
            <w:vMerge/>
            <w:tcBorders>
              <w:top w:val="single" w:sz="4" w:space="0" w:color="000080"/>
              <w:left w:val="single" w:sz="4" w:space="0" w:color="000080"/>
              <w:bottom w:val="single" w:sz="4" w:space="0" w:color="000080"/>
            </w:tcBorders>
            <w:shd w:val="clear" w:color="auto" w:fill="FFFFFF"/>
          </w:tcPr>
          <w:p w14:paraId="774D46C3" w14:textId="77777777" w:rsidR="00CC5D30" w:rsidRPr="00CC5D30" w:rsidRDefault="00CC5D30" w:rsidP="000D6F19">
            <w:pPr>
              <w:snapToGrid w:val="0"/>
              <w:rPr>
                <w:sz w:val="16"/>
                <w:szCs w:val="16"/>
                <w:lang w:val="pt-BR"/>
              </w:rPr>
            </w:pPr>
          </w:p>
        </w:tc>
        <w:tc>
          <w:tcPr>
            <w:tcW w:w="2977" w:type="dxa"/>
            <w:tcBorders>
              <w:top w:val="single" w:sz="4" w:space="0" w:color="000080"/>
              <w:left w:val="single" w:sz="4" w:space="0" w:color="000080"/>
              <w:bottom w:val="single" w:sz="4" w:space="0" w:color="000080"/>
            </w:tcBorders>
            <w:shd w:val="clear" w:color="auto" w:fill="FFFFFF"/>
          </w:tcPr>
          <w:p w14:paraId="6AA09AE7" w14:textId="77777777" w:rsidR="00CC5D30" w:rsidRPr="00E525EA" w:rsidRDefault="007D2F05" w:rsidP="00CC5D30">
            <w:pPr>
              <w:ind w:firstLine="0"/>
              <w:rPr>
                <w:sz w:val="16"/>
                <w:szCs w:val="16"/>
              </w:rPr>
            </w:pPr>
            <w:r w:rsidRPr="00E525EA">
              <w:rPr>
                <w:sz w:val="16"/>
                <w:szCs w:val="16"/>
              </w:rPr>
              <w:t xml:space="preserve">- </w:t>
            </w:r>
            <w:r w:rsidR="00F93403" w:rsidRPr="00E525EA">
              <w:rPr>
                <w:sz w:val="16"/>
                <w:szCs w:val="16"/>
              </w:rPr>
              <w:t>Construction of the Taxonomic Structure</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2E6377B2" w14:textId="77777777" w:rsidR="00CC5D30" w:rsidRPr="00CC5D30" w:rsidRDefault="00CC5D30" w:rsidP="00CC5D30">
            <w:pPr>
              <w:ind w:firstLine="0"/>
              <w:rPr>
                <w:sz w:val="16"/>
                <w:szCs w:val="16"/>
                <w:lang w:val="pt-BR"/>
              </w:rPr>
            </w:pPr>
            <w:r w:rsidRPr="00CC5D30">
              <w:rPr>
                <w:sz w:val="16"/>
                <w:szCs w:val="16"/>
                <w:lang w:val="pt-BR"/>
              </w:rPr>
              <w:t xml:space="preserve">-Silva </w:t>
            </w:r>
            <w:r w:rsidR="00D67A76">
              <w:rPr>
                <w:sz w:val="16"/>
                <w:szCs w:val="16"/>
                <w:lang w:val="pt-BR"/>
              </w:rPr>
              <w:t>[11]</w:t>
            </w:r>
          </w:p>
          <w:p w14:paraId="38F3B118" w14:textId="77777777" w:rsidR="00CC5D30" w:rsidRPr="00CC5D30" w:rsidRDefault="00CC5D30" w:rsidP="00CC5D30">
            <w:pPr>
              <w:ind w:firstLine="0"/>
              <w:rPr>
                <w:sz w:val="16"/>
                <w:szCs w:val="16"/>
                <w:lang w:val="pt-BR"/>
              </w:rPr>
            </w:pPr>
            <w:r w:rsidRPr="00CC5D30">
              <w:rPr>
                <w:sz w:val="16"/>
                <w:szCs w:val="16"/>
                <w:lang w:val="pt-BR"/>
              </w:rPr>
              <w:t>-</w:t>
            </w:r>
            <w:r w:rsidRPr="00CC5D30">
              <w:rPr>
                <w:i/>
                <w:sz w:val="16"/>
                <w:szCs w:val="16"/>
                <w:lang w:val="pt-BR"/>
              </w:rPr>
              <w:t>Enterprise</w:t>
            </w:r>
            <w:r w:rsidRPr="00CC5D30">
              <w:rPr>
                <w:sz w:val="16"/>
                <w:szCs w:val="16"/>
                <w:lang w:val="pt-BR"/>
              </w:rPr>
              <w:t xml:space="preserve"> </w:t>
            </w:r>
            <w:r w:rsidR="00D67A76">
              <w:rPr>
                <w:sz w:val="16"/>
                <w:szCs w:val="16"/>
                <w:lang w:val="pt-BR"/>
              </w:rPr>
              <w:t>[41]</w:t>
            </w:r>
          </w:p>
          <w:p w14:paraId="77DDBFDB" w14:textId="77777777" w:rsidR="00CC5D30" w:rsidRPr="00CC5D30" w:rsidRDefault="00CC5D30" w:rsidP="00CC5D30">
            <w:pPr>
              <w:ind w:firstLine="0"/>
              <w:rPr>
                <w:sz w:val="16"/>
                <w:szCs w:val="16"/>
                <w:lang w:val="pt-BR"/>
              </w:rPr>
            </w:pPr>
            <w:r w:rsidRPr="00CC5D30">
              <w:rPr>
                <w:sz w:val="16"/>
                <w:szCs w:val="16"/>
                <w:lang w:val="pt-BR"/>
              </w:rPr>
              <w:t>-</w:t>
            </w:r>
            <w:r w:rsidR="00D67A76" w:rsidRPr="00CC5D30">
              <w:rPr>
                <w:sz w:val="16"/>
                <w:szCs w:val="16"/>
                <w:lang w:val="pt-BR"/>
              </w:rPr>
              <w:t xml:space="preserve"> </w:t>
            </w:r>
            <w:r w:rsidR="00F93403" w:rsidRPr="00F93403">
              <w:rPr>
                <w:sz w:val="16"/>
                <w:szCs w:val="16"/>
                <w:lang w:val="pt-BR"/>
              </w:rPr>
              <w:t>Concept Theory</w:t>
            </w:r>
            <w:r w:rsidR="00D67A76">
              <w:rPr>
                <w:sz w:val="16"/>
                <w:szCs w:val="16"/>
                <w:lang w:val="pt-BR"/>
              </w:rPr>
              <w:t xml:space="preserve"> [18]</w:t>
            </w:r>
          </w:p>
        </w:tc>
      </w:tr>
      <w:tr w:rsidR="006C3DA7" w:rsidRPr="00CC5D30" w14:paraId="08C93EA5" w14:textId="77777777" w:rsidTr="006C3DA7">
        <w:trPr>
          <w:trHeight w:val="400"/>
        </w:trPr>
        <w:tc>
          <w:tcPr>
            <w:tcW w:w="1134" w:type="dxa"/>
            <w:vMerge/>
            <w:tcBorders>
              <w:top w:val="single" w:sz="4" w:space="0" w:color="000080"/>
              <w:left w:val="single" w:sz="4" w:space="0" w:color="000080"/>
              <w:bottom w:val="single" w:sz="4" w:space="0" w:color="000080"/>
            </w:tcBorders>
            <w:shd w:val="clear" w:color="auto" w:fill="FFFFFF"/>
          </w:tcPr>
          <w:p w14:paraId="19272EDE" w14:textId="77777777" w:rsidR="00CC5D30" w:rsidRPr="00CC5D30" w:rsidRDefault="00CC5D30" w:rsidP="000D6F19">
            <w:pPr>
              <w:snapToGrid w:val="0"/>
              <w:rPr>
                <w:sz w:val="16"/>
                <w:szCs w:val="16"/>
                <w:lang w:val="pt-BR"/>
              </w:rPr>
            </w:pPr>
          </w:p>
        </w:tc>
        <w:tc>
          <w:tcPr>
            <w:tcW w:w="1134" w:type="dxa"/>
            <w:vMerge/>
            <w:tcBorders>
              <w:top w:val="single" w:sz="4" w:space="0" w:color="000080"/>
              <w:left w:val="single" w:sz="4" w:space="0" w:color="000080"/>
              <w:bottom w:val="single" w:sz="4" w:space="0" w:color="000080"/>
            </w:tcBorders>
            <w:shd w:val="clear" w:color="auto" w:fill="FFFFFF"/>
          </w:tcPr>
          <w:p w14:paraId="0F3DB1F3" w14:textId="77777777" w:rsidR="00CC5D30" w:rsidRPr="00CC5D30" w:rsidRDefault="00CC5D30" w:rsidP="000D6F19">
            <w:pPr>
              <w:snapToGrid w:val="0"/>
              <w:rPr>
                <w:sz w:val="16"/>
                <w:szCs w:val="16"/>
                <w:lang w:val="pt-BR"/>
              </w:rPr>
            </w:pPr>
          </w:p>
        </w:tc>
        <w:tc>
          <w:tcPr>
            <w:tcW w:w="2977" w:type="dxa"/>
            <w:tcBorders>
              <w:top w:val="single" w:sz="4" w:space="0" w:color="000080"/>
              <w:left w:val="single" w:sz="4" w:space="0" w:color="000080"/>
              <w:bottom w:val="single" w:sz="4" w:space="0" w:color="000080"/>
            </w:tcBorders>
            <w:shd w:val="clear" w:color="auto" w:fill="FFFFFF"/>
          </w:tcPr>
          <w:p w14:paraId="4CE06CB3" w14:textId="77777777" w:rsidR="00CC5D30" w:rsidRPr="00CC5D30" w:rsidRDefault="007D2F05" w:rsidP="00CC5D30">
            <w:pPr>
              <w:ind w:firstLine="0"/>
              <w:rPr>
                <w:sz w:val="16"/>
                <w:szCs w:val="16"/>
                <w:lang w:val="pt-BR"/>
              </w:rPr>
            </w:pPr>
            <w:r>
              <w:rPr>
                <w:sz w:val="16"/>
                <w:szCs w:val="16"/>
                <w:lang w:val="pt-BR"/>
              </w:rPr>
              <w:t xml:space="preserve">- </w:t>
            </w:r>
            <w:r w:rsidR="00F93403" w:rsidRPr="00F93403">
              <w:rPr>
                <w:sz w:val="16"/>
                <w:szCs w:val="16"/>
                <w:lang w:val="pt-BR"/>
              </w:rPr>
              <w:t>Conception Dictionary Building</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58B6FC6C" w14:textId="77777777" w:rsidR="00CC5D30" w:rsidRPr="00CC5D30" w:rsidRDefault="00CC5D30" w:rsidP="00CC5D30">
            <w:pPr>
              <w:ind w:firstLine="0"/>
              <w:rPr>
                <w:sz w:val="16"/>
                <w:szCs w:val="16"/>
                <w:lang w:val="pt-BR"/>
              </w:rPr>
            </w:pPr>
            <w:r w:rsidRPr="00CC5D30">
              <w:rPr>
                <w:sz w:val="16"/>
                <w:szCs w:val="16"/>
                <w:lang w:val="pt-BR"/>
              </w:rPr>
              <w:t>-</w:t>
            </w:r>
            <w:r w:rsidR="00F93403" w:rsidRPr="00F93403">
              <w:rPr>
                <w:sz w:val="16"/>
                <w:szCs w:val="16"/>
                <w:lang w:val="pt-BR"/>
              </w:rPr>
              <w:t xml:space="preserve"> Concept Theory</w:t>
            </w:r>
            <w:r w:rsidRPr="00CC5D30">
              <w:rPr>
                <w:sz w:val="16"/>
                <w:szCs w:val="16"/>
                <w:lang w:val="pt-BR"/>
              </w:rPr>
              <w:t xml:space="preserve"> </w:t>
            </w:r>
            <w:r w:rsidR="00D67A76">
              <w:rPr>
                <w:sz w:val="16"/>
                <w:szCs w:val="16"/>
                <w:lang w:val="pt-BR"/>
              </w:rPr>
              <w:t>[18]</w:t>
            </w:r>
          </w:p>
          <w:p w14:paraId="7EFE9C90"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6C3DA7" w:rsidRPr="00CC5D30" w14:paraId="240AC549" w14:textId="77777777" w:rsidTr="006C3DA7">
        <w:trPr>
          <w:trHeight w:val="400"/>
        </w:trPr>
        <w:tc>
          <w:tcPr>
            <w:tcW w:w="1134" w:type="dxa"/>
            <w:vMerge/>
            <w:tcBorders>
              <w:top w:val="single" w:sz="4" w:space="0" w:color="000080"/>
              <w:left w:val="single" w:sz="4" w:space="0" w:color="000080"/>
              <w:bottom w:val="single" w:sz="4" w:space="0" w:color="000080"/>
            </w:tcBorders>
            <w:shd w:val="clear" w:color="auto" w:fill="FFFFFF"/>
          </w:tcPr>
          <w:p w14:paraId="2B74FD02" w14:textId="77777777" w:rsidR="00CC5D30" w:rsidRPr="00CC5D30" w:rsidRDefault="00CC5D30" w:rsidP="000D6F19">
            <w:pPr>
              <w:snapToGrid w:val="0"/>
              <w:rPr>
                <w:sz w:val="16"/>
                <w:szCs w:val="16"/>
                <w:lang w:val="pt-BR"/>
              </w:rPr>
            </w:pPr>
          </w:p>
        </w:tc>
        <w:tc>
          <w:tcPr>
            <w:tcW w:w="1134" w:type="dxa"/>
            <w:vMerge/>
            <w:tcBorders>
              <w:top w:val="single" w:sz="4" w:space="0" w:color="000080"/>
              <w:left w:val="single" w:sz="4" w:space="0" w:color="000080"/>
              <w:bottom w:val="single" w:sz="4" w:space="0" w:color="000080"/>
            </w:tcBorders>
            <w:shd w:val="clear" w:color="auto" w:fill="FFFFFF"/>
          </w:tcPr>
          <w:p w14:paraId="421B10FD" w14:textId="77777777" w:rsidR="00CC5D30" w:rsidRPr="00CC5D30" w:rsidRDefault="00CC5D30" w:rsidP="000D6F19">
            <w:pPr>
              <w:snapToGrid w:val="0"/>
              <w:rPr>
                <w:sz w:val="16"/>
                <w:szCs w:val="16"/>
                <w:lang w:val="pt-BR"/>
              </w:rPr>
            </w:pPr>
          </w:p>
        </w:tc>
        <w:tc>
          <w:tcPr>
            <w:tcW w:w="2977" w:type="dxa"/>
            <w:tcBorders>
              <w:top w:val="single" w:sz="4" w:space="0" w:color="000080"/>
              <w:left w:val="single" w:sz="4" w:space="0" w:color="000080"/>
              <w:bottom w:val="single" w:sz="4" w:space="0" w:color="000080"/>
            </w:tcBorders>
            <w:shd w:val="clear" w:color="auto" w:fill="FFFFFF"/>
          </w:tcPr>
          <w:p w14:paraId="23679CE4" w14:textId="77777777" w:rsidR="00CC5D30" w:rsidRPr="00E525EA" w:rsidRDefault="007D2F05" w:rsidP="00CC5D30">
            <w:pPr>
              <w:ind w:firstLine="0"/>
              <w:rPr>
                <w:sz w:val="16"/>
                <w:szCs w:val="16"/>
              </w:rPr>
            </w:pPr>
            <w:r w:rsidRPr="00E525EA">
              <w:rPr>
                <w:sz w:val="16"/>
                <w:szCs w:val="16"/>
              </w:rPr>
              <w:t>-</w:t>
            </w:r>
            <w:r w:rsidR="00F93403" w:rsidRPr="00E525EA">
              <w:rPr>
                <w:sz w:val="16"/>
                <w:szCs w:val="16"/>
              </w:rPr>
              <w:t>Description of Binary Relationships, Instance, Class, and Constant Attributes</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58FAAEA5" w14:textId="77777777" w:rsidR="00CC5D30" w:rsidRPr="00CC5D30" w:rsidRDefault="00CC5D30" w:rsidP="00D67A76">
            <w:pPr>
              <w:ind w:firstLine="0"/>
              <w:rPr>
                <w:sz w:val="16"/>
                <w:szCs w:val="16"/>
                <w:lang w:val="pt-BR"/>
              </w:rPr>
            </w:pPr>
            <w:r w:rsidRPr="00CC5D30">
              <w:rPr>
                <w:sz w:val="16"/>
                <w:szCs w:val="16"/>
                <w:lang w:val="pt-BR"/>
              </w:rPr>
              <w:t xml:space="preserve">-Silva </w:t>
            </w:r>
            <w:r w:rsidR="00D67A76">
              <w:rPr>
                <w:sz w:val="16"/>
                <w:szCs w:val="16"/>
                <w:lang w:val="pt-BR"/>
              </w:rPr>
              <w:t>[11]</w:t>
            </w:r>
          </w:p>
        </w:tc>
      </w:tr>
      <w:tr w:rsidR="006C3DA7" w:rsidRPr="00CC5D30" w14:paraId="5145AEE2" w14:textId="77777777" w:rsidTr="006C3DA7">
        <w:trPr>
          <w:cantSplit/>
          <w:trHeight w:val="1134"/>
        </w:trPr>
        <w:tc>
          <w:tcPr>
            <w:tcW w:w="1134" w:type="dxa"/>
            <w:vMerge/>
            <w:tcBorders>
              <w:top w:val="single" w:sz="4" w:space="0" w:color="000080"/>
              <w:left w:val="single" w:sz="4" w:space="0" w:color="000080"/>
              <w:bottom w:val="single" w:sz="4" w:space="0" w:color="000080"/>
            </w:tcBorders>
            <w:shd w:val="clear" w:color="auto" w:fill="FFFFFF"/>
          </w:tcPr>
          <w:p w14:paraId="4C3F5716" w14:textId="77777777" w:rsidR="00CC5D30" w:rsidRPr="00CC5D30" w:rsidRDefault="00CC5D30" w:rsidP="000D6F19">
            <w:pPr>
              <w:snapToGrid w:val="0"/>
              <w:rPr>
                <w:b/>
                <w:sz w:val="16"/>
                <w:szCs w:val="16"/>
                <w:lang w:val="pt-BR"/>
              </w:rPr>
            </w:pPr>
          </w:p>
        </w:tc>
        <w:tc>
          <w:tcPr>
            <w:tcW w:w="1134" w:type="dxa"/>
            <w:tcBorders>
              <w:top w:val="single" w:sz="4" w:space="0" w:color="000080"/>
              <w:left w:val="single" w:sz="4" w:space="0" w:color="000080"/>
              <w:bottom w:val="single" w:sz="4" w:space="0" w:color="000080"/>
            </w:tcBorders>
            <w:shd w:val="clear" w:color="auto" w:fill="FFFFFF"/>
            <w:textDirection w:val="btLr"/>
          </w:tcPr>
          <w:p w14:paraId="34FCD177" w14:textId="77777777" w:rsidR="00CC5D30" w:rsidRPr="00CC5D30" w:rsidRDefault="00F93403" w:rsidP="00CC5D30">
            <w:pPr>
              <w:ind w:right="113"/>
              <w:rPr>
                <w:sz w:val="16"/>
                <w:szCs w:val="16"/>
                <w:lang w:val="pt-BR"/>
              </w:rPr>
            </w:pPr>
            <w:r w:rsidRPr="00F93403">
              <w:rPr>
                <w:b/>
                <w:sz w:val="16"/>
                <w:szCs w:val="16"/>
                <w:lang w:val="pt-BR"/>
              </w:rPr>
              <w:t>Formalization</w:t>
            </w:r>
          </w:p>
        </w:tc>
        <w:tc>
          <w:tcPr>
            <w:tcW w:w="2977" w:type="dxa"/>
            <w:tcBorders>
              <w:top w:val="single" w:sz="4" w:space="0" w:color="000080"/>
              <w:left w:val="single" w:sz="4" w:space="0" w:color="000080"/>
              <w:bottom w:val="single" w:sz="4" w:space="0" w:color="000080"/>
            </w:tcBorders>
            <w:shd w:val="clear" w:color="auto" w:fill="FFFFFF"/>
          </w:tcPr>
          <w:p w14:paraId="61FCA057" w14:textId="48438B9D" w:rsidR="00CC5D30" w:rsidRPr="00E525EA" w:rsidRDefault="00CC5D30" w:rsidP="00CC5D30">
            <w:pPr>
              <w:ind w:firstLine="0"/>
              <w:rPr>
                <w:sz w:val="16"/>
                <w:szCs w:val="16"/>
              </w:rPr>
            </w:pPr>
            <w:r w:rsidRPr="00E525EA">
              <w:rPr>
                <w:sz w:val="16"/>
                <w:szCs w:val="16"/>
              </w:rPr>
              <w:t>-</w:t>
            </w:r>
            <w:r w:rsidR="00547FEF">
              <w:rPr>
                <w:sz w:val="16"/>
                <w:szCs w:val="16"/>
              </w:rPr>
              <w:t xml:space="preserve"> </w:t>
            </w:r>
            <w:r w:rsidR="00F93403" w:rsidRPr="00E525EA">
              <w:rPr>
                <w:sz w:val="16"/>
                <w:szCs w:val="16"/>
              </w:rPr>
              <w:t xml:space="preserve">Configuration of the semi-formalization through </w:t>
            </w:r>
            <w:r w:rsidR="00DB05AE">
              <w:rPr>
                <w:sz w:val="16"/>
                <w:szCs w:val="16"/>
              </w:rPr>
              <w:t>a</w:t>
            </w:r>
            <w:r w:rsidR="00F93403" w:rsidRPr="00E525EA">
              <w:rPr>
                <w:sz w:val="16"/>
                <w:szCs w:val="16"/>
              </w:rPr>
              <w:t xml:space="preserve"> tool,</w:t>
            </w:r>
            <w:r w:rsidR="00DB05AE">
              <w:rPr>
                <w:sz w:val="16"/>
                <w:szCs w:val="16"/>
              </w:rPr>
              <w:t xml:space="preserve"> e.g. Protegé, </w:t>
            </w:r>
            <w:r w:rsidR="00F93403" w:rsidRPr="00E525EA">
              <w:rPr>
                <w:sz w:val="16"/>
                <w:szCs w:val="16"/>
              </w:rPr>
              <w:t xml:space="preserve"> which generates the code by exporting the ontology specification through the OWL-DL representation language</w:t>
            </w:r>
            <w:r w:rsidRPr="00E525EA">
              <w:rPr>
                <w:sz w:val="16"/>
                <w:szCs w:val="16"/>
              </w:rPr>
              <w:t>;</w:t>
            </w:r>
          </w:p>
          <w:p w14:paraId="33A008D7" w14:textId="624FE50B" w:rsidR="00CC5D30" w:rsidRPr="00E525EA" w:rsidRDefault="00CC5D30" w:rsidP="00CC5D30">
            <w:pPr>
              <w:ind w:firstLine="0"/>
              <w:rPr>
                <w:sz w:val="16"/>
                <w:szCs w:val="16"/>
              </w:rPr>
            </w:pPr>
            <w:r w:rsidRPr="00E525EA">
              <w:rPr>
                <w:sz w:val="16"/>
                <w:szCs w:val="16"/>
              </w:rPr>
              <w:t>-</w:t>
            </w:r>
            <w:r w:rsidR="00547FEF">
              <w:rPr>
                <w:sz w:val="16"/>
                <w:szCs w:val="16"/>
              </w:rPr>
              <w:t xml:space="preserve"> </w:t>
            </w:r>
            <w:r w:rsidR="00F93403" w:rsidRPr="00E525EA">
              <w:rPr>
                <w:sz w:val="16"/>
                <w:szCs w:val="16"/>
              </w:rPr>
              <w:t>Description of axioms and rules in natural language</w:t>
            </w:r>
            <w:r w:rsidRPr="00E525EA">
              <w:rPr>
                <w:sz w:val="16"/>
                <w:szCs w:val="16"/>
              </w:rPr>
              <w:t>;</w:t>
            </w:r>
          </w:p>
          <w:p w14:paraId="1D7FF4C7" w14:textId="2E12BD20" w:rsidR="00CC5D30" w:rsidRPr="00E525EA" w:rsidRDefault="00CC5D30" w:rsidP="00CC5D30">
            <w:pPr>
              <w:ind w:firstLine="0"/>
              <w:rPr>
                <w:sz w:val="16"/>
                <w:szCs w:val="16"/>
              </w:rPr>
            </w:pPr>
            <w:r w:rsidRPr="00E525EA">
              <w:rPr>
                <w:sz w:val="16"/>
                <w:szCs w:val="16"/>
              </w:rPr>
              <w:t>-</w:t>
            </w:r>
            <w:r w:rsidR="00547FEF">
              <w:rPr>
                <w:sz w:val="16"/>
                <w:szCs w:val="16"/>
              </w:rPr>
              <w:t xml:space="preserve"> </w:t>
            </w:r>
            <w:r w:rsidR="00F93403" w:rsidRPr="00E525EA">
              <w:rPr>
                <w:sz w:val="16"/>
                <w:szCs w:val="16"/>
              </w:rPr>
              <w:t>Semi-Formalization of Competence Issues, axioms and rules</w:t>
            </w:r>
            <w:r w:rsidRPr="00E525EA">
              <w:rPr>
                <w:sz w:val="16"/>
                <w:szCs w:val="16"/>
              </w:rPr>
              <w:t xml:space="preserve">. </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50DE3382" w14:textId="77777777" w:rsidR="00D67A76" w:rsidRPr="00CC5D30" w:rsidRDefault="00CC5D30" w:rsidP="00D67A76">
            <w:pPr>
              <w:ind w:firstLine="0"/>
              <w:rPr>
                <w:sz w:val="16"/>
                <w:szCs w:val="16"/>
                <w:lang w:val="pt-BR"/>
              </w:rPr>
            </w:pPr>
            <w:r>
              <w:rPr>
                <w:sz w:val="16"/>
                <w:szCs w:val="16"/>
                <w:lang w:val="pt-BR"/>
              </w:rPr>
              <w:t>-</w:t>
            </w:r>
            <w:r w:rsidR="00D67A76" w:rsidRPr="00CC5D30">
              <w:rPr>
                <w:i/>
                <w:sz w:val="16"/>
                <w:szCs w:val="16"/>
                <w:lang w:val="pt-BR"/>
              </w:rPr>
              <w:t xml:space="preserve"> Methontology</w:t>
            </w:r>
            <w:r w:rsidR="00D67A76" w:rsidRPr="00CC5D30">
              <w:rPr>
                <w:sz w:val="16"/>
                <w:szCs w:val="16"/>
                <w:lang w:val="pt-BR"/>
              </w:rPr>
              <w:t xml:space="preserve"> </w:t>
            </w:r>
            <w:r w:rsidR="00D67A76">
              <w:rPr>
                <w:sz w:val="16"/>
                <w:szCs w:val="16"/>
                <w:lang w:val="pt-BR"/>
              </w:rPr>
              <w:t>[36]</w:t>
            </w:r>
          </w:p>
          <w:p w14:paraId="776AEB6C" w14:textId="77777777" w:rsidR="00CC5D30" w:rsidRPr="00CC5D30" w:rsidRDefault="00CC5D30" w:rsidP="00CC5D30">
            <w:pPr>
              <w:ind w:firstLine="0"/>
              <w:rPr>
                <w:sz w:val="16"/>
                <w:szCs w:val="16"/>
                <w:lang w:val="pt-BR"/>
              </w:rPr>
            </w:pPr>
            <w:r>
              <w:rPr>
                <w:sz w:val="16"/>
                <w:szCs w:val="16"/>
                <w:lang w:val="pt-BR"/>
              </w:rPr>
              <w:t>-</w:t>
            </w:r>
            <w:r w:rsidRPr="00CC5D30">
              <w:rPr>
                <w:sz w:val="16"/>
                <w:szCs w:val="16"/>
                <w:lang w:val="pt-BR"/>
              </w:rPr>
              <w:t xml:space="preserve"> Silva </w:t>
            </w:r>
            <w:r w:rsidR="00D67A76">
              <w:rPr>
                <w:sz w:val="16"/>
                <w:szCs w:val="16"/>
                <w:lang w:val="pt-BR"/>
              </w:rPr>
              <w:t>[11]</w:t>
            </w:r>
          </w:p>
          <w:p w14:paraId="5BD68F56" w14:textId="77777777" w:rsidR="00CC5D30" w:rsidRPr="00CC5D30" w:rsidRDefault="00CC5D30" w:rsidP="000D6F19">
            <w:pPr>
              <w:rPr>
                <w:sz w:val="16"/>
                <w:szCs w:val="16"/>
                <w:lang w:val="pt-BR"/>
              </w:rPr>
            </w:pPr>
          </w:p>
        </w:tc>
      </w:tr>
      <w:tr w:rsidR="00CC5D30" w:rsidRPr="00CC5D30" w14:paraId="467072EE" w14:textId="77777777" w:rsidTr="006C3DA7">
        <w:trPr>
          <w:cantSplit/>
          <w:trHeight w:val="1134"/>
        </w:trPr>
        <w:tc>
          <w:tcPr>
            <w:tcW w:w="1134" w:type="dxa"/>
            <w:vMerge/>
            <w:tcBorders>
              <w:top w:val="single" w:sz="4" w:space="0" w:color="000080"/>
              <w:left w:val="single" w:sz="4" w:space="0" w:color="000080"/>
              <w:bottom w:val="single" w:sz="4" w:space="0" w:color="000080"/>
            </w:tcBorders>
            <w:shd w:val="clear" w:color="auto" w:fill="FFFFFF"/>
          </w:tcPr>
          <w:p w14:paraId="7952E95E" w14:textId="77777777" w:rsidR="00CC5D30" w:rsidRPr="00CC5D30" w:rsidRDefault="00CC5D30" w:rsidP="000D6F19">
            <w:pPr>
              <w:snapToGrid w:val="0"/>
              <w:rPr>
                <w:b/>
                <w:sz w:val="16"/>
                <w:szCs w:val="16"/>
                <w:lang w:val="pt-BR"/>
              </w:rPr>
            </w:pPr>
          </w:p>
        </w:tc>
        <w:tc>
          <w:tcPr>
            <w:tcW w:w="1134" w:type="dxa"/>
            <w:tcBorders>
              <w:top w:val="single" w:sz="4" w:space="0" w:color="000080"/>
              <w:left w:val="single" w:sz="4" w:space="0" w:color="000080"/>
              <w:bottom w:val="single" w:sz="4" w:space="0" w:color="000080"/>
            </w:tcBorders>
            <w:shd w:val="clear" w:color="auto" w:fill="FFFFFF"/>
            <w:textDirection w:val="btLr"/>
          </w:tcPr>
          <w:p w14:paraId="7CCFB01C" w14:textId="77777777" w:rsidR="00CC5D30" w:rsidRPr="00CC5D30" w:rsidRDefault="00F93403" w:rsidP="00CC5D30">
            <w:pPr>
              <w:ind w:right="113"/>
              <w:rPr>
                <w:sz w:val="16"/>
                <w:szCs w:val="16"/>
                <w:lang w:val="pt-BR"/>
              </w:rPr>
            </w:pPr>
            <w:r w:rsidRPr="00F93403">
              <w:rPr>
                <w:b/>
                <w:sz w:val="16"/>
                <w:szCs w:val="16"/>
                <w:lang w:val="pt-BR"/>
              </w:rPr>
              <w:t>Implementation</w:t>
            </w:r>
          </w:p>
        </w:tc>
        <w:tc>
          <w:tcPr>
            <w:tcW w:w="2977" w:type="dxa"/>
            <w:tcBorders>
              <w:top w:val="single" w:sz="4" w:space="0" w:color="000080"/>
              <w:left w:val="single" w:sz="4" w:space="0" w:color="000080"/>
              <w:bottom w:val="single" w:sz="4" w:space="0" w:color="000080"/>
            </w:tcBorders>
            <w:shd w:val="clear" w:color="auto" w:fill="FFFFFF"/>
          </w:tcPr>
          <w:p w14:paraId="46A410D7" w14:textId="1FEE3E35" w:rsidR="00CC5D30" w:rsidRPr="00E525EA" w:rsidRDefault="006C3DA7" w:rsidP="006C3DA7">
            <w:pPr>
              <w:ind w:firstLine="0"/>
              <w:rPr>
                <w:sz w:val="16"/>
                <w:szCs w:val="16"/>
              </w:rPr>
            </w:pPr>
            <w:r w:rsidRPr="00E525EA">
              <w:rPr>
                <w:sz w:val="16"/>
                <w:szCs w:val="16"/>
              </w:rPr>
              <w:t>-</w:t>
            </w:r>
            <w:r w:rsidR="00547FEF">
              <w:rPr>
                <w:sz w:val="16"/>
                <w:szCs w:val="16"/>
              </w:rPr>
              <w:t xml:space="preserve"> </w:t>
            </w:r>
            <w:r w:rsidR="00F93403" w:rsidRPr="00E525EA">
              <w:rPr>
                <w:sz w:val="16"/>
                <w:szCs w:val="16"/>
              </w:rPr>
              <w:t>Transformation of the written ontology in natural language into a computable model: use of the OWL-DL representation language in the Protégé tool for the generation of the code</w:t>
            </w:r>
            <w:r w:rsidR="00CC5D30" w:rsidRPr="00E525EA">
              <w:rPr>
                <w:sz w:val="16"/>
                <w:szCs w:val="16"/>
              </w:rPr>
              <w:t>;</w:t>
            </w:r>
          </w:p>
          <w:p w14:paraId="1F26ECE3" w14:textId="11D538F8" w:rsidR="00CC5D30" w:rsidRPr="00E525EA" w:rsidRDefault="006C3DA7" w:rsidP="006C3DA7">
            <w:pPr>
              <w:ind w:firstLine="0"/>
              <w:rPr>
                <w:sz w:val="16"/>
                <w:szCs w:val="16"/>
              </w:rPr>
            </w:pPr>
            <w:r w:rsidRPr="00E525EA">
              <w:rPr>
                <w:sz w:val="16"/>
                <w:szCs w:val="16"/>
              </w:rPr>
              <w:t>-</w:t>
            </w:r>
            <w:r w:rsidR="00547FEF">
              <w:rPr>
                <w:sz w:val="16"/>
                <w:szCs w:val="16"/>
              </w:rPr>
              <w:t xml:space="preserve"> </w:t>
            </w:r>
            <w:r w:rsidR="00F93403" w:rsidRPr="00E525EA">
              <w:rPr>
                <w:sz w:val="16"/>
                <w:szCs w:val="16"/>
              </w:rPr>
              <w:t>Use of the Intermediate Representations elaborated in the conceptual modeling for the implementation of the classes, attributes, relations and instances</w:t>
            </w:r>
            <w:r w:rsidR="00CC5D30" w:rsidRPr="00E525EA">
              <w:rPr>
                <w:sz w:val="16"/>
                <w:szCs w:val="16"/>
              </w:rPr>
              <w:t>.</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335A7FB5" w14:textId="77777777" w:rsidR="00CC5D30" w:rsidRPr="00CC5D30" w:rsidRDefault="00CC5D30" w:rsidP="00CC5D30">
            <w:pPr>
              <w:ind w:firstLine="0"/>
              <w:rPr>
                <w:sz w:val="16"/>
                <w:szCs w:val="16"/>
                <w:lang w:val="pt-BR"/>
              </w:rPr>
            </w:pPr>
            <w:r>
              <w:rPr>
                <w:sz w:val="16"/>
                <w:szCs w:val="16"/>
                <w:lang w:val="pt-BR"/>
              </w:rPr>
              <w:t>-</w:t>
            </w:r>
            <w:r w:rsidRPr="00CC5D30">
              <w:rPr>
                <w:sz w:val="16"/>
                <w:szCs w:val="16"/>
                <w:lang w:val="pt-BR"/>
              </w:rPr>
              <w:t xml:space="preserve">Silva </w:t>
            </w:r>
            <w:r w:rsidR="00D67A76">
              <w:rPr>
                <w:sz w:val="16"/>
                <w:szCs w:val="16"/>
                <w:lang w:val="pt-BR"/>
              </w:rPr>
              <w:t>[11]</w:t>
            </w:r>
          </w:p>
          <w:p w14:paraId="31E201EB" w14:textId="77777777" w:rsidR="00CC5D30" w:rsidRPr="00CC5D30" w:rsidRDefault="00CC5D30" w:rsidP="000D6F19">
            <w:pPr>
              <w:rPr>
                <w:sz w:val="16"/>
                <w:szCs w:val="16"/>
                <w:lang w:val="pt-BR"/>
              </w:rPr>
            </w:pPr>
          </w:p>
        </w:tc>
      </w:tr>
      <w:tr w:rsidR="00CC5D30" w:rsidRPr="00CC5D30" w14:paraId="2FB17FBE" w14:textId="77777777" w:rsidTr="006C3DA7">
        <w:trPr>
          <w:cantSplit/>
          <w:trHeight w:val="1509"/>
        </w:trPr>
        <w:tc>
          <w:tcPr>
            <w:tcW w:w="1134" w:type="dxa"/>
            <w:tcBorders>
              <w:top w:val="single" w:sz="4" w:space="0" w:color="000080"/>
              <w:left w:val="single" w:sz="4" w:space="0" w:color="000080"/>
              <w:bottom w:val="single" w:sz="4" w:space="0" w:color="000080"/>
            </w:tcBorders>
            <w:shd w:val="clear" w:color="auto" w:fill="FFFFFF"/>
            <w:textDirection w:val="btLr"/>
          </w:tcPr>
          <w:p w14:paraId="62F5F724" w14:textId="77777777" w:rsidR="00CC5D30" w:rsidRPr="00F93403" w:rsidRDefault="00F93403" w:rsidP="00DB05AE">
            <w:pPr>
              <w:pStyle w:val="Ttulo1"/>
              <w:rPr>
                <w:lang w:val="pt-BR"/>
              </w:rPr>
            </w:pPr>
            <w:r w:rsidRPr="00F93403">
              <w:rPr>
                <w:lang w:val="pt-BR"/>
              </w:rPr>
              <w:t>Post-development</w:t>
            </w:r>
          </w:p>
        </w:tc>
        <w:tc>
          <w:tcPr>
            <w:tcW w:w="1134" w:type="dxa"/>
            <w:tcBorders>
              <w:top w:val="single" w:sz="4" w:space="0" w:color="000080"/>
              <w:left w:val="single" w:sz="4" w:space="0" w:color="000080"/>
              <w:bottom w:val="single" w:sz="4" w:space="0" w:color="000080"/>
            </w:tcBorders>
            <w:shd w:val="clear" w:color="auto" w:fill="FFFFFF"/>
            <w:textDirection w:val="btLr"/>
          </w:tcPr>
          <w:p w14:paraId="11170263" w14:textId="77777777" w:rsidR="00CC5D30" w:rsidRPr="00CC5D30" w:rsidRDefault="00F93403" w:rsidP="00CC5D30">
            <w:pPr>
              <w:ind w:right="113"/>
              <w:jc w:val="center"/>
              <w:rPr>
                <w:sz w:val="16"/>
                <w:szCs w:val="16"/>
                <w:lang w:val="pt-BR"/>
              </w:rPr>
            </w:pPr>
            <w:r w:rsidRPr="00F93403">
              <w:rPr>
                <w:b/>
                <w:sz w:val="16"/>
                <w:szCs w:val="16"/>
                <w:lang w:val="pt-BR"/>
              </w:rPr>
              <w:t>Maintenance</w:t>
            </w:r>
          </w:p>
        </w:tc>
        <w:tc>
          <w:tcPr>
            <w:tcW w:w="2977" w:type="dxa"/>
            <w:tcBorders>
              <w:top w:val="single" w:sz="4" w:space="0" w:color="000080"/>
              <w:left w:val="single" w:sz="4" w:space="0" w:color="000080"/>
              <w:bottom w:val="single" w:sz="4" w:space="0" w:color="000080"/>
            </w:tcBorders>
            <w:shd w:val="clear" w:color="auto" w:fill="FFFFFF"/>
          </w:tcPr>
          <w:p w14:paraId="3AC34F6E" w14:textId="3BF74109" w:rsidR="00CC5D30" w:rsidRPr="00E525EA" w:rsidRDefault="006C3DA7" w:rsidP="006C3DA7">
            <w:pPr>
              <w:ind w:firstLine="0"/>
              <w:rPr>
                <w:sz w:val="16"/>
                <w:szCs w:val="16"/>
              </w:rPr>
            </w:pPr>
            <w:r w:rsidRPr="00E525EA">
              <w:rPr>
                <w:sz w:val="16"/>
                <w:szCs w:val="16"/>
              </w:rPr>
              <w:t>-</w:t>
            </w:r>
            <w:r w:rsidR="00547FEF">
              <w:rPr>
                <w:sz w:val="16"/>
                <w:szCs w:val="16"/>
              </w:rPr>
              <w:t xml:space="preserve"> </w:t>
            </w:r>
            <w:r w:rsidR="00F93403" w:rsidRPr="00E525EA">
              <w:rPr>
                <w:sz w:val="16"/>
                <w:szCs w:val="16"/>
              </w:rPr>
              <w:t>Execution of treatments and correction procedures based on identified needs for both the products generated during the development phase and after the completion of development and evaluation processes</w:t>
            </w:r>
            <w:r w:rsidR="00CC5D30" w:rsidRPr="00E525EA">
              <w:rPr>
                <w:sz w:val="16"/>
                <w:szCs w:val="16"/>
              </w:rPr>
              <w:t>;</w:t>
            </w:r>
          </w:p>
          <w:p w14:paraId="0D0A4FDD" w14:textId="1786BFED" w:rsidR="00DA298A" w:rsidRPr="00E525EA" w:rsidRDefault="006C3DA7" w:rsidP="006C3DA7">
            <w:pPr>
              <w:ind w:firstLine="0"/>
              <w:rPr>
                <w:sz w:val="16"/>
                <w:szCs w:val="16"/>
              </w:rPr>
            </w:pPr>
            <w:r w:rsidRPr="00E525EA">
              <w:rPr>
                <w:sz w:val="16"/>
                <w:szCs w:val="16"/>
              </w:rPr>
              <w:t>-</w:t>
            </w:r>
            <w:r w:rsidR="00547FEF">
              <w:rPr>
                <w:sz w:val="16"/>
                <w:szCs w:val="16"/>
              </w:rPr>
              <w:t xml:space="preserve"> </w:t>
            </w:r>
            <w:r w:rsidR="00F93403" w:rsidRPr="00E525EA">
              <w:rPr>
                <w:sz w:val="16"/>
                <w:szCs w:val="16"/>
              </w:rPr>
              <w:t>Documentation of this phase through the elaboration of the description of the maintenance activities of the ontology</w:t>
            </w:r>
            <w:r w:rsidR="00CC5D30" w:rsidRPr="00E525EA">
              <w:rPr>
                <w:sz w:val="16"/>
                <w:szCs w:val="16"/>
              </w:rPr>
              <w:t>.</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15A9D733" w14:textId="13CA19F8" w:rsidR="00CC5D30" w:rsidRPr="00CC5D30" w:rsidRDefault="006C3DA7" w:rsidP="00DB05AE">
            <w:pPr>
              <w:ind w:firstLine="0"/>
              <w:rPr>
                <w:sz w:val="16"/>
                <w:szCs w:val="16"/>
                <w:lang w:val="pt-BR"/>
              </w:rPr>
            </w:pPr>
            <w:r>
              <w:rPr>
                <w:sz w:val="16"/>
                <w:szCs w:val="16"/>
                <w:lang w:val="pt-BR"/>
              </w:rPr>
              <w:t>-</w:t>
            </w:r>
            <w:r w:rsidR="00CC5D30" w:rsidRPr="00CC5D30">
              <w:rPr>
                <w:sz w:val="16"/>
                <w:szCs w:val="16"/>
                <w:lang w:val="pt-BR"/>
              </w:rPr>
              <w:t xml:space="preserve">Silva </w:t>
            </w:r>
            <w:r w:rsidR="00D67A76">
              <w:rPr>
                <w:sz w:val="16"/>
                <w:szCs w:val="16"/>
                <w:lang w:val="pt-BR"/>
              </w:rPr>
              <w:t>[11]</w:t>
            </w:r>
          </w:p>
        </w:tc>
      </w:tr>
      <w:tr w:rsidR="00CC5D30" w:rsidRPr="00CC5D30" w14:paraId="54E79E3E" w14:textId="77777777" w:rsidTr="006C3DA7">
        <w:trPr>
          <w:trHeight w:val="230"/>
        </w:trPr>
        <w:tc>
          <w:tcPr>
            <w:tcW w:w="2268" w:type="dxa"/>
            <w:gridSpan w:val="2"/>
            <w:tcBorders>
              <w:top w:val="single" w:sz="4" w:space="0" w:color="000080"/>
              <w:left w:val="single" w:sz="4" w:space="0" w:color="000080"/>
              <w:bottom w:val="single" w:sz="4" w:space="0" w:color="000080"/>
            </w:tcBorders>
            <w:shd w:val="clear" w:color="auto" w:fill="FFFFFF"/>
          </w:tcPr>
          <w:p w14:paraId="477E690D" w14:textId="172E3E25" w:rsidR="00CC5D30" w:rsidRPr="00CC5D30" w:rsidRDefault="00DB05AE" w:rsidP="006C3DA7">
            <w:pPr>
              <w:ind w:firstLine="10"/>
              <w:rPr>
                <w:sz w:val="16"/>
                <w:szCs w:val="16"/>
                <w:lang w:val="pt-BR"/>
              </w:rPr>
            </w:pPr>
            <w:r>
              <w:rPr>
                <w:b/>
                <w:sz w:val="16"/>
                <w:szCs w:val="16"/>
                <w:lang w:val="pt-BR"/>
              </w:rPr>
              <w:t>5</w:t>
            </w:r>
            <w:r w:rsidR="00CC5D30" w:rsidRPr="00CC5D30">
              <w:rPr>
                <w:b/>
                <w:sz w:val="16"/>
                <w:szCs w:val="16"/>
                <w:lang w:val="pt-BR"/>
              </w:rPr>
              <w:t xml:space="preserve">. </w:t>
            </w:r>
            <w:r w:rsidR="00F93403" w:rsidRPr="00F93403">
              <w:rPr>
                <w:b/>
                <w:sz w:val="16"/>
                <w:szCs w:val="16"/>
                <w:lang w:val="pt-BR"/>
              </w:rPr>
              <w:t>Integration</w:t>
            </w:r>
          </w:p>
        </w:tc>
        <w:tc>
          <w:tcPr>
            <w:tcW w:w="2977" w:type="dxa"/>
            <w:tcBorders>
              <w:top w:val="single" w:sz="4" w:space="0" w:color="000080"/>
              <w:left w:val="single" w:sz="4" w:space="0" w:color="000080"/>
              <w:bottom w:val="single" w:sz="4" w:space="0" w:color="000080"/>
            </w:tcBorders>
            <w:shd w:val="clear" w:color="auto" w:fill="FFFFFF"/>
          </w:tcPr>
          <w:p w14:paraId="5790E712" w14:textId="277DAFC8" w:rsidR="00CC5D30" w:rsidRPr="00CC5D30" w:rsidRDefault="006C3DA7" w:rsidP="006C3DA7">
            <w:pPr>
              <w:ind w:firstLine="0"/>
              <w:rPr>
                <w:sz w:val="16"/>
                <w:szCs w:val="16"/>
                <w:lang w:val="pt-BR"/>
              </w:rPr>
            </w:pPr>
            <w:r>
              <w:rPr>
                <w:sz w:val="16"/>
                <w:szCs w:val="16"/>
                <w:lang w:val="pt-BR"/>
              </w:rPr>
              <w:t>-</w:t>
            </w:r>
            <w:r w:rsidR="00547FEF">
              <w:rPr>
                <w:sz w:val="16"/>
                <w:szCs w:val="16"/>
                <w:lang w:val="pt-BR"/>
              </w:rPr>
              <w:t xml:space="preserve"> </w:t>
            </w:r>
            <w:r w:rsidR="00F93403" w:rsidRPr="00F93403">
              <w:rPr>
                <w:sz w:val="16"/>
                <w:szCs w:val="16"/>
                <w:lang w:val="pt-BR"/>
              </w:rPr>
              <w:t>Occurs during Conceptual Modeling</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6CFD8516" w14:textId="77777777" w:rsidR="00CC5D30" w:rsidRPr="00CC5D30" w:rsidRDefault="006C3DA7" w:rsidP="00D67A76">
            <w:pPr>
              <w:ind w:firstLine="0"/>
              <w:rPr>
                <w:sz w:val="16"/>
                <w:szCs w:val="16"/>
                <w:lang w:val="pt-BR"/>
              </w:rPr>
            </w:pPr>
            <w:r>
              <w:rPr>
                <w:sz w:val="16"/>
                <w:szCs w:val="16"/>
                <w:lang w:val="pt-BR"/>
              </w:rPr>
              <w:t>-</w:t>
            </w:r>
            <w:r w:rsidR="00CC5D30" w:rsidRPr="00CC5D30">
              <w:rPr>
                <w:sz w:val="16"/>
                <w:szCs w:val="16"/>
                <w:lang w:val="pt-BR"/>
              </w:rPr>
              <w:t xml:space="preserve">Silva </w:t>
            </w:r>
            <w:r w:rsidR="00D67A76">
              <w:rPr>
                <w:sz w:val="16"/>
                <w:szCs w:val="16"/>
                <w:lang w:val="pt-BR"/>
              </w:rPr>
              <w:t>[11]</w:t>
            </w:r>
          </w:p>
        </w:tc>
      </w:tr>
      <w:tr w:rsidR="00CC5D30" w:rsidRPr="00CC5D30" w14:paraId="57F2693C" w14:textId="77777777" w:rsidTr="006C3DA7">
        <w:trPr>
          <w:trHeight w:val="230"/>
        </w:trPr>
        <w:tc>
          <w:tcPr>
            <w:tcW w:w="2268" w:type="dxa"/>
            <w:gridSpan w:val="2"/>
            <w:tcBorders>
              <w:top w:val="single" w:sz="4" w:space="0" w:color="000080"/>
              <w:left w:val="single" w:sz="4" w:space="0" w:color="000080"/>
              <w:bottom w:val="single" w:sz="4" w:space="0" w:color="000080"/>
            </w:tcBorders>
            <w:shd w:val="clear" w:color="auto" w:fill="FFFFFF"/>
          </w:tcPr>
          <w:p w14:paraId="54AE9719" w14:textId="3DF6EA1B" w:rsidR="00CC5D30" w:rsidRPr="00CC5D30" w:rsidRDefault="00DB05AE" w:rsidP="006C3DA7">
            <w:pPr>
              <w:ind w:firstLine="10"/>
              <w:rPr>
                <w:sz w:val="16"/>
                <w:szCs w:val="16"/>
                <w:lang w:val="pt-BR" w:eastAsia="pt-BR"/>
              </w:rPr>
            </w:pPr>
            <w:r>
              <w:rPr>
                <w:b/>
                <w:sz w:val="16"/>
                <w:szCs w:val="16"/>
                <w:lang w:val="pt-BR"/>
              </w:rPr>
              <w:t>6</w:t>
            </w:r>
            <w:r w:rsidR="00CC5D30" w:rsidRPr="00CC5D30">
              <w:rPr>
                <w:b/>
                <w:sz w:val="16"/>
                <w:szCs w:val="16"/>
                <w:lang w:val="pt-BR"/>
              </w:rPr>
              <w:t xml:space="preserve">. </w:t>
            </w:r>
            <w:r w:rsidR="00F530A0" w:rsidRPr="00F530A0">
              <w:rPr>
                <w:b/>
                <w:sz w:val="16"/>
                <w:szCs w:val="16"/>
                <w:lang w:val="pt-BR"/>
              </w:rPr>
              <w:t>Evaluation</w:t>
            </w:r>
          </w:p>
        </w:tc>
        <w:tc>
          <w:tcPr>
            <w:tcW w:w="2977" w:type="dxa"/>
            <w:tcBorders>
              <w:top w:val="single" w:sz="4" w:space="0" w:color="000080"/>
              <w:left w:val="single" w:sz="4" w:space="0" w:color="000080"/>
              <w:bottom w:val="single" w:sz="4" w:space="0" w:color="000080"/>
            </w:tcBorders>
            <w:shd w:val="clear" w:color="auto" w:fill="FFFFFF"/>
          </w:tcPr>
          <w:p w14:paraId="48E78D79" w14:textId="1BCD467A" w:rsidR="00CC5D30" w:rsidRPr="00E525EA" w:rsidRDefault="006C3DA7" w:rsidP="006C3DA7">
            <w:pPr>
              <w:ind w:firstLine="0"/>
              <w:rPr>
                <w:sz w:val="16"/>
                <w:szCs w:val="16"/>
                <w:lang w:eastAsia="pt-BR"/>
              </w:rPr>
            </w:pPr>
            <w:r w:rsidRPr="00E525EA">
              <w:rPr>
                <w:sz w:val="16"/>
                <w:szCs w:val="16"/>
                <w:lang w:eastAsia="pt-BR"/>
              </w:rPr>
              <w:t>-</w:t>
            </w:r>
            <w:r w:rsidR="00547FEF">
              <w:rPr>
                <w:sz w:val="16"/>
                <w:szCs w:val="16"/>
                <w:lang w:eastAsia="pt-BR"/>
              </w:rPr>
              <w:t xml:space="preserve"> </w:t>
            </w:r>
            <w:r w:rsidR="00F93403" w:rsidRPr="00E525EA">
              <w:rPr>
                <w:sz w:val="16"/>
                <w:szCs w:val="16"/>
                <w:lang w:eastAsia="pt-BR"/>
              </w:rPr>
              <w:t>Carry out technical inspections on the products produced in each of the stages of development, forward the product to the maintenance, whenever the need for improvements is identified</w:t>
            </w:r>
            <w:r w:rsidR="00CC5D30" w:rsidRPr="00E525EA">
              <w:rPr>
                <w:sz w:val="16"/>
                <w:szCs w:val="16"/>
                <w:lang w:eastAsia="pt-BR"/>
              </w:rPr>
              <w:t xml:space="preserve">; </w:t>
            </w:r>
          </w:p>
          <w:p w14:paraId="762B2A4E" w14:textId="2D15805A" w:rsidR="00CC5D30" w:rsidRPr="00E525EA" w:rsidRDefault="006C3DA7" w:rsidP="006C3DA7">
            <w:pPr>
              <w:ind w:firstLine="0"/>
              <w:rPr>
                <w:sz w:val="16"/>
                <w:szCs w:val="16"/>
                <w:lang w:eastAsia="pt-BR"/>
              </w:rPr>
            </w:pPr>
            <w:r w:rsidRPr="00E525EA">
              <w:rPr>
                <w:sz w:val="16"/>
                <w:szCs w:val="16"/>
                <w:lang w:eastAsia="pt-BR"/>
              </w:rPr>
              <w:t>-</w:t>
            </w:r>
            <w:r w:rsidR="00547FEF">
              <w:rPr>
                <w:sz w:val="16"/>
                <w:szCs w:val="16"/>
                <w:lang w:eastAsia="pt-BR"/>
              </w:rPr>
              <w:t xml:space="preserve"> </w:t>
            </w:r>
            <w:r w:rsidR="00F93403" w:rsidRPr="00E525EA">
              <w:rPr>
                <w:sz w:val="16"/>
                <w:szCs w:val="16"/>
                <w:lang w:eastAsia="pt-BR"/>
              </w:rPr>
              <w:t>Verification of the consistency of the ontology in relation to the Competence Issues, after the implementation, in order to observe if the ontology responds satisfactorily to such questions</w:t>
            </w:r>
            <w:r w:rsidR="00CC5D30" w:rsidRPr="00E525EA">
              <w:rPr>
                <w:sz w:val="16"/>
                <w:szCs w:val="16"/>
                <w:lang w:eastAsia="pt-BR"/>
              </w:rPr>
              <w:t>;</w:t>
            </w:r>
          </w:p>
          <w:p w14:paraId="7102D9E2" w14:textId="2CE9C1DB" w:rsidR="00CC5D30" w:rsidRPr="00E525EA" w:rsidRDefault="006C3DA7" w:rsidP="006C3DA7">
            <w:pPr>
              <w:ind w:firstLine="0"/>
              <w:rPr>
                <w:sz w:val="16"/>
                <w:szCs w:val="16"/>
              </w:rPr>
            </w:pPr>
            <w:r w:rsidRPr="00E525EA">
              <w:rPr>
                <w:sz w:val="16"/>
                <w:szCs w:val="16"/>
                <w:lang w:eastAsia="pt-BR"/>
              </w:rPr>
              <w:t>-</w:t>
            </w:r>
            <w:r w:rsidR="00547FEF">
              <w:rPr>
                <w:sz w:val="16"/>
                <w:szCs w:val="16"/>
                <w:lang w:eastAsia="pt-BR"/>
              </w:rPr>
              <w:t xml:space="preserve"> </w:t>
            </w:r>
            <w:r w:rsidR="00F93403" w:rsidRPr="00E525EA">
              <w:rPr>
                <w:sz w:val="16"/>
                <w:szCs w:val="16"/>
                <w:lang w:eastAsia="pt-BR"/>
              </w:rPr>
              <w:t>Realization of DL-Query and SPARQL queries to verify the consistency of classes, subclasses and relations of the built ontology</w:t>
            </w:r>
            <w:r w:rsidR="00CC5D30" w:rsidRPr="00E525EA">
              <w:rPr>
                <w:sz w:val="16"/>
                <w:szCs w:val="16"/>
                <w:lang w:eastAsia="pt-BR"/>
              </w:rPr>
              <w:t>;</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156DB481" w14:textId="77777777" w:rsidR="00CC5D30" w:rsidRPr="00CC5D30" w:rsidRDefault="006C3DA7" w:rsidP="006C3DA7">
            <w:pPr>
              <w:ind w:firstLine="0"/>
              <w:rPr>
                <w:sz w:val="16"/>
                <w:szCs w:val="16"/>
                <w:lang w:val="pt-BR"/>
              </w:rPr>
            </w:pPr>
            <w:r>
              <w:rPr>
                <w:sz w:val="16"/>
                <w:szCs w:val="16"/>
                <w:lang w:val="pt-BR"/>
              </w:rPr>
              <w:t>-</w:t>
            </w:r>
            <w:r w:rsidR="00CC5D30" w:rsidRPr="00CC5D30">
              <w:rPr>
                <w:sz w:val="16"/>
                <w:szCs w:val="16"/>
                <w:lang w:val="pt-BR"/>
              </w:rPr>
              <w:t xml:space="preserve">Silva </w:t>
            </w:r>
            <w:r w:rsidR="00D67A76">
              <w:rPr>
                <w:sz w:val="16"/>
                <w:szCs w:val="16"/>
                <w:lang w:val="pt-BR"/>
              </w:rPr>
              <w:t>[11]</w:t>
            </w:r>
          </w:p>
          <w:p w14:paraId="2CB28704" w14:textId="77777777" w:rsidR="00CC5D30" w:rsidRPr="00CC5D30" w:rsidRDefault="006C3DA7" w:rsidP="00D67A76">
            <w:pPr>
              <w:ind w:firstLine="0"/>
              <w:rPr>
                <w:sz w:val="16"/>
                <w:szCs w:val="16"/>
                <w:lang w:val="pt-BR"/>
              </w:rPr>
            </w:pPr>
            <w:r>
              <w:rPr>
                <w:sz w:val="16"/>
                <w:szCs w:val="16"/>
                <w:lang w:val="pt-BR"/>
              </w:rPr>
              <w:t>-</w:t>
            </w:r>
            <w:r w:rsidR="00D67A76">
              <w:rPr>
                <w:sz w:val="16"/>
                <w:szCs w:val="16"/>
                <w:lang w:val="pt-BR"/>
              </w:rPr>
              <w:t>[16]</w:t>
            </w:r>
            <w:r w:rsidR="00CC5D30" w:rsidRPr="00CC5D30">
              <w:rPr>
                <w:sz w:val="16"/>
                <w:szCs w:val="16"/>
                <w:lang w:val="pt-BR"/>
              </w:rPr>
              <w:t xml:space="preserve"> </w:t>
            </w:r>
          </w:p>
        </w:tc>
      </w:tr>
      <w:tr w:rsidR="00CC5D30" w:rsidRPr="00CC5D30" w14:paraId="105421E9" w14:textId="77777777" w:rsidTr="006C3DA7">
        <w:trPr>
          <w:trHeight w:val="230"/>
        </w:trPr>
        <w:tc>
          <w:tcPr>
            <w:tcW w:w="2268" w:type="dxa"/>
            <w:gridSpan w:val="2"/>
            <w:tcBorders>
              <w:top w:val="single" w:sz="4" w:space="0" w:color="000080"/>
              <w:left w:val="single" w:sz="4" w:space="0" w:color="000080"/>
              <w:bottom w:val="single" w:sz="4" w:space="0" w:color="000080"/>
            </w:tcBorders>
            <w:shd w:val="clear" w:color="auto" w:fill="FFFFFF"/>
          </w:tcPr>
          <w:p w14:paraId="09BC1943" w14:textId="78F807B5" w:rsidR="00CC5D30" w:rsidRPr="00CC5D30" w:rsidRDefault="00DB05AE" w:rsidP="006C3DA7">
            <w:pPr>
              <w:ind w:firstLine="10"/>
              <w:rPr>
                <w:i/>
                <w:sz w:val="16"/>
                <w:szCs w:val="16"/>
                <w:lang w:val="pt-BR"/>
              </w:rPr>
            </w:pPr>
            <w:r>
              <w:rPr>
                <w:b/>
                <w:sz w:val="16"/>
                <w:szCs w:val="16"/>
                <w:lang w:val="pt-BR"/>
              </w:rPr>
              <w:t>7</w:t>
            </w:r>
            <w:r w:rsidR="00CC5D30" w:rsidRPr="00CC5D30">
              <w:rPr>
                <w:b/>
                <w:sz w:val="16"/>
                <w:szCs w:val="16"/>
                <w:lang w:val="pt-BR"/>
              </w:rPr>
              <w:t xml:space="preserve">. </w:t>
            </w:r>
            <w:r w:rsidR="00F530A0" w:rsidRPr="00F530A0">
              <w:rPr>
                <w:b/>
                <w:sz w:val="16"/>
                <w:szCs w:val="16"/>
                <w:lang w:val="pt-BR"/>
              </w:rPr>
              <w:t>Documentation</w:t>
            </w:r>
          </w:p>
        </w:tc>
        <w:tc>
          <w:tcPr>
            <w:tcW w:w="2977" w:type="dxa"/>
            <w:tcBorders>
              <w:top w:val="single" w:sz="4" w:space="0" w:color="000080"/>
              <w:left w:val="single" w:sz="4" w:space="0" w:color="000080"/>
              <w:bottom w:val="single" w:sz="4" w:space="0" w:color="000080"/>
            </w:tcBorders>
            <w:shd w:val="clear" w:color="auto" w:fill="FFFFFF"/>
          </w:tcPr>
          <w:p w14:paraId="1021D97D" w14:textId="77777777" w:rsidR="00CC5D30" w:rsidRPr="00E525EA" w:rsidRDefault="006C3DA7" w:rsidP="006C3DA7">
            <w:pPr>
              <w:ind w:firstLine="0"/>
              <w:rPr>
                <w:sz w:val="16"/>
                <w:szCs w:val="16"/>
              </w:rPr>
            </w:pPr>
            <w:r w:rsidRPr="00E525EA">
              <w:rPr>
                <w:i/>
                <w:sz w:val="16"/>
                <w:szCs w:val="16"/>
              </w:rPr>
              <w:t>-</w:t>
            </w:r>
            <w:r w:rsidR="00F530A0">
              <w:t xml:space="preserve"> </w:t>
            </w:r>
            <w:r w:rsidR="00F530A0" w:rsidRPr="00E525EA">
              <w:rPr>
                <w:sz w:val="16"/>
                <w:szCs w:val="16"/>
              </w:rPr>
              <w:t>Documentation of ontology in all phases of the life cycle</w:t>
            </w:r>
            <w:r w:rsidR="00CC5D30" w:rsidRPr="00E525EA">
              <w:rPr>
                <w:sz w:val="16"/>
                <w:szCs w:val="16"/>
              </w:rPr>
              <w:t>;</w:t>
            </w:r>
          </w:p>
          <w:p w14:paraId="7DA14216" w14:textId="1EBEBB23" w:rsidR="00CC5D30" w:rsidRPr="00E525EA" w:rsidRDefault="006C3DA7" w:rsidP="006C3DA7">
            <w:pPr>
              <w:ind w:firstLine="0"/>
              <w:rPr>
                <w:sz w:val="16"/>
                <w:szCs w:val="16"/>
              </w:rPr>
            </w:pPr>
            <w:r w:rsidRPr="00E525EA">
              <w:rPr>
                <w:sz w:val="16"/>
                <w:szCs w:val="16"/>
              </w:rPr>
              <w:t>-</w:t>
            </w:r>
            <w:r w:rsidR="00547FEF">
              <w:rPr>
                <w:sz w:val="16"/>
                <w:szCs w:val="16"/>
              </w:rPr>
              <w:t xml:space="preserve"> </w:t>
            </w:r>
            <w:r w:rsidR="00F530A0" w:rsidRPr="00E525EA">
              <w:rPr>
                <w:sz w:val="16"/>
                <w:szCs w:val="16"/>
              </w:rPr>
              <w:t xml:space="preserve">Elaboration a table to document the products generated, where the products </w:t>
            </w:r>
            <w:r w:rsidR="00F530A0" w:rsidRPr="00E525EA">
              <w:rPr>
                <w:sz w:val="16"/>
                <w:szCs w:val="16"/>
              </w:rPr>
              <w:lastRenderedPageBreak/>
              <w:t>produced in each of the phases must be listed and the name of the corresponding phase</w:t>
            </w:r>
            <w:r w:rsidR="00CC5D30" w:rsidRPr="00E525EA">
              <w:rPr>
                <w:sz w:val="16"/>
                <w:szCs w:val="16"/>
              </w:rPr>
              <w:t>.</w:t>
            </w:r>
          </w:p>
        </w:tc>
        <w:tc>
          <w:tcPr>
            <w:tcW w:w="1843" w:type="dxa"/>
            <w:tcBorders>
              <w:top w:val="single" w:sz="4" w:space="0" w:color="000080"/>
              <w:left w:val="single" w:sz="4" w:space="0" w:color="000080"/>
              <w:bottom w:val="single" w:sz="4" w:space="0" w:color="000080"/>
              <w:right w:val="single" w:sz="4" w:space="0" w:color="000080"/>
            </w:tcBorders>
            <w:shd w:val="clear" w:color="auto" w:fill="FFFFFF"/>
          </w:tcPr>
          <w:p w14:paraId="2E71303E" w14:textId="77777777" w:rsidR="00CC5D30" w:rsidRPr="00CC5D30" w:rsidRDefault="006C3DA7" w:rsidP="006C3DA7">
            <w:pPr>
              <w:ind w:firstLine="0"/>
              <w:rPr>
                <w:sz w:val="16"/>
                <w:szCs w:val="16"/>
                <w:lang w:val="pt-BR"/>
              </w:rPr>
            </w:pPr>
            <w:r>
              <w:rPr>
                <w:sz w:val="16"/>
                <w:szCs w:val="16"/>
                <w:lang w:val="pt-BR"/>
              </w:rPr>
              <w:lastRenderedPageBreak/>
              <w:t>-</w:t>
            </w:r>
            <w:r w:rsidR="00CC5D30" w:rsidRPr="00CC5D30">
              <w:rPr>
                <w:sz w:val="16"/>
                <w:szCs w:val="16"/>
                <w:lang w:val="pt-BR"/>
              </w:rPr>
              <w:t xml:space="preserve">Silva </w:t>
            </w:r>
            <w:r w:rsidR="00D67A76">
              <w:rPr>
                <w:sz w:val="16"/>
                <w:szCs w:val="16"/>
                <w:lang w:val="pt-BR"/>
              </w:rPr>
              <w:t>[11]</w:t>
            </w:r>
          </w:p>
          <w:p w14:paraId="475483E1" w14:textId="77777777" w:rsidR="00CC5D30" w:rsidRPr="00CC5D30" w:rsidRDefault="00CC5D30" w:rsidP="000D6F19">
            <w:pPr>
              <w:rPr>
                <w:sz w:val="16"/>
                <w:szCs w:val="16"/>
                <w:lang w:val="pt-BR"/>
              </w:rPr>
            </w:pPr>
          </w:p>
        </w:tc>
      </w:tr>
    </w:tbl>
    <w:p w14:paraId="06A5B2F4" w14:textId="77777777" w:rsidR="00804307" w:rsidRDefault="00804307" w:rsidP="00A85EA5">
      <w:pPr>
        <w:ind w:firstLine="0"/>
        <w:contextualSpacing/>
        <w:rPr>
          <w:bCs/>
          <w:sz w:val="16"/>
          <w:szCs w:val="16"/>
        </w:rPr>
      </w:pPr>
    </w:p>
    <w:p w14:paraId="1DCEDCCF" w14:textId="77777777" w:rsidR="00D67A76" w:rsidRDefault="00D67A76" w:rsidP="00A85EA5">
      <w:pPr>
        <w:ind w:firstLine="0"/>
        <w:contextualSpacing/>
        <w:rPr>
          <w:bCs/>
          <w:sz w:val="16"/>
          <w:szCs w:val="16"/>
        </w:rPr>
      </w:pPr>
    </w:p>
    <w:p w14:paraId="23F9C472" w14:textId="3B53886B" w:rsidR="00F530A0" w:rsidRPr="00E525EA" w:rsidRDefault="00F530A0" w:rsidP="00E525EA">
      <w:pPr>
        <w:ind w:firstLine="709"/>
        <w:contextualSpacing/>
        <w:rPr>
          <w:bCs/>
          <w:szCs w:val="20"/>
        </w:rPr>
      </w:pPr>
      <w:r w:rsidRPr="00E525EA">
        <w:rPr>
          <w:bCs/>
          <w:szCs w:val="20"/>
        </w:rPr>
        <w:t>The Project Management phase is responsible for creating the life cycle and planning and management activities. It also has the task of enforcing everything that was planned: estimates, scheduling of activities.</w:t>
      </w:r>
    </w:p>
    <w:p w14:paraId="3FF21BB0" w14:textId="07323F0C" w:rsidR="006C3DA7" w:rsidRPr="00E525EA" w:rsidRDefault="00F530A0" w:rsidP="006C3DA7">
      <w:pPr>
        <w:ind w:firstLine="709"/>
        <w:contextualSpacing/>
        <w:rPr>
          <w:bCs/>
          <w:szCs w:val="20"/>
        </w:rPr>
      </w:pPr>
      <w:r w:rsidRPr="00E525EA">
        <w:rPr>
          <w:bCs/>
          <w:szCs w:val="20"/>
        </w:rPr>
        <w:t>As discussed in Section 2.1, most meth</w:t>
      </w:r>
      <w:r w:rsidR="000718DF" w:rsidRPr="00E525EA">
        <w:rPr>
          <w:bCs/>
          <w:szCs w:val="20"/>
        </w:rPr>
        <w:t xml:space="preserve">odologies consider ontologies </w:t>
      </w:r>
      <w:r w:rsidR="00CA50C7">
        <w:rPr>
          <w:bCs/>
          <w:szCs w:val="20"/>
        </w:rPr>
        <w:t xml:space="preserve">as </w:t>
      </w:r>
      <w:r w:rsidR="00CA50C7" w:rsidRPr="00E525EA">
        <w:rPr>
          <w:bCs/>
          <w:szCs w:val="20"/>
        </w:rPr>
        <w:t>a software product</w:t>
      </w:r>
      <w:r w:rsidRPr="00E525EA">
        <w:rPr>
          <w:bCs/>
          <w:szCs w:val="20"/>
        </w:rPr>
        <w:t xml:space="preserve"> because they demonstrate equivalence of the construction steps with the lifecycle phases used for software development, since these were extracted and adapted from the IEEE- 1074 [17], except for some peculiarities of the formalization and integration stages. This work proposes the use of the IEEE-1074 standard [17] as the basis for the ontology development process, adopting the following phases for the life cycle: project management, pre-development, development processes, post-development and integration processes, as can be observed in Image 1.</w:t>
      </w:r>
      <w:r w:rsidR="006C3DA7" w:rsidRPr="00E525EA">
        <w:rPr>
          <w:bCs/>
          <w:szCs w:val="20"/>
        </w:rPr>
        <w:t xml:space="preserve"> </w:t>
      </w:r>
    </w:p>
    <w:p w14:paraId="461CF359" w14:textId="161DF99F" w:rsidR="006C3DA7" w:rsidRPr="00E525EA" w:rsidRDefault="006C3DA7" w:rsidP="006C3DA7">
      <w:pPr>
        <w:pStyle w:val="PargrafodaLista"/>
        <w:spacing w:after="0" w:line="240" w:lineRule="auto"/>
        <w:ind w:left="0"/>
        <w:contextualSpacing/>
        <w:jc w:val="both"/>
        <w:rPr>
          <w:rFonts w:ascii="Times New Roman" w:hAnsi="Times New Roman" w:cs="Times New Roman"/>
          <w:sz w:val="20"/>
          <w:szCs w:val="20"/>
          <w:lang w:val="en-US"/>
        </w:rPr>
      </w:pPr>
      <w:r w:rsidRPr="00E525EA">
        <w:rPr>
          <w:rFonts w:ascii="Times New Roman" w:hAnsi="Times New Roman" w:cs="Times New Roman"/>
          <w:bCs/>
          <w:sz w:val="20"/>
          <w:szCs w:val="20"/>
          <w:lang w:val="en-US"/>
        </w:rPr>
        <w:tab/>
      </w:r>
      <w:r w:rsidR="0037119F" w:rsidRPr="00E525EA">
        <w:rPr>
          <w:rFonts w:ascii="Times New Roman" w:hAnsi="Times New Roman" w:cs="Times New Roman"/>
          <w:bCs/>
          <w:sz w:val="20"/>
          <w:szCs w:val="20"/>
          <w:lang w:val="en-US"/>
        </w:rPr>
        <w:t xml:space="preserve">In the Pre-development phase, according to the proposals of [38] and [29], the search for knowledge of the current domain situation must be identified, identifying the problems and proposing the </w:t>
      </w:r>
      <w:r w:rsidR="00CA50C7" w:rsidRPr="00E525EA">
        <w:rPr>
          <w:rFonts w:ascii="Times New Roman" w:hAnsi="Times New Roman" w:cs="Times New Roman"/>
          <w:bCs/>
          <w:sz w:val="20"/>
          <w:szCs w:val="20"/>
          <w:lang w:val="en-US"/>
        </w:rPr>
        <w:t>workable solutions</w:t>
      </w:r>
      <w:r w:rsidR="0037119F" w:rsidRPr="00E525EA">
        <w:rPr>
          <w:rFonts w:ascii="Times New Roman" w:hAnsi="Times New Roman" w:cs="Times New Roman"/>
          <w:bCs/>
          <w:sz w:val="20"/>
          <w:szCs w:val="20"/>
          <w:lang w:val="en-US"/>
        </w:rPr>
        <w:t xml:space="preserve"> through the construction of ontologies. [11] recommends the use of the scenario analysis proposed by [33], because it favors the collection of information and facilitates the identification of problems, allowing solutions to be anticipated. Also as a way of assisting the conduction of the feasibility study, questions such as technologies, integration or extension of other ontologies should be verified. In addition, [11] proposes, based on [19], the elaboration of auxiliary questions in order to evaluate the importance of the ontology to be constructed, taking into account some premises relevant to the process, such as: a) What problems with current knowledge; b) What would happen if the ontology were not built?; c) What are the problems with current knowledge?; d) How can the proposed ontology help?; e) Will the reuse of any existing ontology or inte</w:t>
      </w:r>
      <w:r w:rsidR="000718DF" w:rsidRPr="00E525EA">
        <w:rPr>
          <w:rFonts w:ascii="Times New Roman" w:hAnsi="Times New Roman" w:cs="Times New Roman"/>
          <w:bCs/>
          <w:sz w:val="20"/>
          <w:szCs w:val="20"/>
          <w:lang w:val="en-US"/>
        </w:rPr>
        <w:t xml:space="preserve">gration with another ontology? f) </w:t>
      </w:r>
      <w:r w:rsidR="0037119F" w:rsidRPr="00E525EA">
        <w:rPr>
          <w:rFonts w:ascii="Times New Roman" w:hAnsi="Times New Roman" w:cs="Times New Roman"/>
          <w:bCs/>
          <w:sz w:val="20"/>
          <w:szCs w:val="20"/>
          <w:lang w:val="en-US"/>
        </w:rPr>
        <w:t>Are resources or technologies different from those already used within domains? g) What skills will be required?</w:t>
      </w:r>
    </w:p>
    <w:p w14:paraId="5FB070F3" w14:textId="4BB68C2E" w:rsidR="0037119F" w:rsidRPr="0037119F" w:rsidRDefault="00CA50C7" w:rsidP="00E525EA">
      <w:pPr>
        <w:ind w:firstLine="709"/>
        <w:contextualSpacing/>
        <w:rPr>
          <w:bCs/>
          <w:szCs w:val="20"/>
        </w:rPr>
      </w:pPr>
      <w:r>
        <w:rPr>
          <w:bCs/>
          <w:szCs w:val="20"/>
        </w:rPr>
        <w:t>T</w:t>
      </w:r>
      <w:r w:rsidR="0037119F" w:rsidRPr="0037119F">
        <w:rPr>
          <w:bCs/>
          <w:szCs w:val="20"/>
        </w:rPr>
        <w:t>he following activities were considered</w:t>
      </w:r>
      <w:r>
        <w:rPr>
          <w:bCs/>
          <w:szCs w:val="20"/>
        </w:rPr>
        <w:t xml:space="preserve"> f</w:t>
      </w:r>
      <w:r w:rsidRPr="0037119F">
        <w:rPr>
          <w:bCs/>
          <w:szCs w:val="20"/>
        </w:rPr>
        <w:t>or the Ontology Development phase</w:t>
      </w:r>
      <w:r w:rsidR="0037119F" w:rsidRPr="0037119F">
        <w:rPr>
          <w:bCs/>
          <w:szCs w:val="20"/>
        </w:rPr>
        <w:t>: requirements specification, conceptual modeling, formalization and implementation [11].</w:t>
      </w:r>
      <w:r w:rsidR="0037119F">
        <w:rPr>
          <w:bCs/>
          <w:szCs w:val="20"/>
        </w:rPr>
        <w:t xml:space="preserve"> </w:t>
      </w:r>
      <w:r w:rsidR="0037119F" w:rsidRPr="0037119F">
        <w:rPr>
          <w:bCs/>
          <w:szCs w:val="20"/>
        </w:rPr>
        <w:t xml:space="preserve">The requirement specification activity is the starting point for the </w:t>
      </w:r>
      <w:r>
        <w:rPr>
          <w:bCs/>
          <w:szCs w:val="20"/>
        </w:rPr>
        <w:t>ontology build</w:t>
      </w:r>
      <w:r w:rsidR="0037119F" w:rsidRPr="0037119F">
        <w:rPr>
          <w:bCs/>
          <w:szCs w:val="20"/>
        </w:rPr>
        <w:t>. From the outputs conceived in the pre-development stage: the problem scenarios and the auxiliary questionnaire, the ontologist will be able to identify the Competence Issues that should be answered by the ontology. These questions and their answers will allow the acquisition of the necessary knowledge for the definition of the scope and the conceptual modeling that will be realized in the conceptualization phase of the ontology.</w:t>
      </w:r>
    </w:p>
    <w:p w14:paraId="0EEA0F65" w14:textId="67EF4026" w:rsidR="006C3DA7" w:rsidRPr="00E525EA" w:rsidRDefault="0037119F" w:rsidP="006C3DA7">
      <w:pPr>
        <w:pStyle w:val="PargrafodaLista"/>
        <w:tabs>
          <w:tab w:val="clear" w:pos="720"/>
        </w:tabs>
        <w:spacing w:after="0" w:line="240" w:lineRule="auto"/>
        <w:ind w:left="0" w:firstLine="709"/>
        <w:contextualSpacing/>
        <w:jc w:val="both"/>
        <w:rPr>
          <w:rFonts w:ascii="Times New Roman" w:hAnsi="Times New Roman" w:cs="Times New Roman"/>
          <w:b/>
          <w:sz w:val="20"/>
          <w:szCs w:val="20"/>
          <w:lang w:val="en-US"/>
        </w:rPr>
      </w:pPr>
      <w:r w:rsidRPr="00E525EA">
        <w:rPr>
          <w:rFonts w:ascii="Times New Roman" w:hAnsi="Times New Roman" w:cs="Times New Roman"/>
          <w:bCs/>
          <w:sz w:val="20"/>
          <w:szCs w:val="20"/>
          <w:lang w:val="en-US"/>
        </w:rPr>
        <w:t>The conceptual modeling activity is responsible for conceiving the</w:t>
      </w:r>
      <w:r w:rsidR="00CA50C7">
        <w:rPr>
          <w:rFonts w:ascii="Times New Roman" w:hAnsi="Times New Roman" w:cs="Times New Roman"/>
          <w:bCs/>
          <w:sz w:val="20"/>
          <w:szCs w:val="20"/>
          <w:lang w:val="en-US"/>
        </w:rPr>
        <w:t xml:space="preserve"> </w:t>
      </w:r>
      <w:r w:rsidR="00CA50C7" w:rsidRPr="00E525EA">
        <w:rPr>
          <w:rFonts w:ascii="Times New Roman" w:hAnsi="Times New Roman" w:cs="Times New Roman"/>
          <w:bCs/>
          <w:sz w:val="20"/>
          <w:szCs w:val="20"/>
          <w:lang w:val="en-US"/>
        </w:rPr>
        <w:t>ontology</w:t>
      </w:r>
      <w:r w:rsidRPr="00E525EA">
        <w:rPr>
          <w:rFonts w:ascii="Times New Roman" w:hAnsi="Times New Roman" w:cs="Times New Roman"/>
          <w:bCs/>
          <w:sz w:val="20"/>
          <w:szCs w:val="20"/>
          <w:lang w:val="en-US"/>
        </w:rPr>
        <w:t xml:space="preserve"> conceptualization, so that knowledge can be organized and represented. To do so, we use components that allow the desired semantic structuring, which are: a) conceptual class; b) class attributes; c) instances; d) instance attributes; e) relationships between classes; f) constants; g) terms; h) formal axioms; and i) rules</w:t>
      </w:r>
      <w:r w:rsidR="006C3DA7" w:rsidRPr="00E525EA">
        <w:rPr>
          <w:rFonts w:ascii="Times New Roman" w:hAnsi="Times New Roman" w:cs="Times New Roman"/>
          <w:sz w:val="20"/>
          <w:szCs w:val="20"/>
          <w:lang w:val="en-US"/>
        </w:rPr>
        <w:t>.</w:t>
      </w:r>
    </w:p>
    <w:p w14:paraId="445D457F" w14:textId="5A00C7D4" w:rsidR="006C3DA7" w:rsidRPr="00E525EA" w:rsidRDefault="0037119F" w:rsidP="006C3DA7">
      <w:pPr>
        <w:pStyle w:val="PargrafodaLista"/>
        <w:tabs>
          <w:tab w:val="clear" w:pos="720"/>
        </w:tabs>
        <w:spacing w:after="0" w:line="240" w:lineRule="auto"/>
        <w:ind w:left="0" w:firstLine="709"/>
        <w:contextualSpacing/>
        <w:jc w:val="both"/>
        <w:rPr>
          <w:rFonts w:ascii="Times New Roman" w:hAnsi="Times New Roman" w:cs="Times New Roman"/>
          <w:bCs/>
          <w:sz w:val="20"/>
          <w:szCs w:val="20"/>
          <w:lang w:val="en-US"/>
        </w:rPr>
      </w:pPr>
      <w:r w:rsidRPr="00E525EA">
        <w:rPr>
          <w:rFonts w:ascii="Times New Roman" w:hAnsi="Times New Roman" w:cs="Times New Roman"/>
          <w:sz w:val="20"/>
          <w:szCs w:val="20"/>
          <w:lang w:val="en-US"/>
        </w:rPr>
        <w:lastRenderedPageBreak/>
        <w:t xml:space="preserve">The ontology formalization activity, according to [16], is where the consistency of the ontology in relation to the Competence Questions </w:t>
      </w:r>
      <w:r w:rsidR="00AD613C">
        <w:rPr>
          <w:rStyle w:val="Refdenotaderodap"/>
          <w:rFonts w:ascii="Times New Roman" w:hAnsi="Times New Roman" w:cs="Times New Roman"/>
          <w:sz w:val="20"/>
          <w:szCs w:val="20"/>
          <w:lang w:val="en-US"/>
        </w:rPr>
        <w:footnoteReference w:id="3"/>
      </w:r>
      <w:r w:rsidR="00AD613C">
        <w:rPr>
          <w:rFonts w:ascii="Times New Roman" w:hAnsi="Times New Roman" w:cs="Times New Roman"/>
          <w:sz w:val="20"/>
          <w:szCs w:val="20"/>
          <w:lang w:val="en-US"/>
        </w:rPr>
        <w:t xml:space="preserve"> </w:t>
      </w:r>
      <w:r w:rsidRPr="00E525EA">
        <w:rPr>
          <w:rFonts w:ascii="Times New Roman" w:hAnsi="Times New Roman" w:cs="Times New Roman"/>
          <w:sz w:val="20"/>
          <w:szCs w:val="20"/>
          <w:lang w:val="en-US"/>
        </w:rPr>
        <w:t xml:space="preserve">and their answers is sought, considering the axioms and rules defined with the objective of avoiding the contradictions or ambiguities of the concepts and their relations. Some methodologies, such as Tove [38], Method 101 [43] and Silva's proposal [11], recommend that formalization occur </w:t>
      </w:r>
      <w:r w:rsidR="00CA50C7" w:rsidRPr="00E525EA">
        <w:rPr>
          <w:rFonts w:ascii="Times New Roman" w:hAnsi="Times New Roman" w:cs="Times New Roman"/>
          <w:sz w:val="20"/>
          <w:szCs w:val="20"/>
          <w:lang w:val="en-US"/>
        </w:rPr>
        <w:t>using</w:t>
      </w:r>
      <w:r w:rsidRPr="00E525EA">
        <w:rPr>
          <w:rFonts w:ascii="Times New Roman" w:hAnsi="Times New Roman" w:cs="Times New Roman"/>
          <w:sz w:val="20"/>
          <w:szCs w:val="20"/>
          <w:lang w:val="en-US"/>
        </w:rPr>
        <w:t xml:space="preserve"> a language and knowledge representation such as descriptive logic or first order logic, so that the ontology can be manipulated by inference mechanisms. In this proposal will be adopted the </w:t>
      </w:r>
      <w:r w:rsidR="00CA50C7">
        <w:rPr>
          <w:rFonts w:ascii="Times New Roman" w:hAnsi="Times New Roman" w:cs="Times New Roman"/>
          <w:sz w:val="20"/>
          <w:szCs w:val="20"/>
          <w:lang w:val="en-US"/>
        </w:rPr>
        <w:t>Fernadez et al</w:t>
      </w:r>
      <w:r w:rsidR="00331E6F">
        <w:rPr>
          <w:rFonts w:ascii="Times New Roman" w:hAnsi="Times New Roman" w:cs="Times New Roman"/>
          <w:sz w:val="20"/>
          <w:szCs w:val="20"/>
          <w:lang w:val="en-US"/>
        </w:rPr>
        <w:t xml:space="preserve"> </w:t>
      </w:r>
      <w:r w:rsidR="00331E6F" w:rsidRPr="00E525EA">
        <w:rPr>
          <w:rFonts w:ascii="Times New Roman" w:hAnsi="Times New Roman" w:cs="Times New Roman"/>
          <w:sz w:val="20"/>
          <w:szCs w:val="20"/>
          <w:lang w:val="en-US"/>
        </w:rPr>
        <w:t>[37]</w:t>
      </w:r>
      <w:r w:rsidR="00CA50C7">
        <w:rPr>
          <w:rFonts w:ascii="Times New Roman" w:hAnsi="Times New Roman" w:cs="Times New Roman"/>
          <w:sz w:val="20"/>
          <w:szCs w:val="20"/>
          <w:lang w:val="en-US"/>
        </w:rPr>
        <w:t xml:space="preserve"> </w:t>
      </w:r>
      <w:r w:rsidRPr="00E525EA">
        <w:rPr>
          <w:rFonts w:ascii="Times New Roman" w:hAnsi="Times New Roman" w:cs="Times New Roman"/>
          <w:sz w:val="20"/>
          <w:szCs w:val="20"/>
          <w:lang w:val="en-US"/>
        </w:rPr>
        <w:t xml:space="preserve">contribution to the </w:t>
      </w:r>
      <w:r w:rsidR="00331E6F" w:rsidRPr="00E525EA">
        <w:rPr>
          <w:rFonts w:ascii="Times New Roman" w:hAnsi="Times New Roman" w:cs="Times New Roman"/>
          <w:sz w:val="20"/>
          <w:szCs w:val="20"/>
          <w:lang w:val="en-US"/>
        </w:rPr>
        <w:t xml:space="preserve">ontology formalization </w:t>
      </w:r>
      <w:r w:rsidRPr="00E525EA">
        <w:rPr>
          <w:rFonts w:ascii="Times New Roman" w:hAnsi="Times New Roman" w:cs="Times New Roman"/>
          <w:sz w:val="20"/>
          <w:szCs w:val="20"/>
          <w:lang w:val="en-US"/>
        </w:rPr>
        <w:t xml:space="preserve">process, which indicates the use of tools that allow the generation and export </w:t>
      </w:r>
      <w:r w:rsidR="00331E6F" w:rsidRPr="00331E6F">
        <w:rPr>
          <w:rFonts w:ascii="Times New Roman" w:hAnsi="Times New Roman" w:cs="Times New Roman"/>
          <w:sz w:val="20"/>
          <w:szCs w:val="20"/>
          <w:lang w:val="en-US"/>
        </w:rPr>
        <w:t>of the code of ontology specification in language appropriate for its representation</w:t>
      </w:r>
      <w:r w:rsidR="006C3DA7" w:rsidRPr="00E525EA">
        <w:rPr>
          <w:rFonts w:ascii="Times New Roman" w:hAnsi="Times New Roman" w:cs="Times New Roman"/>
          <w:bCs/>
          <w:sz w:val="20"/>
          <w:szCs w:val="20"/>
          <w:lang w:val="en-US"/>
        </w:rPr>
        <w:t>.</w:t>
      </w:r>
    </w:p>
    <w:p w14:paraId="493FEEA1" w14:textId="45D0218F" w:rsidR="0037119F" w:rsidRPr="0037119F" w:rsidRDefault="0037119F" w:rsidP="00E525EA">
      <w:pPr>
        <w:ind w:firstLine="709"/>
        <w:contextualSpacing/>
        <w:rPr>
          <w:bCs/>
          <w:szCs w:val="20"/>
        </w:rPr>
      </w:pPr>
      <w:r w:rsidRPr="0037119F">
        <w:rPr>
          <w:bCs/>
          <w:szCs w:val="20"/>
        </w:rPr>
        <w:t xml:space="preserve">In the ontology implementation activity, the transformation of the natural language model into a computable model capable of meeting what has been defined in the conceptual modeling must take place, and for this a language must be used </w:t>
      </w:r>
      <w:r w:rsidR="00331E6F" w:rsidRPr="0037119F">
        <w:rPr>
          <w:bCs/>
          <w:szCs w:val="20"/>
        </w:rPr>
        <w:t>with</w:t>
      </w:r>
      <w:r w:rsidRPr="0037119F">
        <w:rPr>
          <w:bCs/>
          <w:szCs w:val="20"/>
        </w:rPr>
        <w:t xml:space="preserve"> one or more tools, in which classes, relationships, properties, and instances are designed. The approach proposed in this work, based on the recommendations of the studies carried out by [13] and [54], recommends the use of the OWL2 language because it is a World Wide Web Consortium (W3C) standard that enables and extends the possibilities of integration with implemented ontologies in Web standard </w:t>
      </w:r>
      <w:r w:rsidR="00331E6F" w:rsidRPr="0037119F">
        <w:rPr>
          <w:bCs/>
          <w:szCs w:val="20"/>
        </w:rPr>
        <w:t>and</w:t>
      </w:r>
      <w:r w:rsidRPr="0037119F">
        <w:rPr>
          <w:bCs/>
          <w:szCs w:val="20"/>
        </w:rPr>
        <w:t xml:space="preserve"> for supporting axioms and inference mechanisms. In addition, it has support for the Protégé tool, which facilitates the use of the language and the process of implementation and formalization of the ontology.</w:t>
      </w:r>
    </w:p>
    <w:p w14:paraId="34B279FE" w14:textId="77777777" w:rsidR="006C3DA7" w:rsidRPr="00E525EA" w:rsidRDefault="0037119F" w:rsidP="006C3DA7">
      <w:pPr>
        <w:pStyle w:val="PargrafodaLista"/>
        <w:tabs>
          <w:tab w:val="clear" w:pos="720"/>
        </w:tabs>
        <w:spacing w:after="0" w:line="240" w:lineRule="auto"/>
        <w:ind w:left="0" w:firstLine="709"/>
        <w:contextualSpacing/>
        <w:jc w:val="both"/>
        <w:rPr>
          <w:rFonts w:ascii="Times New Roman" w:hAnsi="Times New Roman" w:cs="Times New Roman"/>
          <w:bCs/>
          <w:sz w:val="20"/>
          <w:szCs w:val="20"/>
          <w:lang w:val="en-US"/>
        </w:rPr>
      </w:pPr>
      <w:r w:rsidRPr="00E525EA">
        <w:rPr>
          <w:rFonts w:ascii="Times New Roman" w:hAnsi="Times New Roman" w:cs="Times New Roman"/>
          <w:bCs/>
          <w:sz w:val="20"/>
          <w:szCs w:val="20"/>
          <w:lang w:val="en-US"/>
        </w:rPr>
        <w:t>The post-development phase addresses the maintenance activity of the ontology, which, after completing the development process and finalizing the evaluation in each of the phases, adjustments and possible corrections are made. This phase performs the pertinent modifications and recommends, according to what is proposed by the methodology Methontology, the checks and adjustments in the intermediate representations, being able to avoid possible inconsistencies</w:t>
      </w:r>
      <w:r w:rsidR="006C3DA7" w:rsidRPr="00E525EA">
        <w:rPr>
          <w:rFonts w:ascii="Times New Roman" w:hAnsi="Times New Roman" w:cs="Times New Roman"/>
          <w:bCs/>
          <w:sz w:val="20"/>
          <w:szCs w:val="20"/>
          <w:lang w:val="en-US"/>
        </w:rPr>
        <w:t>.</w:t>
      </w:r>
    </w:p>
    <w:p w14:paraId="3DFEE781" w14:textId="77777777" w:rsidR="0037119F" w:rsidRPr="0037119F" w:rsidRDefault="0037119F" w:rsidP="00E525EA">
      <w:pPr>
        <w:contextualSpacing/>
        <w:rPr>
          <w:szCs w:val="20"/>
        </w:rPr>
      </w:pPr>
      <w:r w:rsidRPr="0037119F">
        <w:rPr>
          <w:szCs w:val="20"/>
        </w:rPr>
        <w:t>In the Integration phase the mapping of the concept structure can be used to list similar terms of other ontologies, relating them for reuse in the construction of the new ontology.</w:t>
      </w:r>
    </w:p>
    <w:p w14:paraId="77041EB8" w14:textId="267C7936" w:rsidR="006C3DA7" w:rsidRPr="006C3DA7" w:rsidRDefault="0037119F" w:rsidP="006C3DA7">
      <w:pPr>
        <w:pStyle w:val="PargrafodaLista"/>
        <w:tabs>
          <w:tab w:val="clear" w:pos="720"/>
        </w:tabs>
        <w:spacing w:after="0" w:line="240" w:lineRule="auto"/>
        <w:ind w:left="0" w:firstLine="709"/>
        <w:contextualSpacing/>
        <w:jc w:val="both"/>
        <w:rPr>
          <w:rFonts w:ascii="Times New Roman" w:hAnsi="Times New Roman" w:cs="Times New Roman"/>
          <w:bCs/>
          <w:sz w:val="20"/>
          <w:szCs w:val="20"/>
        </w:rPr>
      </w:pPr>
      <w:r w:rsidRPr="00E525EA">
        <w:rPr>
          <w:rFonts w:ascii="Times New Roman" w:hAnsi="Times New Roman" w:cs="Times New Roman"/>
          <w:sz w:val="20"/>
          <w:szCs w:val="20"/>
          <w:lang w:val="en-US"/>
        </w:rPr>
        <w:t xml:space="preserve">The evaluation phase, unlike the approaches evaluated in the Systematic Review of Literature (RLS), proposes, in addition to the technical judgment of all products resulting from each phase, throughout the life cycle of the ontology, an evaluation of the consistency of the ontology in three stages, </w:t>
      </w:r>
      <w:r w:rsidR="00331E6F" w:rsidRPr="00E525EA">
        <w:rPr>
          <w:rFonts w:ascii="Times New Roman" w:hAnsi="Times New Roman" w:cs="Times New Roman"/>
          <w:sz w:val="20"/>
          <w:szCs w:val="20"/>
          <w:lang w:val="en-US"/>
        </w:rPr>
        <w:t>to</w:t>
      </w:r>
      <w:r w:rsidRPr="00E525EA">
        <w:rPr>
          <w:rFonts w:ascii="Times New Roman" w:hAnsi="Times New Roman" w:cs="Times New Roman"/>
          <w:sz w:val="20"/>
          <w:szCs w:val="20"/>
          <w:lang w:val="en-US"/>
        </w:rPr>
        <w:t xml:space="preserve"> ensure that it corresponds to the determined purposes. </w:t>
      </w:r>
      <w:r w:rsidRPr="0037119F">
        <w:rPr>
          <w:rFonts w:ascii="Times New Roman" w:hAnsi="Times New Roman" w:cs="Times New Roman"/>
          <w:sz w:val="20"/>
          <w:szCs w:val="20"/>
        </w:rPr>
        <w:t>Occurring as follows</w:t>
      </w:r>
      <w:r w:rsidR="006C3DA7" w:rsidRPr="006C3DA7">
        <w:rPr>
          <w:rFonts w:ascii="Times New Roman" w:hAnsi="Times New Roman" w:cs="Times New Roman"/>
          <w:bCs/>
          <w:sz w:val="20"/>
          <w:szCs w:val="20"/>
        </w:rPr>
        <w:t>:</w:t>
      </w:r>
    </w:p>
    <w:p w14:paraId="741B7765" w14:textId="77777777" w:rsidR="006C3DA7" w:rsidRPr="00E525EA" w:rsidRDefault="0037119F" w:rsidP="00331E6F">
      <w:pPr>
        <w:pStyle w:val="PargrafodaLista"/>
        <w:numPr>
          <w:ilvl w:val="0"/>
          <w:numId w:val="19"/>
        </w:numPr>
        <w:tabs>
          <w:tab w:val="clear" w:pos="720"/>
        </w:tabs>
        <w:spacing w:line="240" w:lineRule="auto"/>
        <w:ind w:left="851" w:hanging="295"/>
        <w:contextualSpacing/>
        <w:jc w:val="both"/>
        <w:rPr>
          <w:rFonts w:ascii="Times New Roman" w:hAnsi="Times New Roman" w:cs="Times New Roman"/>
          <w:bCs/>
          <w:sz w:val="20"/>
          <w:szCs w:val="20"/>
          <w:lang w:val="en-US"/>
        </w:rPr>
      </w:pPr>
      <w:r w:rsidRPr="00E525EA">
        <w:rPr>
          <w:rFonts w:ascii="Times New Roman" w:hAnsi="Times New Roman" w:cs="Times New Roman"/>
          <w:bCs/>
          <w:sz w:val="20"/>
          <w:szCs w:val="20"/>
          <w:lang w:val="en-US"/>
        </w:rPr>
        <w:t>Query, based on the DL-Query language, through automated inference mechanisms for consistency checking, validating classes, instances, rules and axioms of the ontology</w:t>
      </w:r>
      <w:r w:rsidR="006C3DA7" w:rsidRPr="00E525EA">
        <w:rPr>
          <w:rFonts w:ascii="Times New Roman" w:hAnsi="Times New Roman" w:cs="Times New Roman"/>
          <w:bCs/>
          <w:sz w:val="20"/>
          <w:szCs w:val="20"/>
          <w:lang w:val="en-US"/>
        </w:rPr>
        <w:t>;</w:t>
      </w:r>
    </w:p>
    <w:p w14:paraId="5CC055F3" w14:textId="77777777" w:rsidR="006C3DA7" w:rsidRPr="00E525EA" w:rsidRDefault="0037119F" w:rsidP="00331E6F">
      <w:pPr>
        <w:pStyle w:val="PargrafodaLista"/>
        <w:numPr>
          <w:ilvl w:val="0"/>
          <w:numId w:val="19"/>
        </w:numPr>
        <w:tabs>
          <w:tab w:val="clear" w:pos="720"/>
        </w:tabs>
        <w:spacing w:line="240" w:lineRule="auto"/>
        <w:ind w:left="851"/>
        <w:contextualSpacing/>
        <w:jc w:val="both"/>
        <w:rPr>
          <w:rFonts w:ascii="Times New Roman" w:hAnsi="Times New Roman" w:cs="Times New Roman"/>
          <w:bCs/>
          <w:sz w:val="20"/>
          <w:szCs w:val="20"/>
          <w:lang w:val="en-US"/>
        </w:rPr>
      </w:pPr>
      <w:r w:rsidRPr="00E525EA">
        <w:rPr>
          <w:rFonts w:ascii="Times New Roman" w:hAnsi="Times New Roman" w:cs="Times New Roman"/>
          <w:bCs/>
          <w:sz w:val="20"/>
          <w:szCs w:val="20"/>
          <w:lang w:val="en-US"/>
        </w:rPr>
        <w:t>Perform a comparative analysis between the ontology and information systems to verify the adherence of these systems to the Competence Issues raised in the ontology development process</w:t>
      </w:r>
      <w:r w:rsidR="006C3DA7" w:rsidRPr="00E525EA">
        <w:rPr>
          <w:rFonts w:ascii="Times New Roman" w:hAnsi="Times New Roman" w:cs="Times New Roman"/>
          <w:bCs/>
          <w:sz w:val="20"/>
          <w:szCs w:val="20"/>
          <w:lang w:val="en-US"/>
        </w:rPr>
        <w:t>;</w:t>
      </w:r>
    </w:p>
    <w:p w14:paraId="59AE39A5" w14:textId="77777777" w:rsidR="006C3DA7" w:rsidRPr="00E525EA" w:rsidRDefault="0037119F" w:rsidP="00331E6F">
      <w:pPr>
        <w:pStyle w:val="PargrafodaLista"/>
        <w:numPr>
          <w:ilvl w:val="0"/>
          <w:numId w:val="19"/>
        </w:numPr>
        <w:tabs>
          <w:tab w:val="clear" w:pos="720"/>
        </w:tabs>
        <w:spacing w:after="0" w:line="240" w:lineRule="auto"/>
        <w:ind w:left="851"/>
        <w:contextualSpacing/>
        <w:jc w:val="both"/>
        <w:rPr>
          <w:rStyle w:val="notranslate"/>
          <w:rFonts w:ascii="Times New Roman" w:hAnsi="Times New Roman" w:cs="Times New Roman"/>
          <w:bCs/>
          <w:sz w:val="20"/>
          <w:szCs w:val="20"/>
          <w:lang w:val="en-US"/>
        </w:rPr>
      </w:pPr>
      <w:r w:rsidRPr="00E525EA">
        <w:rPr>
          <w:rFonts w:ascii="Times New Roman" w:hAnsi="Times New Roman" w:cs="Times New Roman"/>
          <w:bCs/>
          <w:sz w:val="20"/>
          <w:szCs w:val="20"/>
          <w:lang w:val="en-US"/>
        </w:rPr>
        <w:t>Perform SPARQL queries, which is a language used to express queries in various RDF (Resource Description Framework) data sources, with the purpose of verifying patterns and conjunctions and disjunctions of the ontology</w:t>
      </w:r>
      <w:r w:rsidR="006C3DA7" w:rsidRPr="00E525EA">
        <w:rPr>
          <w:rStyle w:val="notranslate"/>
          <w:rFonts w:ascii="Times New Roman" w:hAnsi="Times New Roman" w:cs="Times New Roman"/>
          <w:sz w:val="20"/>
          <w:szCs w:val="20"/>
          <w:lang w:val="en-US"/>
        </w:rPr>
        <w:t>.</w:t>
      </w:r>
    </w:p>
    <w:p w14:paraId="43223BFD" w14:textId="7DB94681" w:rsidR="00654B0F" w:rsidRDefault="0037119F" w:rsidP="00CC7B90">
      <w:pPr>
        <w:ind w:firstLine="720"/>
        <w:contextualSpacing/>
        <w:rPr>
          <w:bCs/>
          <w:szCs w:val="20"/>
        </w:rPr>
      </w:pPr>
      <w:r w:rsidRPr="0037119F">
        <w:rPr>
          <w:szCs w:val="20"/>
        </w:rPr>
        <w:lastRenderedPageBreak/>
        <w:t xml:space="preserve">Although it is related in Table 4 as the last phase of the proposed approach for </w:t>
      </w:r>
      <w:r w:rsidR="00331E6F" w:rsidRPr="0037119F">
        <w:rPr>
          <w:szCs w:val="20"/>
        </w:rPr>
        <w:t xml:space="preserve">ontologies </w:t>
      </w:r>
      <w:r w:rsidRPr="0037119F">
        <w:rPr>
          <w:szCs w:val="20"/>
        </w:rPr>
        <w:t>construction, the Documentation phases, as well as the Integration and Evaluation phases, are part of the integral processes of t</w:t>
      </w:r>
      <w:r>
        <w:rPr>
          <w:szCs w:val="20"/>
        </w:rPr>
        <w:t>he ontology construction model</w:t>
      </w:r>
      <w:r w:rsidRPr="0037119F">
        <w:rPr>
          <w:szCs w:val="20"/>
        </w:rPr>
        <w:t>. The Documentation phase has the purpose of preparing documents according to what was planned. This methodological proposal adopts the idea proposed by the methodology Methontology apud [11] when including documentation as an activity to be carried out throughout the development process</w:t>
      </w:r>
      <w:r w:rsidR="006C3DA7" w:rsidRPr="0037119F">
        <w:rPr>
          <w:bCs/>
          <w:szCs w:val="20"/>
        </w:rPr>
        <w:t>.</w:t>
      </w:r>
    </w:p>
    <w:p w14:paraId="6A9CBAB9" w14:textId="77777777" w:rsidR="00807DD8" w:rsidRDefault="00807DD8" w:rsidP="00CC7B90">
      <w:pPr>
        <w:ind w:firstLine="720"/>
        <w:contextualSpacing/>
        <w:rPr>
          <w:bCs/>
          <w:szCs w:val="20"/>
        </w:rPr>
      </w:pPr>
    </w:p>
    <w:p w14:paraId="09647BD8" w14:textId="5B49E269" w:rsidR="00CC7B90" w:rsidRDefault="00ED2739" w:rsidP="00ED2739">
      <w:pPr>
        <w:pStyle w:val="Ttulo1"/>
        <w:numPr>
          <w:ilvl w:val="0"/>
          <w:numId w:val="24"/>
        </w:numPr>
        <w:jc w:val="both"/>
      </w:pPr>
      <w:r w:rsidRPr="00ED2739">
        <w:t>Methodological Proposal Application in the ONTOREGULA-SUS Ontology</w:t>
      </w:r>
    </w:p>
    <w:p w14:paraId="703E288F" w14:textId="1AB8BA58" w:rsidR="00807DD8" w:rsidRPr="00807DD8" w:rsidRDefault="00081DF7" w:rsidP="00807DD8">
      <w:pPr>
        <w:pStyle w:val="NoindentNormal"/>
        <w:ind w:firstLine="709"/>
      </w:pPr>
      <w:r w:rsidRPr="00081DF7">
        <w:t>ONTOREGULA-SUS is an ontology of outpatient and hospital regulation of the Brazilian Unified Health System, which has heterogeneous systems, its own and third, but without any interoperability between them. Thus, ONTOREGULA-SUS was conceived with the objective of facilitating the communication between these systems, helping in the discovery of the knowledge of this domain.</w:t>
      </w:r>
      <w:r w:rsidR="00807DD8">
        <w:t xml:space="preserve"> </w:t>
      </w:r>
    </w:p>
    <w:p w14:paraId="7BABDE13" w14:textId="72603198" w:rsidR="00FD3FE3" w:rsidRPr="00F01CD8" w:rsidRDefault="00FD3FE3" w:rsidP="00FD3FE3">
      <w:pPr>
        <w:ind w:firstLine="720"/>
        <w:contextualSpacing/>
      </w:pPr>
      <w:r w:rsidRPr="00F01CD8">
        <w:t xml:space="preserve">After the management and planning phases for the construction of the ontology, which implied the definition of the life cycle and the planning of the prototype, a feasibility study was carried out using the problem-scenario analysis technique, from the model presented by </w:t>
      </w:r>
      <w:r w:rsidR="00FB6881" w:rsidRPr="00F01CD8">
        <w:t xml:space="preserve">Silva </w:t>
      </w:r>
      <w:r w:rsidRPr="00F01CD8">
        <w:t>[11]. With the objective of assisting this process, a table with auxiliary questions was elaborated that allowed a more detailed analysis on the importance of the construction of ONTOREGULA-SUS, whose relevant issues to the project were detailed [11].</w:t>
      </w:r>
    </w:p>
    <w:p w14:paraId="0B737A76" w14:textId="77777777" w:rsidR="00FD3FE3" w:rsidRPr="00F01CD8" w:rsidRDefault="00FD3FE3" w:rsidP="00FD3FE3">
      <w:pPr>
        <w:ind w:firstLine="720"/>
        <w:contextualSpacing/>
      </w:pPr>
      <w:r w:rsidRPr="00F01CD8">
        <w:t>During the requirements survey, the competency questions that the ontology should respond to, designed through the problem scenarios and the auxiliary questions were elaborated, which started the conceptual modeling of the ontology. After the definition and grouping of terms, construction of the taxonomic structure, dictionary and relations and rules, the process of formalization was initiated. The implementation phase was responsible for transforming the model conceived in natural language into a computable model capable of meeting what was defined in the conceptual modeling, and for that was used the OWL-DL language through the use of the Protégé tool, creating the classes, relationships, properties and instances of the proposed ontology.</w:t>
      </w:r>
    </w:p>
    <w:p w14:paraId="682DC892" w14:textId="60E5C484" w:rsidR="00FD3FE3" w:rsidRPr="00F01CD8" w:rsidRDefault="00FD3FE3" w:rsidP="00FD3FE3">
      <w:pPr>
        <w:ind w:firstLine="720"/>
        <w:contextualSpacing/>
      </w:pPr>
      <w:r w:rsidRPr="00F01CD8">
        <w:t>For the implementation of the classes of the ontology, all the knowledge acquired in the conceptual modeling, which established the classes, their attributes and their relationships, was observed, of which the constructors and axioms in OWL-DL language were described, which th</w:t>
      </w:r>
      <w:r w:rsidR="00FB6881" w:rsidRPr="00F01CD8">
        <w:t>rough the inference mechanism (</w:t>
      </w:r>
      <w:r w:rsidRPr="00F01CD8">
        <w:t>I</w:t>
      </w:r>
      <w:r w:rsidR="00FB6881" w:rsidRPr="00F01CD8">
        <w:t>M</w:t>
      </w:r>
      <w:r w:rsidRPr="00F01CD8">
        <w:t>), the hierarchy between the classes was automatically computed.</w:t>
      </w:r>
    </w:p>
    <w:p w14:paraId="77114548" w14:textId="3F7482B9" w:rsidR="00CC7B90" w:rsidRPr="00F01CD8" w:rsidRDefault="00FD3FE3" w:rsidP="00FD3FE3">
      <w:pPr>
        <w:ind w:firstLine="720"/>
        <w:contextualSpacing/>
      </w:pPr>
      <w:r w:rsidRPr="00F01CD8">
        <w:t>The ontology implementation process allowed observing the complexity involved in all the outpatient and outpatient regulatory flow of the SUS through the amount of information that is necessary for requesting, authorizing and executing procedures, implying a diversity of information, involving numerous information systems, which will enable or not the regulatory flow and, consequently, the correct functioning of the Regulation Centers. Image 2 illustrates the concepts and relationships necessary for this flow to occur.</w:t>
      </w:r>
    </w:p>
    <w:p w14:paraId="3566B409" w14:textId="4015A066" w:rsidR="00CC7B90" w:rsidRPr="00F01CD8" w:rsidRDefault="00CC7B90" w:rsidP="00CC7B90">
      <w:pPr>
        <w:ind w:firstLine="720"/>
        <w:contextualSpacing/>
      </w:pPr>
    </w:p>
    <w:p w14:paraId="18B74ECF" w14:textId="77777777" w:rsidR="00CC7B90" w:rsidRPr="00F01CD8" w:rsidRDefault="00CC7B90" w:rsidP="00CC7B90">
      <w:pPr>
        <w:ind w:firstLine="720"/>
        <w:contextualSpacing/>
      </w:pPr>
    </w:p>
    <w:p w14:paraId="3943DAA5" w14:textId="44260AC5" w:rsidR="00CC7B90" w:rsidRPr="00F01CD8" w:rsidRDefault="00CC7B90" w:rsidP="00F01CD8">
      <w:pPr>
        <w:keepNext/>
        <w:ind w:firstLine="0"/>
        <w:contextualSpacing/>
        <w:jc w:val="center"/>
        <w:rPr>
          <w:sz w:val="16"/>
          <w:szCs w:val="16"/>
        </w:rPr>
      </w:pPr>
      <w:r w:rsidRPr="00F01CD8">
        <w:rPr>
          <w:b/>
          <w:sz w:val="16"/>
          <w:szCs w:val="16"/>
        </w:rPr>
        <w:lastRenderedPageBreak/>
        <w:t xml:space="preserve">Image 2 </w:t>
      </w:r>
      <w:r w:rsidRPr="00F01CD8">
        <w:rPr>
          <w:sz w:val="16"/>
          <w:szCs w:val="16"/>
        </w:rPr>
        <w:t xml:space="preserve">- </w:t>
      </w:r>
      <w:r w:rsidR="00FD3FE3" w:rsidRPr="00F01CD8">
        <w:rPr>
          <w:bCs/>
          <w:sz w:val="16"/>
          <w:szCs w:val="16"/>
        </w:rPr>
        <w:t>Concepts of Ambulatory Regulatory Flow in ONTOREGULA-SUS</w:t>
      </w:r>
    </w:p>
    <w:p w14:paraId="419047AC" w14:textId="127B0E30" w:rsidR="00CC7B90" w:rsidRDefault="00CC7B90" w:rsidP="00CC7B90">
      <w:pPr>
        <w:ind w:firstLine="0"/>
        <w:contextualSpacing/>
        <w:jc w:val="center"/>
        <w:rPr>
          <w:lang w:val="pt-BR"/>
        </w:rPr>
      </w:pPr>
      <w:r w:rsidRPr="009964B3">
        <w:rPr>
          <w:noProof/>
          <w:lang w:val="pt-BR" w:eastAsia="pt-BR"/>
        </w:rPr>
        <w:drawing>
          <wp:inline distT="0" distB="0" distL="0" distR="0" wp14:anchorId="63E1A26E" wp14:editId="78F6C0D2">
            <wp:extent cx="4464685" cy="232994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685" cy="2329948"/>
                    </a:xfrm>
                    <a:prstGeom prst="rect">
                      <a:avLst/>
                    </a:prstGeom>
                    <a:noFill/>
                    <a:ln>
                      <a:noFill/>
                    </a:ln>
                  </pic:spPr>
                </pic:pic>
              </a:graphicData>
            </a:graphic>
          </wp:inline>
        </w:drawing>
      </w:r>
    </w:p>
    <w:p w14:paraId="15DBF1ED" w14:textId="21BB5976" w:rsidR="00CC7B90" w:rsidRDefault="00CC7B90" w:rsidP="00CC7B90">
      <w:pPr>
        <w:ind w:firstLine="0"/>
        <w:contextualSpacing/>
        <w:jc w:val="center"/>
        <w:rPr>
          <w:lang w:val="pt-BR"/>
        </w:rPr>
      </w:pPr>
    </w:p>
    <w:p w14:paraId="2B63BADE" w14:textId="2C049690" w:rsidR="00CC7B90" w:rsidRDefault="00CC7B90" w:rsidP="00CC7B90">
      <w:pPr>
        <w:ind w:firstLine="0"/>
        <w:contextualSpacing/>
        <w:jc w:val="center"/>
        <w:rPr>
          <w:lang w:val="pt-BR"/>
        </w:rPr>
      </w:pPr>
    </w:p>
    <w:p w14:paraId="6A6C0623" w14:textId="576EE4E4" w:rsidR="00FD3FE3" w:rsidRPr="00F01CD8" w:rsidRDefault="00FD3FE3" w:rsidP="0062483A">
      <w:pPr>
        <w:tabs>
          <w:tab w:val="left" w:pos="709"/>
        </w:tabs>
        <w:ind w:firstLine="709"/>
        <w:contextualSpacing/>
      </w:pPr>
      <w:r>
        <w:rPr>
          <w:lang w:val="pt-BR"/>
        </w:rPr>
        <w:tab/>
      </w:r>
      <w:r w:rsidRPr="00F01CD8">
        <w:t xml:space="preserve">The evaluation phase consisted in performing technical inspections on the products generated in each of the development phases and in performing ontology tests after their implementation, in order to verify their consistency and attendance to the competence issues. Therefore, each product generated underwent technical judgment, in which, whenever some kind of alteration was detected, the product was submitted to the maintenance phase in the life cycle. After the implementation of the ontology, as defined in the methodology adopted for this work and recommended by </w:t>
      </w:r>
      <w:r w:rsidR="00FB6881" w:rsidRPr="006C3DA7">
        <w:rPr>
          <w:szCs w:val="16"/>
        </w:rPr>
        <w:t>Fernández</w:t>
      </w:r>
      <w:r w:rsidR="00FB6881" w:rsidRPr="00F01CD8">
        <w:t xml:space="preserve"> et al. </w:t>
      </w:r>
      <w:r w:rsidRPr="00F01CD8">
        <w:t>[38], a series of tests were performed in relation to the ontology competency, defined through the Competency Questions elaborated in the conceptual phase.</w:t>
      </w:r>
    </w:p>
    <w:p w14:paraId="4D346E6A" w14:textId="51FBADAB" w:rsidR="00FD3FE3" w:rsidRPr="00F01CD8" w:rsidRDefault="00FD3FE3" w:rsidP="0062483A">
      <w:pPr>
        <w:tabs>
          <w:tab w:val="left" w:pos="709"/>
        </w:tabs>
        <w:ind w:firstLine="709"/>
        <w:contextualSpacing/>
      </w:pPr>
      <w:r w:rsidRPr="00F01CD8">
        <w:tab/>
        <w:t xml:space="preserve">In this evaluation process, </w:t>
      </w:r>
      <w:r w:rsidR="00FB6881" w:rsidRPr="006C3DA7">
        <w:rPr>
          <w:szCs w:val="16"/>
        </w:rPr>
        <w:t>Fernández</w:t>
      </w:r>
      <w:r w:rsidR="00FB6881" w:rsidRPr="00F01CD8">
        <w:t xml:space="preserve"> et al. </w:t>
      </w:r>
      <w:r w:rsidRPr="00F01CD8">
        <w:t>[38] explain that the verification of the consistency of the ontology can be done through queries regarding Competency Issues. For this, query mechanisms, such as the DL-Query of the Protégé tool, can aid in this process, satisfying such questions. This is possible because OWL-DL language representation, which is based on descriptive logic, allows inferences to be made through inference mechanisms.</w:t>
      </w:r>
    </w:p>
    <w:p w14:paraId="6F7CC274" w14:textId="6AE2D8AE" w:rsidR="00FD3FE3" w:rsidRPr="00F01CD8" w:rsidRDefault="00FD3FE3" w:rsidP="0062483A">
      <w:pPr>
        <w:tabs>
          <w:tab w:val="left" w:pos="709"/>
        </w:tabs>
        <w:ind w:firstLine="709"/>
        <w:contextualSpacing/>
      </w:pPr>
      <w:r w:rsidRPr="00F01CD8">
        <w:tab/>
        <w:t xml:space="preserve">However, </w:t>
      </w:r>
      <w:r w:rsidR="00342DA1">
        <w:rPr>
          <w:color w:val="000000"/>
          <w:shd w:val="clear" w:color="auto" w:fill="FFFFFF"/>
        </w:rPr>
        <w:t>Kim</w:t>
      </w:r>
      <w:r w:rsidR="00342DA1" w:rsidRPr="00F01CD8">
        <w:t xml:space="preserve"> et al. </w:t>
      </w:r>
      <w:r w:rsidRPr="00F01CD8">
        <w:t>affirm that the validation of the ontology is also in its capacity that information systems built from it answer the questions of competence related to the domain of knowledge addressed</w:t>
      </w:r>
      <w:r w:rsidR="00342DA1" w:rsidRPr="00F01CD8">
        <w:t xml:space="preserve"> [16]</w:t>
      </w:r>
      <w:r w:rsidRPr="00F01CD8">
        <w:t>. Thus, as a way of also validating the built ontology, it was proposed in this work the accomplishment of a comparative analysis between the Competence Questions and two of the most commonly used regulatory information systems in Brazil, SIGA Saúde and SISREG III, as a form to verify the adherence of the ontology to the represented domain. Thus, the process of analysis between the systems and the ontology entailed the verification of each Competence Question, which were identified through the problem scenarios.</w:t>
      </w:r>
    </w:p>
    <w:p w14:paraId="203CD633" w14:textId="4E21A945" w:rsidR="00FD3FE3" w:rsidRPr="00F01CD8" w:rsidRDefault="00FD3FE3" w:rsidP="0062483A">
      <w:pPr>
        <w:tabs>
          <w:tab w:val="left" w:pos="709"/>
        </w:tabs>
        <w:ind w:firstLine="709"/>
        <w:contextualSpacing/>
      </w:pPr>
      <w:r w:rsidRPr="00F01CD8">
        <w:tab/>
        <w:t>Through the analysis it was possible to verify that the same ones having good adherence to the ontology, both systems present some important limitations as to the Competence Issues, becoming important the detail of these restrictions, since they can imply in problems for the proper functioning of the regulatory flow, as can be seen below:</w:t>
      </w:r>
    </w:p>
    <w:p w14:paraId="58F23852" w14:textId="7FE55BAC" w:rsidR="00FD3FE3" w:rsidRPr="00F01CD8" w:rsidRDefault="00FD3FE3" w:rsidP="0062483A">
      <w:pPr>
        <w:tabs>
          <w:tab w:val="left" w:pos="851"/>
        </w:tabs>
        <w:ind w:left="851" w:hanging="284"/>
        <w:contextualSpacing/>
      </w:pPr>
      <w:r w:rsidRPr="00F01CD8">
        <w:lastRenderedPageBreak/>
        <w:t xml:space="preserve">• </w:t>
      </w:r>
      <w:r w:rsidR="0062483A" w:rsidRPr="00F01CD8">
        <w:tab/>
      </w:r>
      <w:r w:rsidRPr="00F01CD8">
        <w:t>SIGA Saúde does not have any integration with CNES (National Registry of Health and Professional Facilities), implying duplication of data from establishments and professionals, which may cause differences in the installed capacity of the units. Through the ontology it was possible to observe that these data are fundamental to compose agendas, requests, authorizations and referrals within the regulatory process;</w:t>
      </w:r>
    </w:p>
    <w:p w14:paraId="5F677ACD" w14:textId="7B3B7980" w:rsidR="00FD3FE3" w:rsidRPr="00F01CD8" w:rsidRDefault="00FD3FE3" w:rsidP="0062483A">
      <w:pPr>
        <w:tabs>
          <w:tab w:val="left" w:pos="860"/>
        </w:tabs>
        <w:ind w:left="851" w:hanging="284"/>
        <w:contextualSpacing/>
      </w:pPr>
      <w:r w:rsidRPr="00F01CD8">
        <w:t xml:space="preserve">• </w:t>
      </w:r>
      <w:r w:rsidR="0062483A" w:rsidRPr="00F01CD8">
        <w:tab/>
      </w:r>
      <w:r w:rsidRPr="00F01CD8">
        <w:t>SIGA Saúde has partial integration (only for data import, does not update or insert) with the National Health Card (CNS) bus, implying the use of a parallel system, CADSUS (DATASUS). Through the ontology it was observed that the patient's data are required at all levels of care, making it essential. If this data is not correct, this can lead to several problems, included in the glossary of procedures in the billing of the establishment;</w:t>
      </w:r>
    </w:p>
    <w:p w14:paraId="1FDF0296" w14:textId="26E00DD5" w:rsidR="00FD3FE3" w:rsidRPr="00F01CD8" w:rsidRDefault="00FD3FE3" w:rsidP="0062483A">
      <w:pPr>
        <w:tabs>
          <w:tab w:val="left" w:pos="860"/>
        </w:tabs>
        <w:ind w:left="851" w:hanging="284"/>
        <w:contextualSpacing/>
      </w:pPr>
      <w:r w:rsidRPr="00F01CD8">
        <w:t xml:space="preserve">• </w:t>
      </w:r>
      <w:r w:rsidR="0062483A" w:rsidRPr="00F01CD8">
        <w:tab/>
      </w:r>
      <w:r w:rsidRPr="00F01CD8">
        <w:t>SISREG III and SIGA Saúde do not have any integration mechanism (interoperability) with other regulatory systems, or between them, that is, it uses the same instance (server and base) of the system or does not share data inherent in the system</w:t>
      </w:r>
      <w:r w:rsidR="00342DA1" w:rsidRPr="00F01CD8">
        <w:t xml:space="preserve"> regulatory</w:t>
      </w:r>
      <w:r w:rsidRPr="00F01CD8">
        <w:t xml:space="preserve"> flow, and which are of extreme importance to the process, including the financial control of the agreed resources.</w:t>
      </w:r>
    </w:p>
    <w:p w14:paraId="4972EE7D" w14:textId="1684EC00" w:rsidR="00FD3FE3" w:rsidRPr="00F01CD8" w:rsidRDefault="0062483A" w:rsidP="00FD3FE3">
      <w:pPr>
        <w:tabs>
          <w:tab w:val="left" w:pos="860"/>
        </w:tabs>
        <w:contextualSpacing/>
      </w:pPr>
      <w:r w:rsidRPr="00F01CD8">
        <w:tab/>
      </w:r>
      <w:r w:rsidR="00FD3FE3" w:rsidRPr="00F01CD8">
        <w:t xml:space="preserve">It is important to point out that both the SIGA Saúde and SISREG III systems have the same construction base, which are the official systems of the </w:t>
      </w:r>
      <w:r w:rsidR="00342DA1" w:rsidRPr="00F01CD8">
        <w:t>Brazilian Health Ministry</w:t>
      </w:r>
      <w:r w:rsidR="00FD3FE3" w:rsidRPr="00F01CD8">
        <w:t>, and yet they have divergence and problems that need to be addressed in relation to the complexity that involves all regulatory flow. Therefore, it is interesting to evaluate other regulatory systems to identify their levels of adherence to the built ontology.</w:t>
      </w:r>
    </w:p>
    <w:p w14:paraId="42810EF1" w14:textId="7E26677E" w:rsidR="00FD3FE3" w:rsidRPr="00F01CD8" w:rsidRDefault="0062483A" w:rsidP="0062483A">
      <w:pPr>
        <w:tabs>
          <w:tab w:val="left" w:pos="709"/>
        </w:tabs>
        <w:ind w:firstLine="709"/>
        <w:contextualSpacing/>
        <w:rPr>
          <w:lang w:eastAsia="pt-BR"/>
        </w:rPr>
      </w:pPr>
      <w:r w:rsidRPr="00F01CD8">
        <w:tab/>
      </w:r>
      <w:r w:rsidR="00FD3FE3" w:rsidRPr="00F01CD8">
        <w:t xml:space="preserve">The methodology proposed by this work included the execution of queries SPARQL, which is a language for RDF (Resource Description Framework) queries for database and RDF files, that allow you to retrieve and manipulate data in that format. SPARQL provides a complete set of query and analysis operations that allow for evaluations of classes, subclasses, and relationships of the built ontology. The use of SPARQL to validate the ontology occurs </w:t>
      </w:r>
      <w:r w:rsidR="00F01CD8" w:rsidRPr="00F01CD8">
        <w:t>using</w:t>
      </w:r>
      <w:r w:rsidR="00FD3FE3" w:rsidRPr="00F01CD8">
        <w:t xml:space="preserve"> the SPARQL plug-in in the Protégé tool, where queries were executed for verification and validation of ONTOREULA-SUS.</w:t>
      </w:r>
    </w:p>
    <w:p w14:paraId="724BC5F4" w14:textId="79134D7F" w:rsidR="00CC7B90" w:rsidRPr="00F01CD8" w:rsidRDefault="00CC7B90" w:rsidP="00CC7B90">
      <w:pPr>
        <w:contextualSpacing/>
        <w:rPr>
          <w:lang w:eastAsia="pt-BR"/>
        </w:rPr>
      </w:pPr>
    </w:p>
    <w:p w14:paraId="3A08EFE3" w14:textId="77777777" w:rsidR="00CC7B90" w:rsidRPr="00F01CD8" w:rsidRDefault="00CC7B90" w:rsidP="00CC7B90">
      <w:pPr>
        <w:ind w:firstLine="0"/>
        <w:contextualSpacing/>
        <w:jc w:val="center"/>
      </w:pPr>
    </w:p>
    <w:p w14:paraId="2AFB3CBF" w14:textId="23D1970B" w:rsidR="006C3DA7" w:rsidRPr="00E525EA" w:rsidRDefault="00CC7B90" w:rsidP="003C6936">
      <w:pPr>
        <w:ind w:firstLine="0"/>
        <w:rPr>
          <w:szCs w:val="20"/>
        </w:rPr>
      </w:pPr>
      <w:r>
        <w:rPr>
          <w:b/>
          <w:szCs w:val="20"/>
        </w:rPr>
        <w:t>5.</w:t>
      </w:r>
      <w:r w:rsidR="006C3DA7" w:rsidRPr="00E525EA">
        <w:rPr>
          <w:b/>
          <w:szCs w:val="20"/>
        </w:rPr>
        <w:t xml:space="preserve"> </w:t>
      </w:r>
      <w:r w:rsidR="0037119F" w:rsidRPr="00E525EA">
        <w:rPr>
          <w:b/>
          <w:szCs w:val="20"/>
        </w:rPr>
        <w:t>Conclusion</w:t>
      </w:r>
      <w:r w:rsidR="0037119F" w:rsidRPr="00E525EA" w:rsidDel="0037119F">
        <w:rPr>
          <w:b/>
          <w:szCs w:val="20"/>
        </w:rPr>
        <w:t xml:space="preserve"> </w:t>
      </w:r>
    </w:p>
    <w:p w14:paraId="0356314D" w14:textId="77777777" w:rsidR="006C3DA7" w:rsidRPr="00E525EA" w:rsidRDefault="006C3DA7" w:rsidP="006C3DA7">
      <w:pPr>
        <w:rPr>
          <w:szCs w:val="20"/>
        </w:rPr>
      </w:pPr>
    </w:p>
    <w:p w14:paraId="1CADF625" w14:textId="77777777" w:rsidR="006C3DA7" w:rsidRPr="00E525EA" w:rsidRDefault="006C3DA7" w:rsidP="006C3DA7">
      <w:pPr>
        <w:rPr>
          <w:szCs w:val="20"/>
        </w:rPr>
      </w:pPr>
      <w:r w:rsidRPr="00E525EA">
        <w:rPr>
          <w:szCs w:val="20"/>
        </w:rPr>
        <w:tab/>
      </w:r>
      <w:r w:rsidR="0037119F" w:rsidRPr="00E525EA">
        <w:rPr>
          <w:szCs w:val="20"/>
        </w:rPr>
        <w:t>As a solution to many of the problems of semantic uniformity, ontologies have been applied in many areas with the purpose of organizing the large volume of information, as well as being used in several studies as a solution to interoperability problems [7]</w:t>
      </w:r>
      <w:r w:rsidRPr="00E525EA">
        <w:rPr>
          <w:szCs w:val="20"/>
        </w:rPr>
        <w:t xml:space="preserve">. </w:t>
      </w:r>
    </w:p>
    <w:p w14:paraId="58C8B27F" w14:textId="33735656" w:rsidR="0037119F" w:rsidRPr="00E525EA" w:rsidRDefault="006C3DA7" w:rsidP="0037119F">
      <w:pPr>
        <w:contextualSpacing/>
        <w:rPr>
          <w:bCs/>
          <w:szCs w:val="20"/>
        </w:rPr>
      </w:pPr>
      <w:r w:rsidRPr="00E525EA">
        <w:rPr>
          <w:b/>
          <w:bCs/>
          <w:szCs w:val="20"/>
        </w:rPr>
        <w:tab/>
      </w:r>
      <w:r w:rsidR="0037119F" w:rsidRPr="00E525EA">
        <w:rPr>
          <w:bCs/>
          <w:szCs w:val="20"/>
        </w:rPr>
        <w:t xml:space="preserve">This work contributes with a review of the main methodologies for the construction of ontologies, where the approaches and the aspects of each proposal were evaluated, according to Tables 3 and 4. The evaluation made it possible to conclude that there is no consensus regarding a standard methodology, depending on the specificities of each situation. Thus, through the need of a comprehensive methodology that can be used in the </w:t>
      </w:r>
      <w:r w:rsidR="00331E6F" w:rsidRPr="00E525EA">
        <w:rPr>
          <w:bCs/>
          <w:szCs w:val="20"/>
        </w:rPr>
        <w:t xml:space="preserve">ontologies </w:t>
      </w:r>
      <w:r w:rsidR="0037119F" w:rsidRPr="00E525EA">
        <w:rPr>
          <w:bCs/>
          <w:szCs w:val="20"/>
        </w:rPr>
        <w:t>development</w:t>
      </w:r>
      <w:r w:rsidR="00331E6F">
        <w:rPr>
          <w:bCs/>
          <w:szCs w:val="20"/>
        </w:rPr>
        <w:t xml:space="preserve"> </w:t>
      </w:r>
      <w:r w:rsidR="0037119F" w:rsidRPr="00E525EA">
        <w:rPr>
          <w:bCs/>
          <w:szCs w:val="20"/>
        </w:rPr>
        <w:t xml:space="preserve">of any </w:t>
      </w:r>
      <w:r w:rsidR="00331E6F">
        <w:rPr>
          <w:bCs/>
          <w:szCs w:val="20"/>
        </w:rPr>
        <w:t>domain</w:t>
      </w:r>
      <w:r w:rsidR="0037119F" w:rsidRPr="00E525EA">
        <w:rPr>
          <w:bCs/>
          <w:szCs w:val="20"/>
        </w:rPr>
        <w:t>, a methodological model adapted from other</w:t>
      </w:r>
      <w:r w:rsidR="00331E6F">
        <w:rPr>
          <w:bCs/>
          <w:szCs w:val="20"/>
        </w:rPr>
        <w:t>s</w:t>
      </w:r>
      <w:r w:rsidR="0037119F" w:rsidRPr="00E525EA">
        <w:rPr>
          <w:bCs/>
          <w:szCs w:val="20"/>
        </w:rPr>
        <w:t xml:space="preserve"> methodologies was proposed, using the parameters defined by the IEEE-1074 standard [17] for software development, facilitating the process of formalization with the use of tools for its implementation and an evaluation process carried out in three stages, applying existing and widely used technologies, such as DL-Query queries, SPARQL and a process of comparative analysis that provides for an evaluation of the </w:t>
      </w:r>
      <w:r w:rsidR="00331E6F">
        <w:rPr>
          <w:bCs/>
          <w:szCs w:val="20"/>
        </w:rPr>
        <w:lastRenderedPageBreak/>
        <w:t>c</w:t>
      </w:r>
      <w:r w:rsidR="0037119F" w:rsidRPr="00E525EA">
        <w:rPr>
          <w:bCs/>
          <w:szCs w:val="20"/>
        </w:rPr>
        <w:t>ompetence of the ontology in relation to the mapped processes or to the implemented information systems, guaranteeing higher quality to the ontology development process.</w:t>
      </w:r>
    </w:p>
    <w:p w14:paraId="26748FCD" w14:textId="643DE845" w:rsidR="006C3DA7" w:rsidRPr="00E525EA" w:rsidRDefault="0037119F" w:rsidP="0037119F">
      <w:pPr>
        <w:contextualSpacing/>
        <w:rPr>
          <w:bCs/>
        </w:rPr>
      </w:pPr>
      <w:r w:rsidRPr="00E525EA">
        <w:rPr>
          <w:bCs/>
          <w:szCs w:val="20"/>
        </w:rPr>
        <w:t xml:space="preserve">As a way of validating the methodological proposal for this work, the ONTOREGULA-SUS ontology [42] was constructed, representing the domain of outpatient regulatory and hospitalizations of the Brazilian Unified Health System, which enabled a better understanding of the flows and processes of this complex </w:t>
      </w:r>
      <w:r w:rsidR="00331E6F" w:rsidRPr="00E525EA">
        <w:rPr>
          <w:bCs/>
          <w:szCs w:val="20"/>
        </w:rPr>
        <w:t>system,</w:t>
      </w:r>
      <w:r w:rsidRPr="00E525EA">
        <w:rPr>
          <w:bCs/>
          <w:szCs w:val="20"/>
        </w:rPr>
        <w:t xml:space="preserve"> as well as the semantic standardization of the domain, favoring the development of technologies to promote information interoperability be</w:t>
      </w:r>
      <w:r w:rsidR="00342DA1">
        <w:rPr>
          <w:bCs/>
          <w:szCs w:val="20"/>
        </w:rPr>
        <w:t>tween municipalities and states.</w:t>
      </w:r>
    </w:p>
    <w:p w14:paraId="60BD60E5" w14:textId="77777777" w:rsidR="00B05D6E" w:rsidRDefault="006C3DA7">
      <w:pPr>
        <w:pStyle w:val="HeadingUnn1"/>
      </w:pPr>
      <w:r>
        <w:t>Re</w:t>
      </w:r>
      <w:r w:rsidR="00B05D6E">
        <w:t>ferences</w:t>
      </w:r>
    </w:p>
    <w:p w14:paraId="5C3B1E96" w14:textId="77777777" w:rsidR="00722EF2" w:rsidRPr="002929D7" w:rsidRDefault="00722EF2" w:rsidP="00722EF2">
      <w:pPr>
        <w:pStyle w:val="References"/>
        <w:numPr>
          <w:ilvl w:val="0"/>
          <w:numId w:val="0"/>
        </w:numPr>
        <w:ind w:left="369" w:hanging="369"/>
        <w:rPr>
          <w:szCs w:val="16"/>
          <w:lang w:val="pt-BR"/>
        </w:rPr>
      </w:pPr>
      <w:r w:rsidRPr="002929D7">
        <w:rPr>
          <w:szCs w:val="16"/>
        </w:rPr>
        <w:t>[</w:t>
      </w:r>
      <w:r w:rsidR="0082460E" w:rsidRPr="002929D7">
        <w:rPr>
          <w:szCs w:val="16"/>
        </w:rPr>
        <w:t>1</w:t>
      </w:r>
      <w:r w:rsidRPr="002929D7">
        <w:rPr>
          <w:szCs w:val="16"/>
        </w:rPr>
        <w:t xml:space="preserve">] A. Bernaras, L. Laresgoiti, J. Corera, </w:t>
      </w:r>
      <w:r w:rsidRPr="002929D7">
        <w:rPr>
          <w:i/>
          <w:szCs w:val="16"/>
        </w:rPr>
        <w:t xml:space="preserve">Building and Reusing Ontologies for Electrical Network Applications, </w:t>
      </w:r>
      <w:r w:rsidRPr="006C3DA7">
        <w:rPr>
          <w:szCs w:val="16"/>
        </w:rPr>
        <w:t>Proceedings of the European Conference on Artificial Intelligence</w:t>
      </w:r>
      <w:r>
        <w:rPr>
          <w:szCs w:val="16"/>
        </w:rPr>
        <w:t xml:space="preserve"> (1996)</w:t>
      </w:r>
      <w:r w:rsidRPr="006C3DA7">
        <w:rPr>
          <w:szCs w:val="16"/>
        </w:rPr>
        <w:t xml:space="preserve">, ECAI/96, 12, 298-302. </w:t>
      </w:r>
      <w:r w:rsidRPr="002929D7">
        <w:rPr>
          <w:szCs w:val="16"/>
          <w:lang w:val="pt-BR"/>
        </w:rPr>
        <w:t>Budapest.</w:t>
      </w:r>
    </w:p>
    <w:p w14:paraId="631141D2" w14:textId="77777777" w:rsidR="00D8682F" w:rsidRPr="002929D7" w:rsidRDefault="00D8682F" w:rsidP="00722EF2">
      <w:pPr>
        <w:pStyle w:val="References"/>
        <w:numPr>
          <w:ilvl w:val="0"/>
          <w:numId w:val="0"/>
        </w:numPr>
        <w:ind w:left="369" w:hanging="369"/>
        <w:rPr>
          <w:szCs w:val="16"/>
          <w:lang w:val="pt-BR"/>
        </w:rPr>
      </w:pPr>
      <w:r w:rsidRPr="002929D7">
        <w:rPr>
          <w:szCs w:val="16"/>
          <w:lang w:val="pt-BR"/>
        </w:rPr>
        <w:t>[</w:t>
      </w:r>
      <w:r w:rsidR="00AC7588" w:rsidRPr="002929D7">
        <w:rPr>
          <w:szCs w:val="16"/>
          <w:lang w:val="pt-BR"/>
        </w:rPr>
        <w:t>2</w:t>
      </w:r>
      <w:r w:rsidRPr="002929D7">
        <w:rPr>
          <w:szCs w:val="16"/>
          <w:lang w:val="pt-BR"/>
        </w:rPr>
        <w:t xml:space="preserve">] A. J. G. Luna, L. M. Bonilla, I. D. Torres. </w:t>
      </w:r>
      <w:r w:rsidRPr="00D8682F">
        <w:rPr>
          <w:i/>
          <w:szCs w:val="16"/>
        </w:rPr>
        <w:t>Methodologies and methods for building ontologies</w:t>
      </w:r>
      <w:r>
        <w:rPr>
          <w:i/>
          <w:szCs w:val="16"/>
        </w:rPr>
        <w:t xml:space="preserve"> </w:t>
      </w:r>
      <w:r w:rsidRPr="00D8682F">
        <w:rPr>
          <w:szCs w:val="16"/>
        </w:rPr>
        <w:t xml:space="preserve">(2012). </w:t>
      </w:r>
      <w:r w:rsidRPr="002929D7">
        <w:rPr>
          <w:szCs w:val="16"/>
          <w:lang w:val="pt-BR"/>
        </w:rPr>
        <w:t>Ciência e Técnica- Universidade Tecnológica de Pereira. Pereira, n. 50, p. 133-140.</w:t>
      </w:r>
    </w:p>
    <w:p w14:paraId="2817139F" w14:textId="77777777" w:rsidR="006D364B" w:rsidRPr="00E525EA" w:rsidRDefault="009F1A57" w:rsidP="006D364B">
      <w:pPr>
        <w:pStyle w:val="References"/>
        <w:numPr>
          <w:ilvl w:val="0"/>
          <w:numId w:val="0"/>
        </w:numPr>
        <w:spacing w:before="119" w:after="283"/>
        <w:ind w:left="284" w:hanging="284"/>
        <w:contextualSpacing/>
        <w:rPr>
          <w:szCs w:val="16"/>
          <w:shd w:val="clear" w:color="auto" w:fill="FFFFFF"/>
          <w:lang w:val="pt-BR"/>
        </w:rPr>
      </w:pPr>
      <w:r w:rsidRPr="00B017CD">
        <w:rPr>
          <w:szCs w:val="16"/>
          <w:lang w:val="pt-BR"/>
        </w:rPr>
        <w:t>[</w:t>
      </w:r>
      <w:r w:rsidR="00AC7588" w:rsidRPr="00B017CD">
        <w:rPr>
          <w:szCs w:val="16"/>
          <w:lang w:val="pt-BR"/>
        </w:rPr>
        <w:t>3</w:t>
      </w:r>
      <w:r w:rsidRPr="00B017CD">
        <w:rPr>
          <w:szCs w:val="16"/>
          <w:lang w:val="pt-BR"/>
        </w:rPr>
        <w:t xml:space="preserve">] A. </w:t>
      </w:r>
      <w:r w:rsidRPr="006C3DA7">
        <w:rPr>
          <w:szCs w:val="16"/>
          <w:shd w:val="clear" w:color="auto" w:fill="FFFFFF"/>
          <w:lang w:val="pt-BR"/>
        </w:rPr>
        <w:t>Moreira</w:t>
      </w:r>
      <w:r>
        <w:rPr>
          <w:szCs w:val="16"/>
          <w:shd w:val="clear" w:color="auto" w:fill="FFFFFF"/>
          <w:lang w:val="pt-BR"/>
        </w:rPr>
        <w:t xml:space="preserve">, </w:t>
      </w:r>
      <w:r w:rsidRPr="006C3DA7">
        <w:rPr>
          <w:i/>
          <w:szCs w:val="16"/>
          <w:shd w:val="clear" w:color="auto" w:fill="FFFFFF"/>
          <w:lang w:val="pt-BR"/>
        </w:rPr>
        <w:t>Uso de ontologia em sistemas de informação computacionais.</w:t>
      </w:r>
      <w:r w:rsidRPr="006C3DA7">
        <w:rPr>
          <w:szCs w:val="16"/>
          <w:shd w:val="clear" w:color="auto" w:fill="FFFFFF"/>
          <w:lang w:val="pt-BR"/>
        </w:rPr>
        <w:t xml:space="preserve"> Perspectivas em Ciência da Informação. 7, 1(</w:t>
      </w:r>
      <w:r w:rsidRPr="006C3DA7">
        <w:rPr>
          <w:bCs/>
          <w:szCs w:val="16"/>
          <w:lang w:val="pt-BR" w:eastAsia="pt-BR"/>
        </w:rPr>
        <w:t xml:space="preserve"> </w:t>
      </w:r>
      <w:r w:rsidRPr="006C3DA7">
        <w:rPr>
          <w:szCs w:val="16"/>
          <w:shd w:val="clear" w:color="auto" w:fill="FFFFFF"/>
          <w:lang w:val="pt-BR"/>
        </w:rPr>
        <w:t xml:space="preserve">2002.) 49-60. </w:t>
      </w:r>
      <w:r w:rsidRPr="00E525EA">
        <w:rPr>
          <w:szCs w:val="16"/>
          <w:shd w:val="clear" w:color="auto" w:fill="FFFFFF"/>
          <w:lang w:val="pt-BR"/>
        </w:rPr>
        <w:t>Belo Horizonte.</w:t>
      </w:r>
    </w:p>
    <w:p w14:paraId="185877AE" w14:textId="77777777" w:rsidR="006D364B" w:rsidRDefault="006D364B" w:rsidP="009F1A57">
      <w:pPr>
        <w:pStyle w:val="References"/>
        <w:numPr>
          <w:ilvl w:val="0"/>
          <w:numId w:val="0"/>
        </w:numPr>
        <w:spacing w:before="119" w:after="283"/>
        <w:ind w:left="284" w:hanging="284"/>
        <w:contextualSpacing/>
        <w:rPr>
          <w:szCs w:val="16"/>
          <w:shd w:val="clear" w:color="auto" w:fill="FFFFFF"/>
        </w:rPr>
      </w:pPr>
      <w:r w:rsidRPr="00F01CD8">
        <w:rPr>
          <w:szCs w:val="16"/>
          <w:shd w:val="clear" w:color="auto" w:fill="FFFFFF"/>
        </w:rPr>
        <w:t>[</w:t>
      </w:r>
      <w:r w:rsidR="00AC7588" w:rsidRPr="00F01CD8">
        <w:rPr>
          <w:szCs w:val="16"/>
          <w:shd w:val="clear" w:color="auto" w:fill="FFFFFF"/>
        </w:rPr>
        <w:t>4</w:t>
      </w:r>
      <w:r w:rsidRPr="00F01CD8">
        <w:rPr>
          <w:szCs w:val="16"/>
          <w:shd w:val="clear" w:color="auto" w:fill="FFFFFF"/>
        </w:rPr>
        <w:t xml:space="preserve">] B. Chandrasekaran, T. R. Johnson, V. R. Benjamins, </w:t>
      </w:r>
      <w:r w:rsidRPr="00F01CD8">
        <w:rPr>
          <w:bCs/>
          <w:i/>
          <w:szCs w:val="16"/>
          <w:lang w:eastAsia="pt-BR"/>
        </w:rPr>
        <w:t xml:space="preserve">Ontologies: whats are they? </w:t>
      </w:r>
      <w:r w:rsidRPr="006D364B">
        <w:rPr>
          <w:bCs/>
          <w:i/>
          <w:szCs w:val="16"/>
          <w:lang w:eastAsia="pt-BR"/>
        </w:rPr>
        <w:t>Why do we need then?.</w:t>
      </w:r>
      <w:r>
        <w:rPr>
          <w:bCs/>
          <w:szCs w:val="16"/>
          <w:lang w:eastAsia="pt-BR"/>
        </w:rPr>
        <w:t xml:space="preserve"> </w:t>
      </w:r>
      <w:r w:rsidRPr="006D364B">
        <w:rPr>
          <w:bCs/>
          <w:szCs w:val="16"/>
          <w:lang w:eastAsia="pt-BR"/>
        </w:rPr>
        <w:t>IEEE Intelligent Systems</w:t>
      </w:r>
      <w:r>
        <w:rPr>
          <w:bCs/>
          <w:szCs w:val="16"/>
          <w:lang w:eastAsia="pt-BR"/>
        </w:rPr>
        <w:t xml:space="preserve"> (1999)</w:t>
      </w:r>
      <w:r w:rsidRPr="006D364B">
        <w:rPr>
          <w:bCs/>
          <w:szCs w:val="16"/>
          <w:lang w:eastAsia="pt-BR"/>
        </w:rPr>
        <w:t>, W</w:t>
      </w:r>
      <w:r>
        <w:rPr>
          <w:bCs/>
          <w:szCs w:val="16"/>
          <w:lang w:eastAsia="pt-BR"/>
        </w:rPr>
        <w:t>ashington, v. 14, n.1, p. 20-26</w:t>
      </w:r>
      <w:r w:rsidRPr="006D364B">
        <w:rPr>
          <w:bCs/>
          <w:szCs w:val="16"/>
          <w:lang w:eastAsia="pt-BR"/>
        </w:rPr>
        <w:t>.</w:t>
      </w:r>
    </w:p>
    <w:p w14:paraId="14F41B8A" w14:textId="77777777" w:rsidR="00813525" w:rsidRPr="002929D7" w:rsidRDefault="00813525" w:rsidP="00813525">
      <w:pPr>
        <w:pStyle w:val="References"/>
        <w:numPr>
          <w:ilvl w:val="0"/>
          <w:numId w:val="0"/>
        </w:numPr>
        <w:spacing w:before="119" w:after="283"/>
        <w:ind w:left="283" w:hanging="283"/>
        <w:contextualSpacing/>
        <w:rPr>
          <w:rStyle w:val="nfase"/>
          <w:i w:val="0"/>
          <w:szCs w:val="16"/>
        </w:rPr>
      </w:pPr>
      <w:r>
        <w:rPr>
          <w:szCs w:val="16"/>
        </w:rPr>
        <w:t>[</w:t>
      </w:r>
      <w:r w:rsidR="00AC7588">
        <w:rPr>
          <w:szCs w:val="16"/>
        </w:rPr>
        <w:t>5</w:t>
      </w:r>
      <w:r>
        <w:rPr>
          <w:szCs w:val="16"/>
        </w:rPr>
        <w:t xml:space="preserve">] B. </w:t>
      </w:r>
      <w:r w:rsidRPr="006C3DA7">
        <w:rPr>
          <w:szCs w:val="16"/>
        </w:rPr>
        <w:t>Swartout,</w:t>
      </w:r>
      <w:r>
        <w:rPr>
          <w:szCs w:val="16"/>
        </w:rPr>
        <w:t xml:space="preserve">, R. </w:t>
      </w:r>
      <w:r w:rsidRPr="006C3DA7">
        <w:rPr>
          <w:szCs w:val="16"/>
        </w:rPr>
        <w:t>Patil</w:t>
      </w:r>
      <w:r>
        <w:rPr>
          <w:szCs w:val="16"/>
        </w:rPr>
        <w:t xml:space="preserve">, K. </w:t>
      </w:r>
      <w:r w:rsidRPr="006C3DA7">
        <w:rPr>
          <w:szCs w:val="16"/>
        </w:rPr>
        <w:t>Knight</w:t>
      </w:r>
      <w:r>
        <w:rPr>
          <w:szCs w:val="16"/>
        </w:rPr>
        <w:t xml:space="preserve">,  T. </w:t>
      </w:r>
      <w:r w:rsidRPr="006C3DA7">
        <w:rPr>
          <w:szCs w:val="16"/>
        </w:rPr>
        <w:t>Russ</w:t>
      </w:r>
      <w:r>
        <w:rPr>
          <w:szCs w:val="16"/>
        </w:rPr>
        <w:t xml:space="preserve">, </w:t>
      </w:r>
      <w:r w:rsidRPr="006C3DA7">
        <w:rPr>
          <w:i/>
          <w:szCs w:val="16"/>
        </w:rPr>
        <w:t>Toward distributed use of large-Scale ontologies</w:t>
      </w:r>
      <w:r w:rsidRPr="006C3DA7">
        <w:rPr>
          <w:szCs w:val="16"/>
        </w:rPr>
        <w:t xml:space="preserve">. </w:t>
      </w:r>
      <w:r w:rsidRPr="002929D7">
        <w:rPr>
          <w:bCs/>
          <w:szCs w:val="16"/>
        </w:rPr>
        <w:t xml:space="preserve">Information Sciences Institute (1996), </w:t>
      </w:r>
      <w:r w:rsidRPr="002929D7">
        <w:rPr>
          <w:rStyle w:val="nfase"/>
          <w:i w:val="0"/>
          <w:szCs w:val="16"/>
        </w:rPr>
        <w:t>University of Southern California.</w:t>
      </w:r>
    </w:p>
    <w:p w14:paraId="73D141FD" w14:textId="77777777" w:rsidR="009D35CC" w:rsidRDefault="00813525" w:rsidP="009D35CC">
      <w:pPr>
        <w:pStyle w:val="References"/>
        <w:numPr>
          <w:ilvl w:val="0"/>
          <w:numId w:val="0"/>
        </w:numPr>
        <w:spacing w:before="119" w:after="283"/>
        <w:ind w:left="283" w:hanging="283"/>
        <w:contextualSpacing/>
        <w:rPr>
          <w:szCs w:val="16"/>
        </w:rPr>
      </w:pPr>
      <w:r>
        <w:rPr>
          <w:szCs w:val="16"/>
        </w:rPr>
        <w:t>[</w:t>
      </w:r>
      <w:r w:rsidR="00AC7588">
        <w:rPr>
          <w:szCs w:val="16"/>
        </w:rPr>
        <w:t>6</w:t>
      </w:r>
      <w:r>
        <w:rPr>
          <w:szCs w:val="16"/>
        </w:rPr>
        <w:t xml:space="preserve">] B. </w:t>
      </w:r>
      <w:r w:rsidRPr="006C3DA7">
        <w:rPr>
          <w:szCs w:val="16"/>
        </w:rPr>
        <w:t>Kitchenham</w:t>
      </w:r>
      <w:r>
        <w:rPr>
          <w:szCs w:val="16"/>
        </w:rPr>
        <w:t xml:space="preserve">, R. </w:t>
      </w:r>
      <w:r w:rsidRPr="006C3DA7">
        <w:rPr>
          <w:szCs w:val="16"/>
        </w:rPr>
        <w:t>Pretorius</w:t>
      </w:r>
      <w:r>
        <w:rPr>
          <w:szCs w:val="16"/>
        </w:rPr>
        <w:t xml:space="preserve">, D. </w:t>
      </w:r>
      <w:r w:rsidRPr="006C3DA7">
        <w:rPr>
          <w:szCs w:val="16"/>
        </w:rPr>
        <w:t>Budgen</w:t>
      </w:r>
      <w:r>
        <w:rPr>
          <w:szCs w:val="16"/>
        </w:rPr>
        <w:t xml:space="preserve">, O. P. </w:t>
      </w:r>
      <w:r w:rsidRPr="006C3DA7">
        <w:rPr>
          <w:szCs w:val="16"/>
        </w:rPr>
        <w:t>Brereton</w:t>
      </w:r>
      <w:r>
        <w:rPr>
          <w:szCs w:val="16"/>
        </w:rPr>
        <w:t xml:space="preserve">, M. </w:t>
      </w:r>
      <w:r w:rsidRPr="006C3DA7">
        <w:rPr>
          <w:szCs w:val="16"/>
        </w:rPr>
        <w:t>Turner</w:t>
      </w:r>
      <w:r>
        <w:rPr>
          <w:szCs w:val="16"/>
        </w:rPr>
        <w:t xml:space="preserve">, M. </w:t>
      </w:r>
      <w:r w:rsidRPr="006C3DA7">
        <w:rPr>
          <w:szCs w:val="16"/>
        </w:rPr>
        <w:t>Niazi</w:t>
      </w:r>
      <w:r>
        <w:rPr>
          <w:szCs w:val="16"/>
        </w:rPr>
        <w:t xml:space="preserve">, L. </w:t>
      </w:r>
      <w:r w:rsidRPr="006C3DA7">
        <w:rPr>
          <w:szCs w:val="16"/>
        </w:rPr>
        <w:t>Stephen</w:t>
      </w:r>
      <w:r>
        <w:rPr>
          <w:szCs w:val="16"/>
        </w:rPr>
        <w:t xml:space="preserve">, </w:t>
      </w:r>
      <w:r w:rsidRPr="006C3DA7">
        <w:rPr>
          <w:i/>
          <w:szCs w:val="16"/>
        </w:rPr>
        <w:t>Systematic literature reviews in software engineering – A tertiary study</w:t>
      </w:r>
      <w:r w:rsidRPr="006C3DA7">
        <w:rPr>
          <w:szCs w:val="16"/>
        </w:rPr>
        <w:t>. Elsevier Information and Software Technology. 52, 8 (2010)</w:t>
      </w:r>
      <w:r>
        <w:rPr>
          <w:szCs w:val="16"/>
        </w:rPr>
        <w:t xml:space="preserve"> 792-805, </w:t>
      </w:r>
      <w:r w:rsidRPr="006C3DA7">
        <w:rPr>
          <w:szCs w:val="16"/>
        </w:rPr>
        <w:t>Newton</w:t>
      </w:r>
      <w:r w:rsidR="009D35CC">
        <w:rPr>
          <w:szCs w:val="16"/>
        </w:rPr>
        <w:t>.</w:t>
      </w:r>
    </w:p>
    <w:p w14:paraId="3DDD8457" w14:textId="77777777" w:rsidR="009D35CC" w:rsidRPr="002929D7" w:rsidRDefault="009D35CC" w:rsidP="00813525">
      <w:pPr>
        <w:pStyle w:val="References"/>
        <w:numPr>
          <w:ilvl w:val="0"/>
          <w:numId w:val="0"/>
        </w:numPr>
        <w:spacing w:before="119" w:after="283"/>
        <w:ind w:left="283" w:hanging="283"/>
        <w:contextualSpacing/>
        <w:rPr>
          <w:rStyle w:val="nfase"/>
          <w:i w:val="0"/>
          <w:szCs w:val="16"/>
        </w:rPr>
      </w:pPr>
      <w:r w:rsidRPr="009D35CC">
        <w:rPr>
          <w:szCs w:val="16"/>
        </w:rPr>
        <w:t>[</w:t>
      </w:r>
      <w:r w:rsidR="00AC7588">
        <w:rPr>
          <w:szCs w:val="16"/>
        </w:rPr>
        <w:t>7</w:t>
      </w:r>
      <w:r w:rsidRPr="009D35CC">
        <w:rPr>
          <w:szCs w:val="16"/>
        </w:rPr>
        <w:t xml:space="preserve">] B. Smith, J. Simon, </w:t>
      </w:r>
      <w:r w:rsidRPr="009D35CC">
        <w:rPr>
          <w:i/>
          <w:szCs w:val="16"/>
          <w:lang w:eastAsia="pt-BR"/>
        </w:rPr>
        <w:t>Using Philosophy to Improve the Coherence and Interoperability of</w:t>
      </w:r>
      <w:r>
        <w:rPr>
          <w:i/>
          <w:szCs w:val="16"/>
          <w:lang w:eastAsia="pt-BR"/>
        </w:rPr>
        <w:t xml:space="preserve"> </w:t>
      </w:r>
      <w:r w:rsidRPr="009D35CC">
        <w:rPr>
          <w:i/>
          <w:szCs w:val="16"/>
          <w:lang w:eastAsia="pt-BR"/>
        </w:rPr>
        <w:t>Applications Ontologies: A Field Report on the C</w:t>
      </w:r>
      <w:r>
        <w:rPr>
          <w:i/>
          <w:szCs w:val="16"/>
          <w:lang w:eastAsia="pt-BR"/>
        </w:rPr>
        <w:t>ollaboration of IFOMIS and L&amp;C (2004).</w:t>
      </w:r>
    </w:p>
    <w:p w14:paraId="762ADA24" w14:textId="77777777" w:rsidR="00722EF2" w:rsidRDefault="00722EF2" w:rsidP="00722EF2">
      <w:pPr>
        <w:pStyle w:val="References"/>
        <w:numPr>
          <w:ilvl w:val="0"/>
          <w:numId w:val="0"/>
        </w:numPr>
        <w:ind w:left="369" w:hanging="369"/>
        <w:rPr>
          <w:szCs w:val="16"/>
          <w:shd w:val="clear" w:color="auto" w:fill="FFFFFF"/>
          <w:lang w:val="pt-BR"/>
        </w:rPr>
      </w:pPr>
      <w:r w:rsidRPr="00B017CD">
        <w:rPr>
          <w:snapToGrid w:val="0"/>
          <w:lang w:val="pt-BR"/>
        </w:rPr>
        <w:t>[</w:t>
      </w:r>
      <w:r w:rsidR="00AC7588" w:rsidRPr="00B017CD">
        <w:rPr>
          <w:snapToGrid w:val="0"/>
          <w:lang w:val="pt-BR"/>
        </w:rPr>
        <w:t>8</w:t>
      </w:r>
      <w:r w:rsidRPr="00B017CD">
        <w:rPr>
          <w:snapToGrid w:val="0"/>
          <w:lang w:val="pt-BR"/>
        </w:rPr>
        <w:t xml:space="preserve">] C. </w:t>
      </w:r>
      <w:r w:rsidRPr="006C3DA7">
        <w:rPr>
          <w:szCs w:val="16"/>
          <w:shd w:val="clear" w:color="auto" w:fill="FFFFFF"/>
          <w:lang w:val="pt-BR"/>
        </w:rPr>
        <w:t>Gottschalg-Duque</w:t>
      </w:r>
      <w:r>
        <w:rPr>
          <w:szCs w:val="16"/>
          <w:shd w:val="clear" w:color="auto" w:fill="FFFFFF"/>
          <w:lang w:val="pt-BR"/>
        </w:rPr>
        <w:t xml:space="preserve">, </w:t>
      </w:r>
      <w:r w:rsidRPr="006C3DA7">
        <w:rPr>
          <w:i/>
          <w:iCs/>
          <w:szCs w:val="16"/>
          <w:shd w:val="clear" w:color="auto" w:fill="FFFFFF"/>
          <w:lang w:val="pt-BR"/>
        </w:rPr>
        <w:t>SiRILiCO:</w:t>
      </w:r>
      <w:r w:rsidRPr="006C3DA7">
        <w:rPr>
          <w:rStyle w:val="apple-converted-space"/>
          <w:szCs w:val="16"/>
          <w:shd w:val="clear" w:color="auto" w:fill="FFFFFF"/>
          <w:lang w:val="pt-BR"/>
        </w:rPr>
        <w:t> </w:t>
      </w:r>
      <w:r w:rsidRPr="006C3DA7">
        <w:rPr>
          <w:i/>
          <w:szCs w:val="16"/>
          <w:shd w:val="clear" w:color="auto" w:fill="FFFFFF"/>
          <w:lang w:val="pt-BR"/>
        </w:rPr>
        <w:t>uma proposta para um sistema de recuperação de informação baseado em teorias da lingu</w:t>
      </w:r>
      <w:r>
        <w:rPr>
          <w:i/>
          <w:szCs w:val="16"/>
          <w:shd w:val="clear" w:color="auto" w:fill="FFFFFF"/>
          <w:lang w:val="pt-BR"/>
        </w:rPr>
        <w:t>ística computacional e ontologi,</w:t>
      </w:r>
      <w:r w:rsidRPr="006C3DA7">
        <w:rPr>
          <w:i/>
          <w:szCs w:val="16"/>
          <w:shd w:val="clear" w:color="auto" w:fill="FFFFFF"/>
          <w:lang w:val="pt-BR"/>
        </w:rPr>
        <w:t>.</w:t>
      </w:r>
      <w:r w:rsidRPr="006C3DA7">
        <w:rPr>
          <w:szCs w:val="16"/>
          <w:shd w:val="clear" w:color="auto" w:fill="FFFFFF"/>
          <w:lang w:val="pt-BR"/>
        </w:rPr>
        <w:t>117 f. Tese Doutorado</w:t>
      </w:r>
      <w:r>
        <w:rPr>
          <w:szCs w:val="16"/>
          <w:shd w:val="clear" w:color="auto" w:fill="FFFFFF"/>
          <w:lang w:val="pt-BR"/>
        </w:rPr>
        <w:t xml:space="preserve"> (2005)</w:t>
      </w:r>
      <w:r w:rsidRPr="006C3DA7">
        <w:rPr>
          <w:szCs w:val="16"/>
          <w:shd w:val="clear" w:color="auto" w:fill="FFFFFF"/>
          <w:lang w:val="pt-BR"/>
        </w:rPr>
        <w:t>. Programa de Pós-Graduação em Ciência da Informação, Escola de Ciência da Informação, Universidade Federal de Minas Gerais – UFMG.</w:t>
      </w:r>
    </w:p>
    <w:p w14:paraId="64FF7D6E" w14:textId="77777777" w:rsidR="00722EF2" w:rsidRDefault="00722EF2" w:rsidP="00722EF2">
      <w:pPr>
        <w:pStyle w:val="References"/>
        <w:numPr>
          <w:ilvl w:val="0"/>
          <w:numId w:val="0"/>
        </w:numPr>
        <w:spacing w:before="119" w:after="283"/>
        <w:ind w:left="284" w:hanging="284"/>
        <w:contextualSpacing/>
        <w:rPr>
          <w:szCs w:val="16"/>
          <w:shd w:val="clear" w:color="auto" w:fill="FFFFFF"/>
          <w:lang w:val="pt-BR"/>
        </w:rPr>
      </w:pPr>
      <w:r w:rsidRPr="00B017CD">
        <w:rPr>
          <w:szCs w:val="16"/>
          <w:lang w:val="pt-BR"/>
        </w:rPr>
        <w:t>[</w:t>
      </w:r>
      <w:r w:rsidR="00AC7588" w:rsidRPr="00B017CD">
        <w:rPr>
          <w:szCs w:val="16"/>
          <w:lang w:val="pt-BR"/>
        </w:rPr>
        <w:t>9</w:t>
      </w:r>
      <w:r w:rsidRPr="00B017CD">
        <w:rPr>
          <w:szCs w:val="16"/>
          <w:lang w:val="pt-BR"/>
        </w:rPr>
        <w:t xml:space="preserve">] C. H. </w:t>
      </w:r>
      <w:r w:rsidRPr="006C3DA7">
        <w:rPr>
          <w:szCs w:val="16"/>
          <w:shd w:val="clear" w:color="auto" w:fill="FFFFFF"/>
          <w:lang w:val="pt-BR"/>
        </w:rPr>
        <w:t>Marcondes</w:t>
      </w:r>
      <w:r>
        <w:rPr>
          <w:szCs w:val="16"/>
          <w:shd w:val="clear" w:color="auto" w:fill="FFFFFF"/>
          <w:lang w:val="pt-BR"/>
        </w:rPr>
        <w:t xml:space="preserve">, M. A. R. Mendonça, L. Reis Malheiros, L. C. da Costa, T. C. P. dos </w:t>
      </w:r>
      <w:r w:rsidR="00563405">
        <w:rPr>
          <w:szCs w:val="16"/>
          <w:shd w:val="clear" w:color="auto" w:fill="FFFFFF"/>
          <w:lang w:val="pt-BR"/>
        </w:rPr>
        <w:t xml:space="preserve">Santos, </w:t>
      </w:r>
      <w:r w:rsidRPr="006C3DA7">
        <w:rPr>
          <w:i/>
          <w:szCs w:val="16"/>
          <w:shd w:val="clear" w:color="auto" w:fill="FFFFFF"/>
          <w:lang w:val="pt-BR"/>
        </w:rPr>
        <w:t>Ontologias como novas bases do conhecimento científico.</w:t>
      </w:r>
      <w:r w:rsidRPr="006C3DA7">
        <w:rPr>
          <w:szCs w:val="16"/>
          <w:shd w:val="clear" w:color="auto" w:fill="FFFFFF"/>
          <w:lang w:val="pt-BR"/>
        </w:rPr>
        <w:t xml:space="preserve"> Perspectivas em Ciência da Informação.13, 3(2008) 20-39. Belo Horizonte.</w:t>
      </w:r>
    </w:p>
    <w:p w14:paraId="387BC399" w14:textId="77777777" w:rsidR="009D35CC" w:rsidRPr="00B017CD" w:rsidRDefault="009D35CC" w:rsidP="00722EF2">
      <w:pPr>
        <w:pStyle w:val="References"/>
        <w:numPr>
          <w:ilvl w:val="0"/>
          <w:numId w:val="0"/>
        </w:numPr>
        <w:spacing w:before="119" w:after="283"/>
        <w:ind w:left="284" w:hanging="284"/>
        <w:contextualSpacing/>
        <w:rPr>
          <w:szCs w:val="16"/>
          <w:shd w:val="clear" w:color="auto" w:fill="FFFFFF"/>
        </w:rPr>
      </w:pPr>
      <w:r w:rsidRPr="00E525EA">
        <w:rPr>
          <w:szCs w:val="16"/>
          <w:shd w:val="clear" w:color="auto" w:fill="FFFFFF"/>
          <w:lang w:val="pt-BR"/>
        </w:rPr>
        <w:t>[</w:t>
      </w:r>
      <w:r w:rsidR="00AC7588" w:rsidRPr="00E525EA">
        <w:rPr>
          <w:szCs w:val="16"/>
          <w:shd w:val="clear" w:color="auto" w:fill="FFFFFF"/>
          <w:lang w:val="pt-BR"/>
        </w:rPr>
        <w:t>10</w:t>
      </w:r>
      <w:r w:rsidRPr="00E525EA">
        <w:rPr>
          <w:szCs w:val="16"/>
          <w:shd w:val="clear" w:color="auto" w:fill="FFFFFF"/>
          <w:lang w:val="pt-BR"/>
        </w:rPr>
        <w:t xml:space="preserve">] D. Jones, T. Bench-Capon, P. Visser, </w:t>
      </w:r>
      <w:r w:rsidRPr="00E525EA">
        <w:rPr>
          <w:bCs/>
          <w:lang w:val="pt-BR" w:eastAsia="pt-BR"/>
        </w:rPr>
        <w:t xml:space="preserve">Methodologies for ontology development (1998). </w:t>
      </w:r>
      <w:r w:rsidRPr="00B017CD">
        <w:rPr>
          <w:bCs/>
          <w:i/>
          <w:szCs w:val="16"/>
        </w:rPr>
        <w:t>Available</w:t>
      </w:r>
      <w:r w:rsidRPr="00B017CD">
        <w:rPr>
          <w:szCs w:val="16"/>
        </w:rPr>
        <w:t>:</w:t>
      </w:r>
      <w:r>
        <w:rPr>
          <w:bCs/>
          <w:lang w:eastAsia="pt-BR"/>
        </w:rPr>
        <w:t xml:space="preserve"> &lt;</w:t>
      </w:r>
      <w:hyperlink r:id="rId10" w:history="1">
        <w:r w:rsidRPr="00FC61D9">
          <w:rPr>
            <w:rStyle w:val="Hyperlink"/>
            <w:bCs/>
            <w:lang w:eastAsia="pt-BR"/>
          </w:rPr>
          <w:t>http://cweb.inria.fr/Resources/ONTOLOGIES/methodo-for-ontodev.pdf.</w:t>
        </w:r>
      </w:hyperlink>
      <w:r>
        <w:rPr>
          <w:bCs/>
          <w:lang w:eastAsia="pt-BR"/>
        </w:rPr>
        <w:t>&gt;.</w:t>
      </w:r>
    </w:p>
    <w:p w14:paraId="7F0B87DD" w14:textId="77777777" w:rsidR="00813525" w:rsidRDefault="00813525" w:rsidP="00813525">
      <w:pPr>
        <w:pStyle w:val="References"/>
        <w:numPr>
          <w:ilvl w:val="0"/>
          <w:numId w:val="0"/>
        </w:numPr>
        <w:spacing w:before="119" w:after="283"/>
        <w:ind w:left="283" w:hanging="283"/>
        <w:contextualSpacing/>
        <w:rPr>
          <w:szCs w:val="16"/>
          <w:lang w:val="pt-BR" w:eastAsia="pt-BR"/>
        </w:rPr>
      </w:pPr>
      <w:r w:rsidRPr="002929D7">
        <w:rPr>
          <w:rStyle w:val="Forte"/>
          <w:b w:val="0"/>
          <w:bCs w:val="0"/>
          <w:szCs w:val="16"/>
          <w:lang w:val="pt-BR"/>
        </w:rPr>
        <w:t>[</w:t>
      </w:r>
      <w:r w:rsidR="00E86F03" w:rsidRPr="002929D7">
        <w:rPr>
          <w:rStyle w:val="Forte"/>
          <w:b w:val="0"/>
          <w:bCs w:val="0"/>
          <w:szCs w:val="16"/>
          <w:lang w:val="pt-BR"/>
        </w:rPr>
        <w:t>1</w:t>
      </w:r>
      <w:r w:rsidR="00AC7588" w:rsidRPr="002929D7">
        <w:rPr>
          <w:rStyle w:val="Forte"/>
          <w:b w:val="0"/>
          <w:bCs w:val="0"/>
          <w:szCs w:val="16"/>
          <w:lang w:val="pt-BR"/>
        </w:rPr>
        <w:t>1</w:t>
      </w:r>
      <w:r w:rsidRPr="002929D7">
        <w:rPr>
          <w:rStyle w:val="Forte"/>
          <w:b w:val="0"/>
          <w:bCs w:val="0"/>
          <w:szCs w:val="16"/>
          <w:lang w:val="pt-BR"/>
        </w:rPr>
        <w:t xml:space="preserve">] D. L. </w:t>
      </w:r>
      <w:r w:rsidRPr="002929D7">
        <w:rPr>
          <w:szCs w:val="16"/>
          <w:lang w:val="pt-BR"/>
        </w:rPr>
        <w:t xml:space="preserve">Silva, </w:t>
      </w:r>
      <w:r w:rsidRPr="006C3DA7">
        <w:rPr>
          <w:i/>
          <w:szCs w:val="16"/>
          <w:lang w:val="pt-BR" w:eastAsia="pt-BR"/>
        </w:rPr>
        <w:t>Uma</w:t>
      </w:r>
      <w:r w:rsidRPr="006C3DA7">
        <w:rPr>
          <w:i/>
          <w:szCs w:val="16"/>
          <w:lang w:val="pt-BR"/>
        </w:rPr>
        <w:t xml:space="preserve"> </w:t>
      </w:r>
      <w:r w:rsidRPr="006C3DA7">
        <w:rPr>
          <w:i/>
          <w:szCs w:val="16"/>
          <w:lang w:val="pt-BR" w:eastAsia="pt-BR"/>
        </w:rPr>
        <w:t>proposta</w:t>
      </w:r>
      <w:r w:rsidRPr="006C3DA7">
        <w:rPr>
          <w:i/>
          <w:szCs w:val="16"/>
          <w:lang w:val="pt-BR"/>
        </w:rPr>
        <w:t xml:space="preserve"> </w:t>
      </w:r>
      <w:r w:rsidRPr="006C3DA7">
        <w:rPr>
          <w:i/>
          <w:szCs w:val="16"/>
          <w:lang w:val="pt-BR" w:eastAsia="pt-BR"/>
        </w:rPr>
        <w:t>metodológica</w:t>
      </w:r>
      <w:r w:rsidRPr="006C3DA7">
        <w:rPr>
          <w:i/>
          <w:szCs w:val="16"/>
          <w:lang w:val="pt-BR"/>
        </w:rPr>
        <w:t xml:space="preserve"> </w:t>
      </w:r>
      <w:r w:rsidRPr="006C3DA7">
        <w:rPr>
          <w:i/>
          <w:szCs w:val="16"/>
          <w:lang w:val="pt-BR" w:eastAsia="pt-BR"/>
        </w:rPr>
        <w:t>para</w:t>
      </w:r>
      <w:r w:rsidRPr="006C3DA7">
        <w:rPr>
          <w:i/>
          <w:szCs w:val="16"/>
          <w:lang w:val="pt-BR"/>
        </w:rPr>
        <w:t xml:space="preserve"> </w:t>
      </w:r>
      <w:r w:rsidRPr="006C3DA7">
        <w:rPr>
          <w:i/>
          <w:szCs w:val="16"/>
          <w:lang w:val="pt-BR" w:eastAsia="pt-BR"/>
        </w:rPr>
        <w:t>construção</w:t>
      </w:r>
      <w:r w:rsidRPr="006C3DA7">
        <w:rPr>
          <w:i/>
          <w:szCs w:val="16"/>
          <w:lang w:val="pt-BR"/>
        </w:rPr>
        <w:t xml:space="preserve"> </w:t>
      </w:r>
      <w:r w:rsidRPr="006C3DA7">
        <w:rPr>
          <w:i/>
          <w:szCs w:val="16"/>
          <w:lang w:val="pt-BR" w:eastAsia="pt-BR"/>
        </w:rPr>
        <w:t>de</w:t>
      </w:r>
      <w:r w:rsidRPr="006C3DA7">
        <w:rPr>
          <w:i/>
          <w:szCs w:val="16"/>
          <w:lang w:val="pt-BR"/>
        </w:rPr>
        <w:t xml:space="preserve"> </w:t>
      </w:r>
      <w:r w:rsidRPr="006C3DA7">
        <w:rPr>
          <w:i/>
          <w:szCs w:val="16"/>
          <w:lang w:val="pt-BR" w:eastAsia="pt-BR"/>
        </w:rPr>
        <w:t>ontologias</w:t>
      </w:r>
      <w:r w:rsidRPr="006C3DA7">
        <w:rPr>
          <w:szCs w:val="16"/>
          <w:lang w:val="pt-BR" w:eastAsia="pt-BR"/>
        </w:rPr>
        <w:t>:</w:t>
      </w:r>
      <w:r w:rsidRPr="006C3DA7">
        <w:rPr>
          <w:szCs w:val="16"/>
          <w:lang w:val="pt-BR"/>
        </w:rPr>
        <w:t xml:space="preserve"> </w:t>
      </w:r>
      <w:r w:rsidRPr="006C3DA7">
        <w:rPr>
          <w:i/>
          <w:szCs w:val="16"/>
          <w:lang w:val="pt-BR" w:eastAsia="pt-BR"/>
        </w:rPr>
        <w:t>uma</w:t>
      </w:r>
      <w:r w:rsidRPr="006C3DA7">
        <w:rPr>
          <w:i/>
          <w:szCs w:val="16"/>
          <w:lang w:val="pt-BR"/>
        </w:rPr>
        <w:t xml:space="preserve"> </w:t>
      </w:r>
      <w:r w:rsidRPr="006C3DA7">
        <w:rPr>
          <w:i/>
          <w:szCs w:val="16"/>
          <w:lang w:val="pt-BR" w:eastAsia="pt-BR"/>
        </w:rPr>
        <w:t>perspectiva</w:t>
      </w:r>
      <w:r w:rsidRPr="006C3DA7">
        <w:rPr>
          <w:i/>
          <w:szCs w:val="16"/>
          <w:lang w:val="pt-BR"/>
        </w:rPr>
        <w:t xml:space="preserve"> </w:t>
      </w:r>
      <w:r w:rsidRPr="006C3DA7">
        <w:rPr>
          <w:i/>
          <w:szCs w:val="16"/>
          <w:lang w:val="pt-BR" w:eastAsia="pt-BR"/>
        </w:rPr>
        <w:t>interdisciplinar</w:t>
      </w:r>
      <w:r w:rsidRPr="006C3DA7">
        <w:rPr>
          <w:i/>
          <w:szCs w:val="16"/>
          <w:lang w:val="pt-BR"/>
        </w:rPr>
        <w:t xml:space="preserve"> </w:t>
      </w:r>
      <w:r w:rsidRPr="006C3DA7">
        <w:rPr>
          <w:i/>
          <w:szCs w:val="16"/>
          <w:lang w:val="pt-BR" w:eastAsia="pt-BR"/>
        </w:rPr>
        <w:t>entre</w:t>
      </w:r>
      <w:r w:rsidRPr="006C3DA7">
        <w:rPr>
          <w:i/>
          <w:szCs w:val="16"/>
          <w:lang w:val="pt-BR"/>
        </w:rPr>
        <w:t xml:space="preserve"> </w:t>
      </w:r>
      <w:r w:rsidRPr="006C3DA7">
        <w:rPr>
          <w:i/>
          <w:szCs w:val="16"/>
          <w:lang w:val="pt-BR" w:eastAsia="pt-BR"/>
        </w:rPr>
        <w:t>as</w:t>
      </w:r>
      <w:r w:rsidRPr="006C3DA7">
        <w:rPr>
          <w:i/>
          <w:szCs w:val="16"/>
          <w:lang w:val="pt-BR"/>
        </w:rPr>
        <w:t xml:space="preserve"> </w:t>
      </w:r>
      <w:r w:rsidRPr="006C3DA7">
        <w:rPr>
          <w:i/>
          <w:szCs w:val="16"/>
          <w:lang w:val="pt-BR" w:eastAsia="pt-BR"/>
        </w:rPr>
        <w:t>ciências</w:t>
      </w:r>
      <w:r w:rsidRPr="006C3DA7">
        <w:rPr>
          <w:i/>
          <w:szCs w:val="16"/>
          <w:lang w:val="pt-BR"/>
        </w:rPr>
        <w:t xml:space="preserve"> </w:t>
      </w:r>
      <w:r w:rsidRPr="006C3DA7">
        <w:rPr>
          <w:i/>
          <w:szCs w:val="16"/>
          <w:lang w:val="pt-BR" w:eastAsia="pt-BR"/>
        </w:rPr>
        <w:t>da</w:t>
      </w:r>
      <w:r w:rsidRPr="006C3DA7">
        <w:rPr>
          <w:i/>
          <w:szCs w:val="16"/>
          <w:lang w:val="pt-BR"/>
        </w:rPr>
        <w:t xml:space="preserve"> </w:t>
      </w:r>
      <w:r w:rsidRPr="006C3DA7">
        <w:rPr>
          <w:i/>
          <w:szCs w:val="16"/>
          <w:lang w:val="pt-BR" w:eastAsia="pt-BR"/>
        </w:rPr>
        <w:t>informação</w:t>
      </w:r>
      <w:r w:rsidRPr="006C3DA7">
        <w:rPr>
          <w:i/>
          <w:szCs w:val="16"/>
          <w:lang w:val="pt-BR"/>
        </w:rPr>
        <w:t xml:space="preserve"> </w:t>
      </w:r>
      <w:r w:rsidRPr="006C3DA7">
        <w:rPr>
          <w:i/>
          <w:szCs w:val="16"/>
          <w:lang w:val="pt-BR" w:eastAsia="pt-BR"/>
        </w:rPr>
        <w:t>e</w:t>
      </w:r>
      <w:r w:rsidRPr="006C3DA7">
        <w:rPr>
          <w:i/>
          <w:szCs w:val="16"/>
          <w:lang w:val="pt-BR"/>
        </w:rPr>
        <w:t xml:space="preserve"> </w:t>
      </w:r>
      <w:r w:rsidRPr="006C3DA7">
        <w:rPr>
          <w:i/>
          <w:szCs w:val="16"/>
          <w:lang w:val="pt-BR" w:eastAsia="pt-BR"/>
        </w:rPr>
        <w:t>da computação</w:t>
      </w:r>
      <w:r w:rsidRPr="006C3DA7">
        <w:rPr>
          <w:bCs/>
          <w:szCs w:val="16"/>
          <w:lang w:val="pt-BR"/>
        </w:rPr>
        <w:t xml:space="preserve">. Dissertação Mestrado. </w:t>
      </w:r>
      <w:r w:rsidRPr="006C3DA7">
        <w:rPr>
          <w:szCs w:val="16"/>
          <w:lang w:val="pt-BR" w:eastAsia="pt-BR"/>
        </w:rPr>
        <w:t>Programa de Pós-graduação em Ciência da Informação</w:t>
      </w:r>
      <w:r>
        <w:rPr>
          <w:szCs w:val="16"/>
          <w:lang w:val="pt-BR" w:eastAsia="pt-BR"/>
        </w:rPr>
        <w:t xml:space="preserve"> (2008)</w:t>
      </w:r>
      <w:r w:rsidRPr="006C3DA7">
        <w:rPr>
          <w:szCs w:val="16"/>
          <w:lang w:val="pt-BR" w:eastAsia="pt-BR"/>
        </w:rPr>
        <w:t>. Universidade Federal de Minas Gerais.</w:t>
      </w:r>
    </w:p>
    <w:p w14:paraId="78682DD5" w14:textId="77777777" w:rsidR="00813525" w:rsidRPr="002929D7" w:rsidRDefault="00813525" w:rsidP="00813525">
      <w:pPr>
        <w:pStyle w:val="References"/>
        <w:numPr>
          <w:ilvl w:val="0"/>
          <w:numId w:val="0"/>
        </w:numPr>
        <w:spacing w:before="119" w:after="283"/>
        <w:ind w:left="283" w:hanging="283"/>
        <w:contextualSpacing/>
        <w:rPr>
          <w:szCs w:val="16"/>
          <w:lang w:val="pt-BR"/>
        </w:rPr>
      </w:pPr>
      <w:r w:rsidRPr="002929D7">
        <w:rPr>
          <w:szCs w:val="16"/>
          <w:lang w:val="pt-BR"/>
        </w:rPr>
        <w:t>[</w:t>
      </w:r>
      <w:r w:rsidR="00E86F03" w:rsidRPr="002929D7">
        <w:rPr>
          <w:szCs w:val="16"/>
          <w:lang w:val="pt-BR"/>
        </w:rPr>
        <w:t>1</w:t>
      </w:r>
      <w:r w:rsidR="00AC7588" w:rsidRPr="002929D7">
        <w:rPr>
          <w:szCs w:val="16"/>
          <w:lang w:val="pt-BR"/>
        </w:rPr>
        <w:t>2</w:t>
      </w:r>
      <w:r w:rsidRPr="002929D7">
        <w:rPr>
          <w:szCs w:val="16"/>
          <w:lang w:val="pt-BR"/>
        </w:rPr>
        <w:t xml:space="preserve">] F. W. Lancaster, </w:t>
      </w:r>
      <w:r w:rsidRPr="002929D7">
        <w:rPr>
          <w:i/>
          <w:szCs w:val="16"/>
          <w:lang w:val="pt-BR"/>
        </w:rPr>
        <w:t>Vocabuary control for information retrieval</w:t>
      </w:r>
      <w:r w:rsidRPr="002929D7">
        <w:rPr>
          <w:szCs w:val="16"/>
          <w:lang w:val="pt-BR"/>
        </w:rPr>
        <w:t>. 2 ed. (1996), 280, IRP, Virgínea.</w:t>
      </w:r>
    </w:p>
    <w:p w14:paraId="4FB32AA8" w14:textId="77777777" w:rsidR="001B3134" w:rsidRPr="002929D7" w:rsidRDefault="001B3134" w:rsidP="00813525">
      <w:pPr>
        <w:pStyle w:val="References"/>
        <w:numPr>
          <w:ilvl w:val="0"/>
          <w:numId w:val="0"/>
        </w:numPr>
        <w:spacing w:before="119" w:after="283"/>
        <w:ind w:left="283" w:hanging="283"/>
        <w:contextualSpacing/>
        <w:rPr>
          <w:szCs w:val="16"/>
          <w:lang w:val="pt-BR"/>
        </w:rPr>
      </w:pPr>
      <w:r w:rsidRPr="002929D7">
        <w:rPr>
          <w:szCs w:val="16"/>
          <w:lang w:val="pt-BR"/>
        </w:rPr>
        <w:t>[</w:t>
      </w:r>
      <w:r w:rsidR="00563405" w:rsidRPr="002929D7">
        <w:rPr>
          <w:szCs w:val="16"/>
          <w:lang w:val="pt-BR"/>
        </w:rPr>
        <w:t>1</w:t>
      </w:r>
      <w:r w:rsidR="00AC7588" w:rsidRPr="002929D7">
        <w:rPr>
          <w:szCs w:val="16"/>
          <w:lang w:val="pt-BR"/>
        </w:rPr>
        <w:t>3</w:t>
      </w:r>
      <w:r w:rsidRPr="002929D7">
        <w:rPr>
          <w:szCs w:val="16"/>
          <w:lang w:val="pt-BR"/>
        </w:rPr>
        <w:t xml:space="preserve">] F. Lichtenstein, D. Sigulem. </w:t>
      </w:r>
      <w:r w:rsidRPr="002929D7">
        <w:rPr>
          <w:i/>
          <w:szCs w:val="16"/>
          <w:lang w:val="pt-BR"/>
        </w:rPr>
        <w:t xml:space="preserve">Criando uma Ontologia em Saúde com a ferramenta Protégé no padrão OWL (2008). </w:t>
      </w:r>
      <w:r w:rsidRPr="002929D7">
        <w:rPr>
          <w:szCs w:val="16"/>
          <w:lang w:val="pt-BR"/>
        </w:rPr>
        <w:t>In: CONGRESSO BRASILEIRO DE INFORMÁTICA EM SAÚDE-CBIS. Campos do Jordão. Anais. São Paulo: Sociedade Brasileira de Informática em Saúde-SBIS.</w:t>
      </w:r>
    </w:p>
    <w:p w14:paraId="277846A0" w14:textId="77777777" w:rsidR="0074031E" w:rsidRDefault="0074031E" w:rsidP="00813525">
      <w:pPr>
        <w:pStyle w:val="References"/>
        <w:numPr>
          <w:ilvl w:val="0"/>
          <w:numId w:val="0"/>
        </w:numPr>
        <w:spacing w:before="119" w:after="283"/>
        <w:ind w:left="283" w:hanging="283"/>
        <w:contextualSpacing/>
      </w:pPr>
      <w:r>
        <w:rPr>
          <w:szCs w:val="16"/>
        </w:rPr>
        <w:t>[</w:t>
      </w:r>
      <w:r w:rsidR="00563405">
        <w:rPr>
          <w:szCs w:val="16"/>
        </w:rPr>
        <w:t>1</w:t>
      </w:r>
      <w:r w:rsidR="00AC7588">
        <w:rPr>
          <w:szCs w:val="16"/>
        </w:rPr>
        <w:t>4</w:t>
      </w:r>
      <w:r>
        <w:rPr>
          <w:szCs w:val="16"/>
        </w:rPr>
        <w:t xml:space="preserve">] G. Dogan, R. Islamaj, </w:t>
      </w:r>
      <w:r w:rsidRPr="00615231">
        <w:t xml:space="preserve">Importing Relational Databases into the Semantic Web. 2002. </w:t>
      </w:r>
      <w:r>
        <w:t>Available: &lt;</w:t>
      </w:r>
      <w:hyperlink r:id="rId11" w:history="1">
        <w:r w:rsidRPr="0066742C">
          <w:rPr>
            <w:rStyle w:val="Hyperlink"/>
          </w:rPr>
          <w:t>http://www.mindswap.org/webai/2002/fall/Importing_20_20Databases_20into_20the_20Semantic_20Web.html</w:t>
        </w:r>
      </w:hyperlink>
      <w:r>
        <w:t>&gt;.</w:t>
      </w:r>
    </w:p>
    <w:p w14:paraId="4C3A2890" w14:textId="77777777" w:rsidR="00E35BA1" w:rsidRDefault="00E35BA1" w:rsidP="00813525">
      <w:pPr>
        <w:pStyle w:val="References"/>
        <w:numPr>
          <w:ilvl w:val="0"/>
          <w:numId w:val="0"/>
        </w:numPr>
        <w:spacing w:before="119" w:after="283"/>
        <w:ind w:left="283" w:hanging="283"/>
        <w:contextualSpacing/>
        <w:rPr>
          <w:color w:val="000000"/>
          <w:shd w:val="clear" w:color="auto" w:fill="FFFFFF"/>
        </w:rPr>
      </w:pPr>
      <w:r>
        <w:t>[</w:t>
      </w:r>
      <w:r w:rsidR="00AC7588">
        <w:t>15</w:t>
      </w:r>
      <w:r>
        <w:t xml:space="preserve">] G. Brusa. </w:t>
      </w:r>
      <w:r w:rsidRPr="00E35BA1">
        <w:rPr>
          <w:i/>
          <w:color w:val="000000"/>
          <w:shd w:val="clear" w:color="auto" w:fill="FFFFFF"/>
        </w:rPr>
        <w:t>Towards ontological engineering: a process for building a domain ontology from scratch in public administration</w:t>
      </w:r>
      <w:r>
        <w:rPr>
          <w:color w:val="000000"/>
          <w:shd w:val="clear" w:color="auto" w:fill="FFFFFF"/>
        </w:rPr>
        <w:t xml:space="preserve"> (2008)</w:t>
      </w:r>
      <w:r w:rsidRPr="00E35BA1">
        <w:rPr>
          <w:color w:val="000000"/>
          <w:shd w:val="clear" w:color="auto" w:fill="FFFFFF"/>
        </w:rPr>
        <w:t>. </w:t>
      </w:r>
      <w:r w:rsidRPr="00E35BA1">
        <w:rPr>
          <w:i/>
          <w:iCs/>
          <w:color w:val="000000"/>
          <w:shd w:val="clear" w:color="auto" w:fill="FFFFFF"/>
        </w:rPr>
        <w:t>Expert Systems</w:t>
      </w:r>
      <w:r w:rsidRPr="00E35BA1">
        <w:rPr>
          <w:color w:val="000000"/>
          <w:shd w:val="clear" w:color="auto" w:fill="FFFFFF"/>
        </w:rPr>
        <w:t>, v. 25, n., 5, p. 484-503.</w:t>
      </w:r>
    </w:p>
    <w:p w14:paraId="6E32FE3E" w14:textId="77777777" w:rsidR="009D1DD7" w:rsidRDefault="009D1DD7" w:rsidP="00813525">
      <w:pPr>
        <w:pStyle w:val="References"/>
        <w:numPr>
          <w:ilvl w:val="0"/>
          <w:numId w:val="0"/>
        </w:numPr>
        <w:spacing w:before="119" w:after="283"/>
        <w:ind w:left="283" w:hanging="283"/>
        <w:contextualSpacing/>
        <w:rPr>
          <w:szCs w:val="16"/>
        </w:rPr>
      </w:pPr>
      <w:r>
        <w:rPr>
          <w:color w:val="000000"/>
          <w:shd w:val="clear" w:color="auto" w:fill="FFFFFF"/>
        </w:rPr>
        <w:t>[</w:t>
      </w:r>
      <w:r w:rsidR="00AC7588">
        <w:rPr>
          <w:color w:val="000000"/>
          <w:shd w:val="clear" w:color="auto" w:fill="FFFFFF"/>
        </w:rPr>
        <w:t>16</w:t>
      </w:r>
      <w:r>
        <w:rPr>
          <w:color w:val="000000"/>
          <w:shd w:val="clear" w:color="auto" w:fill="FFFFFF"/>
        </w:rPr>
        <w:t>]</w:t>
      </w:r>
      <w:r w:rsidR="00CA1DB8">
        <w:rPr>
          <w:color w:val="000000"/>
          <w:shd w:val="clear" w:color="auto" w:fill="FFFFFF"/>
        </w:rPr>
        <w:t xml:space="preserve"> H. M. Kim, M. S. Fox, M. Gruninger, </w:t>
      </w:r>
      <w:r w:rsidR="00CA1DB8" w:rsidRPr="00CA1DB8">
        <w:rPr>
          <w:i/>
          <w:szCs w:val="16"/>
          <w:shd w:val="clear" w:color="auto" w:fill="FFFFFF"/>
        </w:rPr>
        <w:t>An ontology for quality management—enabling quality problem identification and tracing</w:t>
      </w:r>
      <w:r w:rsidR="00CA1DB8">
        <w:rPr>
          <w:i/>
          <w:szCs w:val="16"/>
          <w:shd w:val="clear" w:color="auto" w:fill="FFFFFF"/>
        </w:rPr>
        <w:t xml:space="preserve"> (1999), </w:t>
      </w:r>
      <w:r w:rsidR="00CA1DB8" w:rsidRPr="00CA1DB8">
        <w:rPr>
          <w:color w:val="222222"/>
          <w:szCs w:val="16"/>
          <w:shd w:val="clear" w:color="auto" w:fill="FFFFFF"/>
        </w:rPr>
        <w:t>BT Technology Journal</w:t>
      </w:r>
      <w:r w:rsidR="00CA1DB8">
        <w:rPr>
          <w:color w:val="222222"/>
          <w:szCs w:val="16"/>
          <w:shd w:val="clear" w:color="auto" w:fill="FFFFFF"/>
        </w:rPr>
        <w:t xml:space="preserve">, </w:t>
      </w:r>
      <w:r w:rsidR="00CA1DB8" w:rsidRPr="00CA1DB8">
        <w:rPr>
          <w:color w:val="222222"/>
          <w:szCs w:val="16"/>
          <w:shd w:val="clear" w:color="auto" w:fill="FFFFFF"/>
        </w:rPr>
        <w:t>Kluwer Academic Publishers</w:t>
      </w:r>
      <w:r w:rsidR="00CA1DB8">
        <w:rPr>
          <w:color w:val="222222"/>
          <w:szCs w:val="16"/>
          <w:shd w:val="clear" w:color="auto" w:fill="FFFFFF"/>
        </w:rPr>
        <w:t>, v. 17, edição 4.</w:t>
      </w:r>
    </w:p>
    <w:p w14:paraId="355079E0" w14:textId="77777777" w:rsidR="00722EF2" w:rsidRPr="002929D7" w:rsidRDefault="00722EF2" w:rsidP="00722EF2">
      <w:pPr>
        <w:pStyle w:val="References"/>
        <w:numPr>
          <w:ilvl w:val="0"/>
          <w:numId w:val="0"/>
        </w:numPr>
        <w:spacing w:before="119" w:after="283"/>
        <w:ind w:left="284" w:hanging="284"/>
        <w:contextualSpacing/>
        <w:rPr>
          <w:szCs w:val="16"/>
        </w:rPr>
      </w:pPr>
      <w:r>
        <w:rPr>
          <w:szCs w:val="16"/>
        </w:rPr>
        <w:t>[</w:t>
      </w:r>
      <w:r w:rsidR="00563405">
        <w:rPr>
          <w:szCs w:val="16"/>
        </w:rPr>
        <w:t>1</w:t>
      </w:r>
      <w:r w:rsidR="00AC7588">
        <w:rPr>
          <w:szCs w:val="16"/>
        </w:rPr>
        <w:t>7</w:t>
      </w:r>
      <w:r>
        <w:rPr>
          <w:szCs w:val="16"/>
        </w:rPr>
        <w:t xml:space="preserve">] </w:t>
      </w:r>
      <w:r w:rsidRPr="006C3DA7">
        <w:rPr>
          <w:szCs w:val="16"/>
          <w:lang w:eastAsia="pt-BR"/>
        </w:rPr>
        <w:t xml:space="preserve">IEEE 1074 - </w:t>
      </w:r>
      <w:r w:rsidRPr="00CB3A39">
        <w:rPr>
          <w:i/>
          <w:szCs w:val="16"/>
          <w:lang w:eastAsia="pt-BR"/>
        </w:rPr>
        <w:t>Standard for Developing Software Life Cycle Processes</w:t>
      </w:r>
      <w:r>
        <w:rPr>
          <w:i/>
          <w:szCs w:val="16"/>
          <w:lang w:eastAsia="pt-BR"/>
        </w:rPr>
        <w:t xml:space="preserve"> </w:t>
      </w:r>
      <w:r w:rsidRPr="00CB3A39">
        <w:rPr>
          <w:szCs w:val="16"/>
          <w:lang w:eastAsia="pt-BR"/>
        </w:rPr>
        <w:t>(1997)</w:t>
      </w:r>
      <w:r w:rsidRPr="006C3DA7">
        <w:rPr>
          <w:szCs w:val="16"/>
          <w:lang w:eastAsia="pt-BR"/>
        </w:rPr>
        <w:t>.</w:t>
      </w:r>
      <w:r w:rsidRPr="006C3DA7">
        <w:rPr>
          <w:szCs w:val="16"/>
        </w:rPr>
        <w:t xml:space="preserve"> </w:t>
      </w:r>
      <w:r w:rsidRPr="002929D7">
        <w:rPr>
          <w:bCs/>
          <w:i/>
          <w:szCs w:val="16"/>
        </w:rPr>
        <w:t>Available</w:t>
      </w:r>
      <w:r w:rsidRPr="002929D7">
        <w:rPr>
          <w:szCs w:val="16"/>
        </w:rPr>
        <w:t>: &lt;</w:t>
      </w:r>
      <w:hyperlink r:id="rId12" w:history="1">
        <w:r w:rsidRPr="002929D7">
          <w:rPr>
            <w:rStyle w:val="Hyperlink"/>
            <w:szCs w:val="16"/>
          </w:rPr>
          <w:t>http://arantxa.ii.uam.es/~sacuna/is1/normas/IEEE_Std_1074_1997.pdf</w:t>
        </w:r>
      </w:hyperlink>
      <w:r w:rsidRPr="002929D7">
        <w:rPr>
          <w:szCs w:val="16"/>
        </w:rPr>
        <w:t>&gt;.</w:t>
      </w:r>
    </w:p>
    <w:p w14:paraId="6B6048D6" w14:textId="77777777" w:rsidR="00201918" w:rsidRPr="001B3134" w:rsidRDefault="00813525" w:rsidP="00813525">
      <w:pPr>
        <w:pStyle w:val="References"/>
        <w:numPr>
          <w:ilvl w:val="0"/>
          <w:numId w:val="0"/>
        </w:numPr>
        <w:ind w:left="369" w:hanging="369"/>
        <w:rPr>
          <w:szCs w:val="16"/>
          <w:lang w:val="pt-BR"/>
        </w:rPr>
      </w:pPr>
      <w:r w:rsidRPr="001B3134">
        <w:rPr>
          <w:szCs w:val="16"/>
          <w:lang w:val="pt-BR"/>
        </w:rPr>
        <w:t>[</w:t>
      </w:r>
      <w:r w:rsidR="00563405">
        <w:rPr>
          <w:szCs w:val="16"/>
          <w:lang w:val="pt-BR"/>
        </w:rPr>
        <w:t>1</w:t>
      </w:r>
      <w:r w:rsidR="00AC7588">
        <w:rPr>
          <w:szCs w:val="16"/>
          <w:lang w:val="pt-BR"/>
        </w:rPr>
        <w:t>8</w:t>
      </w:r>
      <w:r w:rsidRPr="001B3134">
        <w:rPr>
          <w:szCs w:val="16"/>
          <w:lang w:val="pt-BR"/>
        </w:rPr>
        <w:t xml:space="preserve">] I. Dalhberg, </w:t>
      </w:r>
      <w:r w:rsidRPr="001B3134">
        <w:rPr>
          <w:i/>
          <w:szCs w:val="16"/>
          <w:lang w:val="pt-BR"/>
        </w:rPr>
        <w:t xml:space="preserve">Teoria do Conceito, </w:t>
      </w:r>
      <w:r w:rsidRPr="001B3134">
        <w:rPr>
          <w:szCs w:val="16"/>
          <w:lang w:val="pt-BR"/>
        </w:rPr>
        <w:t>Ciência da Informação, 7, 2, 101-107. Rio de Janeiro, 1978.</w:t>
      </w:r>
    </w:p>
    <w:p w14:paraId="67D71800" w14:textId="77777777" w:rsidR="001B3134" w:rsidRPr="001B3134" w:rsidRDefault="001B3134" w:rsidP="00813525">
      <w:pPr>
        <w:pStyle w:val="References"/>
        <w:numPr>
          <w:ilvl w:val="0"/>
          <w:numId w:val="0"/>
        </w:numPr>
        <w:ind w:left="369" w:hanging="369"/>
        <w:rPr>
          <w:szCs w:val="16"/>
          <w:lang w:val="pt-BR"/>
        </w:rPr>
      </w:pPr>
      <w:r w:rsidRPr="001B3134">
        <w:rPr>
          <w:szCs w:val="16"/>
          <w:lang w:val="pt-BR"/>
        </w:rPr>
        <w:t>[</w:t>
      </w:r>
      <w:r w:rsidR="00563405">
        <w:rPr>
          <w:szCs w:val="16"/>
          <w:lang w:val="pt-BR"/>
        </w:rPr>
        <w:t>1</w:t>
      </w:r>
      <w:r w:rsidR="00AC7588">
        <w:rPr>
          <w:szCs w:val="16"/>
          <w:lang w:val="pt-BR"/>
        </w:rPr>
        <w:t>9</w:t>
      </w:r>
      <w:r w:rsidRPr="001B3134">
        <w:rPr>
          <w:szCs w:val="16"/>
          <w:lang w:val="pt-BR"/>
        </w:rPr>
        <w:t xml:space="preserve">] I. Sommerville. </w:t>
      </w:r>
      <w:r w:rsidRPr="002929D7">
        <w:rPr>
          <w:i/>
          <w:iCs/>
          <w:color w:val="1D2021"/>
          <w:lang w:val="pt-BR"/>
        </w:rPr>
        <w:t xml:space="preserve">Engenharia de Software </w:t>
      </w:r>
      <w:r w:rsidRPr="002929D7">
        <w:rPr>
          <w:iCs/>
          <w:color w:val="1D2021"/>
          <w:lang w:val="pt-BR"/>
        </w:rPr>
        <w:t>(2007).</w:t>
      </w:r>
      <w:r w:rsidRPr="002929D7">
        <w:rPr>
          <w:color w:val="1D2021"/>
          <w:lang w:val="pt-BR"/>
        </w:rPr>
        <w:t xml:space="preserve"> 8ª edição, Pearson Addison-Wesley.</w:t>
      </w:r>
    </w:p>
    <w:p w14:paraId="41C0A552" w14:textId="77777777" w:rsidR="00201918" w:rsidRDefault="00201918" w:rsidP="00201918">
      <w:pPr>
        <w:pStyle w:val="References"/>
        <w:numPr>
          <w:ilvl w:val="0"/>
          <w:numId w:val="0"/>
        </w:numPr>
        <w:spacing w:before="119" w:after="283"/>
        <w:ind w:left="284" w:hanging="284"/>
        <w:contextualSpacing/>
        <w:rPr>
          <w:szCs w:val="16"/>
          <w:lang w:val="pt-BR"/>
        </w:rPr>
      </w:pPr>
      <w:r>
        <w:rPr>
          <w:szCs w:val="16"/>
          <w:lang w:val="pt-BR"/>
        </w:rPr>
        <w:t>[</w:t>
      </w:r>
      <w:r w:rsidR="00AC7588">
        <w:rPr>
          <w:szCs w:val="16"/>
          <w:lang w:val="pt-BR"/>
        </w:rPr>
        <w:t>20</w:t>
      </w:r>
      <w:r>
        <w:rPr>
          <w:szCs w:val="16"/>
          <w:lang w:val="pt-BR"/>
        </w:rPr>
        <w:t xml:space="preserve">] J. A. Gonçalves, R. R. Souza, </w:t>
      </w:r>
      <w:r w:rsidRPr="002929D7">
        <w:rPr>
          <w:lang w:val="pt-BR"/>
        </w:rPr>
        <w:t xml:space="preserve">Relações </w:t>
      </w:r>
      <w:r w:rsidRPr="002929D7">
        <w:rPr>
          <w:i/>
          <w:lang w:val="pt-BR"/>
        </w:rPr>
        <w:t xml:space="preserve">e conceitos em ontologias: teorias de Farradane e Dahlberg, (2010), </w:t>
      </w:r>
      <w:r>
        <w:rPr>
          <w:bCs/>
          <w:i/>
          <w:szCs w:val="16"/>
          <w:lang w:val="pt-BR"/>
        </w:rPr>
        <w:t>Available</w:t>
      </w:r>
      <w:r w:rsidRPr="006C3DA7">
        <w:rPr>
          <w:szCs w:val="16"/>
          <w:lang w:val="pt-BR"/>
        </w:rPr>
        <w:t>:</w:t>
      </w:r>
      <w:r w:rsidRPr="002929D7">
        <w:rPr>
          <w:bCs/>
          <w:lang w:val="pt-BR" w:eastAsia="pt-BR"/>
        </w:rPr>
        <w:t xml:space="preserve"> </w:t>
      </w:r>
      <w:r w:rsidRPr="002929D7">
        <w:rPr>
          <w:lang w:val="pt-BR"/>
        </w:rPr>
        <w:t>&lt;</w:t>
      </w:r>
      <w:hyperlink r:id="rId13" w:history="1">
        <w:r w:rsidRPr="002929D7">
          <w:rPr>
            <w:rStyle w:val="Hyperlink"/>
            <w:lang w:val="pt-BR"/>
          </w:rPr>
          <w:t>http://www.uff.br/ontologia/artigos/15.pdf</w:t>
        </w:r>
      </w:hyperlink>
      <w:r w:rsidRPr="002929D7">
        <w:rPr>
          <w:lang w:val="pt-BR"/>
        </w:rPr>
        <w:t>&gt;</w:t>
      </w:r>
    </w:p>
    <w:p w14:paraId="16931528" w14:textId="225D5286" w:rsidR="00813525" w:rsidRDefault="00813525" w:rsidP="00201918">
      <w:pPr>
        <w:pStyle w:val="References"/>
        <w:numPr>
          <w:ilvl w:val="0"/>
          <w:numId w:val="0"/>
        </w:numPr>
        <w:ind w:left="369" w:hanging="369"/>
        <w:rPr>
          <w:szCs w:val="16"/>
          <w:lang w:val="pt-BR"/>
        </w:rPr>
      </w:pPr>
      <w:r w:rsidRPr="002929D7">
        <w:rPr>
          <w:szCs w:val="16"/>
          <w:lang w:val="pt-BR"/>
        </w:rPr>
        <w:lastRenderedPageBreak/>
        <w:t>[</w:t>
      </w:r>
      <w:r w:rsidR="00AC7588" w:rsidRPr="002929D7">
        <w:rPr>
          <w:szCs w:val="16"/>
          <w:lang w:val="pt-BR"/>
        </w:rPr>
        <w:t>21</w:t>
      </w:r>
      <w:r w:rsidRPr="002929D7">
        <w:rPr>
          <w:szCs w:val="16"/>
          <w:lang w:val="pt-BR"/>
        </w:rPr>
        <w:t xml:space="preserve">] J. Biolchini, P. G. Mian, A. Natali, G. H. Travassos, </w:t>
      </w:r>
      <w:r w:rsidRPr="002929D7">
        <w:rPr>
          <w:i/>
          <w:szCs w:val="16"/>
          <w:lang w:val="pt-BR"/>
        </w:rPr>
        <w:t>Systematic</w:t>
      </w:r>
      <w:r w:rsidRPr="002929D7">
        <w:rPr>
          <w:bCs/>
          <w:szCs w:val="16"/>
          <w:lang w:val="pt-BR" w:eastAsia="pt-BR"/>
        </w:rPr>
        <w:t xml:space="preserve"> </w:t>
      </w:r>
      <w:r w:rsidRPr="002929D7">
        <w:rPr>
          <w:i/>
          <w:szCs w:val="16"/>
          <w:lang w:val="pt-BR"/>
        </w:rPr>
        <w:t xml:space="preserve">Review in Software Engineering, </w:t>
      </w:r>
      <w:r w:rsidRPr="006C3DA7">
        <w:rPr>
          <w:szCs w:val="16"/>
          <w:lang w:val="pt-BR"/>
        </w:rPr>
        <w:t>Programa de Engenharia de Sistemas e Computação</w:t>
      </w:r>
      <w:r>
        <w:rPr>
          <w:szCs w:val="16"/>
          <w:lang w:val="pt-BR"/>
        </w:rPr>
        <w:t xml:space="preserve"> (2005)</w:t>
      </w:r>
      <w:r w:rsidRPr="006C3DA7">
        <w:rPr>
          <w:szCs w:val="16"/>
          <w:lang w:val="pt-BR"/>
        </w:rPr>
        <w:t>, Universidade Federal do Rio de Janeiro</w:t>
      </w:r>
      <w:r>
        <w:rPr>
          <w:szCs w:val="16"/>
          <w:lang w:val="pt-BR"/>
        </w:rPr>
        <w:t>.</w:t>
      </w:r>
    </w:p>
    <w:p w14:paraId="239F5542" w14:textId="77777777" w:rsidR="00201918" w:rsidRDefault="00201918" w:rsidP="00201918">
      <w:pPr>
        <w:pStyle w:val="References"/>
        <w:numPr>
          <w:ilvl w:val="0"/>
          <w:numId w:val="0"/>
        </w:numPr>
        <w:ind w:left="369" w:hanging="369"/>
        <w:rPr>
          <w:szCs w:val="16"/>
          <w:lang w:val="pt-BR"/>
        </w:rPr>
      </w:pPr>
      <w:r>
        <w:rPr>
          <w:szCs w:val="16"/>
          <w:lang w:val="pt-BR"/>
        </w:rPr>
        <w:t>[</w:t>
      </w:r>
      <w:r w:rsidR="00AC7588">
        <w:rPr>
          <w:szCs w:val="16"/>
          <w:lang w:val="pt-BR"/>
        </w:rPr>
        <w:t>22</w:t>
      </w:r>
      <w:r w:rsidR="009D1DD7">
        <w:rPr>
          <w:szCs w:val="16"/>
          <w:lang w:val="pt-BR"/>
        </w:rPr>
        <w:t>] J. E. Ruiz, R. Berlanga.</w:t>
      </w:r>
      <w:r>
        <w:rPr>
          <w:szCs w:val="16"/>
          <w:lang w:val="pt-BR"/>
        </w:rPr>
        <w:t xml:space="preserve"> </w:t>
      </w:r>
      <w:r w:rsidRPr="002929D7">
        <w:rPr>
          <w:i/>
          <w:lang w:val="pt-BR"/>
        </w:rPr>
        <w:t>Aplicação sobre dados da política nacional de cirurgias eletivas doMinistério da Saúde em bases relacionais no contexto das ontologias e web semantic</w:t>
      </w:r>
      <w:r w:rsidRPr="002929D7">
        <w:rPr>
          <w:lang w:val="pt-BR"/>
        </w:rPr>
        <w:t>. ARCA (2009). Disponível em: &lt;</w:t>
      </w:r>
      <w:hyperlink r:id="rId14" w:history="1">
        <w:r w:rsidRPr="002929D7">
          <w:rPr>
            <w:rStyle w:val="Hyperlink"/>
            <w:lang w:val="pt-BR"/>
          </w:rPr>
          <w:t>http://pesquisa.bvsalud.org/cvsp/resource/pt/lil-557787</w:t>
        </w:r>
      </w:hyperlink>
      <w:r w:rsidRPr="002929D7">
        <w:rPr>
          <w:lang w:val="pt-BR"/>
        </w:rPr>
        <w:t>&gt;.</w:t>
      </w:r>
    </w:p>
    <w:p w14:paraId="32968185" w14:textId="77777777" w:rsidR="00813525" w:rsidRPr="002929D7" w:rsidRDefault="00813525" w:rsidP="00813525">
      <w:pPr>
        <w:pStyle w:val="References"/>
        <w:numPr>
          <w:ilvl w:val="0"/>
          <w:numId w:val="0"/>
        </w:numPr>
        <w:spacing w:before="119" w:after="283"/>
        <w:ind w:left="284" w:hanging="284"/>
        <w:contextualSpacing/>
        <w:rPr>
          <w:szCs w:val="16"/>
        </w:rPr>
      </w:pPr>
      <w:r w:rsidRPr="00B017CD">
        <w:rPr>
          <w:szCs w:val="16"/>
        </w:rPr>
        <w:t>[</w:t>
      </w:r>
      <w:r w:rsidR="00563405" w:rsidRPr="00B017CD">
        <w:rPr>
          <w:szCs w:val="16"/>
        </w:rPr>
        <w:t>2</w:t>
      </w:r>
      <w:r w:rsidR="00AC7588" w:rsidRPr="00B017CD">
        <w:rPr>
          <w:szCs w:val="16"/>
        </w:rPr>
        <w:t>3</w:t>
      </w:r>
      <w:r w:rsidR="009D1DD7" w:rsidRPr="00B017CD">
        <w:rPr>
          <w:szCs w:val="16"/>
        </w:rPr>
        <w:t xml:space="preserve">] </w:t>
      </w:r>
      <w:r>
        <w:rPr>
          <w:szCs w:val="16"/>
        </w:rPr>
        <w:t xml:space="preserve">Jabref., </w:t>
      </w:r>
      <w:r w:rsidRPr="006C3DA7">
        <w:rPr>
          <w:i/>
          <w:szCs w:val="16"/>
        </w:rPr>
        <w:t>Open Source Bibliography Reference Manager</w:t>
      </w:r>
      <w:r>
        <w:rPr>
          <w:i/>
          <w:szCs w:val="16"/>
        </w:rPr>
        <w:t xml:space="preserve"> </w:t>
      </w:r>
      <w:r w:rsidRPr="006C3DA7">
        <w:rPr>
          <w:szCs w:val="16"/>
        </w:rPr>
        <w:t>(2009.)</w:t>
      </w:r>
      <w:r w:rsidRPr="006C3DA7">
        <w:rPr>
          <w:i/>
          <w:szCs w:val="16"/>
        </w:rPr>
        <w:t>.</w:t>
      </w:r>
      <w:r w:rsidRPr="006C3DA7">
        <w:rPr>
          <w:rStyle w:val="AcrnimoHTML"/>
          <w:smallCaps/>
          <w:szCs w:val="16"/>
        </w:rPr>
        <w:t xml:space="preserve"> </w:t>
      </w:r>
      <w:r w:rsidRPr="002929D7">
        <w:rPr>
          <w:bCs/>
          <w:i/>
          <w:szCs w:val="16"/>
        </w:rPr>
        <w:t>Available</w:t>
      </w:r>
      <w:r w:rsidRPr="002929D7">
        <w:rPr>
          <w:szCs w:val="16"/>
        </w:rPr>
        <w:t>: &lt;</w:t>
      </w:r>
      <w:hyperlink r:id="rId15" w:history="1">
        <w:r w:rsidRPr="002929D7">
          <w:rPr>
            <w:rStyle w:val="Hyperlink"/>
            <w:szCs w:val="16"/>
          </w:rPr>
          <w:t>http://jabref.sourceforge.net/download.php</w:t>
        </w:r>
      </w:hyperlink>
      <w:r w:rsidRPr="002929D7">
        <w:rPr>
          <w:szCs w:val="16"/>
        </w:rPr>
        <w:t>&gt;.</w:t>
      </w:r>
    </w:p>
    <w:p w14:paraId="52F39C2A" w14:textId="77777777" w:rsidR="008B33A0" w:rsidRDefault="008B33A0" w:rsidP="00813525">
      <w:pPr>
        <w:pStyle w:val="References"/>
        <w:numPr>
          <w:ilvl w:val="0"/>
          <w:numId w:val="0"/>
        </w:numPr>
        <w:spacing w:before="119" w:after="283"/>
        <w:ind w:left="284" w:hanging="284"/>
        <w:contextualSpacing/>
        <w:rPr>
          <w:szCs w:val="16"/>
          <w:lang w:val="pt-BR"/>
        </w:rPr>
      </w:pPr>
      <w:r w:rsidRPr="002929D7">
        <w:rPr>
          <w:szCs w:val="16"/>
        </w:rPr>
        <w:t>[</w:t>
      </w:r>
      <w:r w:rsidR="00563405" w:rsidRPr="002929D7">
        <w:rPr>
          <w:szCs w:val="16"/>
        </w:rPr>
        <w:t>2</w:t>
      </w:r>
      <w:r w:rsidR="00AC7588" w:rsidRPr="002929D7">
        <w:rPr>
          <w:szCs w:val="16"/>
        </w:rPr>
        <w:t>4</w:t>
      </w:r>
      <w:r w:rsidRPr="002929D7">
        <w:rPr>
          <w:szCs w:val="16"/>
        </w:rPr>
        <w:t xml:space="preserve">] J. Saias, P. Quaresma, </w:t>
      </w:r>
      <w:r w:rsidRPr="008B33A0">
        <w:rPr>
          <w:i/>
        </w:rPr>
        <w:t>A Methodology to Create Legal Ontologies in a Logic Programming Information Retrieval System</w:t>
      </w:r>
      <w:r>
        <w:rPr>
          <w:i/>
        </w:rPr>
        <w:t xml:space="preserve">, </w:t>
      </w:r>
      <w:r>
        <w:t xml:space="preserve">V.R. Benjamins et al. </w:t>
      </w:r>
      <w:r w:rsidRPr="002929D7">
        <w:rPr>
          <w:lang w:val="pt-BR"/>
        </w:rPr>
        <w:t>(Eds.): Law and the Semantic Web, 3369, pp. 185–200, (2005).</w:t>
      </w:r>
    </w:p>
    <w:p w14:paraId="66BAD0B8" w14:textId="77777777" w:rsidR="009D1DD7" w:rsidRDefault="00563405" w:rsidP="00E86F03">
      <w:pPr>
        <w:pStyle w:val="References"/>
        <w:numPr>
          <w:ilvl w:val="0"/>
          <w:numId w:val="0"/>
        </w:numPr>
        <w:tabs>
          <w:tab w:val="clear" w:pos="85"/>
          <w:tab w:val="left" w:pos="0"/>
        </w:tabs>
        <w:spacing w:before="119" w:after="283"/>
        <w:contextualSpacing/>
        <w:rPr>
          <w:szCs w:val="16"/>
          <w:lang w:val="pt-BR"/>
        </w:rPr>
      </w:pPr>
      <w:r>
        <w:rPr>
          <w:szCs w:val="16"/>
          <w:lang w:val="pt-BR"/>
        </w:rPr>
        <w:t>[2</w:t>
      </w:r>
      <w:r w:rsidR="00AC7588">
        <w:rPr>
          <w:szCs w:val="16"/>
          <w:lang w:val="pt-BR"/>
        </w:rPr>
        <w:t>5</w:t>
      </w:r>
      <w:r w:rsidR="0068456B">
        <w:rPr>
          <w:szCs w:val="16"/>
          <w:lang w:val="pt-BR"/>
        </w:rPr>
        <w:t xml:space="preserve">] K. Breitman, </w:t>
      </w:r>
      <w:r w:rsidR="0068456B" w:rsidRPr="0068456B">
        <w:rPr>
          <w:i/>
          <w:szCs w:val="16"/>
          <w:lang w:val="pt-BR"/>
        </w:rPr>
        <w:t>Web Semântica: a internet do futuro</w:t>
      </w:r>
      <w:r w:rsidR="0068456B">
        <w:rPr>
          <w:szCs w:val="16"/>
          <w:lang w:val="pt-BR"/>
        </w:rPr>
        <w:t>, Rio de Janeiro, LTC (2005).</w:t>
      </w:r>
    </w:p>
    <w:p w14:paraId="27E61E67" w14:textId="77777777" w:rsidR="00D94695" w:rsidRDefault="00D94695" w:rsidP="00D94695">
      <w:pPr>
        <w:pStyle w:val="References"/>
        <w:numPr>
          <w:ilvl w:val="0"/>
          <w:numId w:val="0"/>
        </w:numPr>
        <w:spacing w:before="119" w:after="283"/>
        <w:ind w:left="284" w:hanging="284"/>
        <w:contextualSpacing/>
        <w:rPr>
          <w:szCs w:val="16"/>
          <w:lang w:val="pt-BR"/>
        </w:rPr>
      </w:pPr>
      <w:r>
        <w:rPr>
          <w:szCs w:val="16"/>
          <w:lang w:val="pt-BR"/>
        </w:rPr>
        <w:t>[</w:t>
      </w:r>
      <w:r w:rsidR="00563405">
        <w:rPr>
          <w:szCs w:val="16"/>
          <w:lang w:val="pt-BR"/>
        </w:rPr>
        <w:t>2</w:t>
      </w:r>
      <w:r w:rsidR="00AC7588">
        <w:rPr>
          <w:szCs w:val="16"/>
          <w:lang w:val="pt-BR"/>
        </w:rPr>
        <w:t>6</w:t>
      </w:r>
      <w:r>
        <w:rPr>
          <w:szCs w:val="16"/>
          <w:lang w:val="pt-BR"/>
        </w:rPr>
        <w:t xml:space="preserve">] M. A. Jorge, </w:t>
      </w:r>
      <w:r w:rsidRPr="002929D7">
        <w:rPr>
          <w:bCs/>
          <w:i/>
          <w:lang w:val="pt-BR" w:eastAsia="pt-BR"/>
        </w:rPr>
        <w:t>Ontologias no suporte a portais semânticos</w:t>
      </w:r>
      <w:r w:rsidRPr="002929D7">
        <w:rPr>
          <w:bCs/>
          <w:lang w:val="pt-BR" w:eastAsia="pt-BR"/>
        </w:rPr>
        <w:t>, 119 f. Dissertação (Mestrado em Ciência da Informação) - Escola de Ciência da Informação, UFMG (2005), Belo Horizonte.</w:t>
      </w:r>
    </w:p>
    <w:p w14:paraId="42291D0D" w14:textId="77777777" w:rsidR="00813525" w:rsidRDefault="00813525" w:rsidP="00D94695">
      <w:pPr>
        <w:pStyle w:val="References"/>
        <w:numPr>
          <w:ilvl w:val="0"/>
          <w:numId w:val="0"/>
        </w:numPr>
        <w:spacing w:before="119" w:after="283"/>
        <w:ind w:left="284" w:hanging="284"/>
        <w:contextualSpacing/>
        <w:rPr>
          <w:szCs w:val="16"/>
          <w:lang w:val="pt-BR"/>
        </w:rPr>
      </w:pPr>
      <w:r w:rsidRPr="00B017CD">
        <w:rPr>
          <w:snapToGrid w:val="0"/>
          <w:lang w:val="pt-BR"/>
        </w:rPr>
        <w:t>[</w:t>
      </w:r>
      <w:r w:rsidR="00563405" w:rsidRPr="00B017CD">
        <w:rPr>
          <w:snapToGrid w:val="0"/>
          <w:lang w:val="pt-BR"/>
        </w:rPr>
        <w:t>2</w:t>
      </w:r>
      <w:r w:rsidR="00AC7588" w:rsidRPr="00B017CD">
        <w:rPr>
          <w:snapToGrid w:val="0"/>
          <w:lang w:val="pt-BR"/>
        </w:rPr>
        <w:t>7</w:t>
      </w:r>
      <w:r w:rsidRPr="00B017CD">
        <w:rPr>
          <w:snapToGrid w:val="0"/>
          <w:lang w:val="pt-BR"/>
        </w:rPr>
        <w:t xml:space="preserve">] M. B. Almeida, Um </w:t>
      </w:r>
      <w:r w:rsidRPr="006C3DA7">
        <w:rPr>
          <w:i/>
          <w:szCs w:val="16"/>
          <w:lang w:val="pt-BR"/>
        </w:rPr>
        <w:t>modelo baseado em ontologias para a representação da memória</w:t>
      </w:r>
      <w:r>
        <w:rPr>
          <w:i/>
          <w:szCs w:val="16"/>
          <w:lang w:val="pt-BR"/>
        </w:rPr>
        <w:t xml:space="preserve">, </w:t>
      </w:r>
      <w:r w:rsidRPr="006C3DA7">
        <w:rPr>
          <w:szCs w:val="16"/>
          <w:lang w:val="pt-BR"/>
        </w:rPr>
        <w:t>Tese Doutorado. Programa de Pós- Graduação em Ciência da Informação, Escola de Ciência da Informação, Universidade</w:t>
      </w:r>
      <w:r>
        <w:rPr>
          <w:szCs w:val="16"/>
          <w:lang w:val="pt-BR"/>
        </w:rPr>
        <w:t xml:space="preserve"> Federal de Minas Gerais – UFMG (2006).</w:t>
      </w:r>
    </w:p>
    <w:p w14:paraId="3E4C4813" w14:textId="77777777" w:rsidR="00813525" w:rsidRPr="002929D7" w:rsidRDefault="00813525" w:rsidP="00813525">
      <w:pPr>
        <w:pStyle w:val="References"/>
        <w:numPr>
          <w:ilvl w:val="0"/>
          <w:numId w:val="0"/>
        </w:numPr>
        <w:ind w:left="369" w:hanging="369"/>
        <w:rPr>
          <w:szCs w:val="16"/>
        </w:rPr>
      </w:pPr>
      <w:r>
        <w:rPr>
          <w:szCs w:val="16"/>
          <w:lang w:val="pt-BR"/>
        </w:rPr>
        <w:t>[</w:t>
      </w:r>
      <w:r w:rsidR="00563405">
        <w:rPr>
          <w:szCs w:val="16"/>
          <w:lang w:val="pt-BR"/>
        </w:rPr>
        <w:t>2</w:t>
      </w:r>
      <w:r w:rsidR="00AC7588">
        <w:rPr>
          <w:szCs w:val="16"/>
          <w:lang w:val="pt-BR"/>
        </w:rPr>
        <w:t>8</w:t>
      </w:r>
      <w:r>
        <w:rPr>
          <w:szCs w:val="16"/>
          <w:lang w:val="pt-BR"/>
        </w:rPr>
        <w:t xml:space="preserve">] </w:t>
      </w:r>
      <w:r w:rsidR="0068456B" w:rsidRPr="00B017CD">
        <w:rPr>
          <w:snapToGrid w:val="0"/>
          <w:lang w:val="pt-BR"/>
        </w:rPr>
        <w:t>M. B. Almeida, M. P. Bax,V</w:t>
      </w:r>
      <w:r w:rsidR="0068456B">
        <w:rPr>
          <w:i/>
          <w:szCs w:val="16"/>
          <w:lang w:val="pt-BR"/>
        </w:rPr>
        <w:t>isão g</w:t>
      </w:r>
      <w:r w:rsidRPr="006C3DA7">
        <w:rPr>
          <w:i/>
          <w:szCs w:val="16"/>
          <w:lang w:val="pt-BR"/>
        </w:rPr>
        <w:t>eral sobre ontologias: pesquisa sobre definições, tipos, aplicações, métodos de avaliação e de construção</w:t>
      </w:r>
      <w:r>
        <w:rPr>
          <w:szCs w:val="16"/>
          <w:lang w:val="pt-BR"/>
        </w:rPr>
        <w:t xml:space="preserve">, Cj. </w:t>
      </w:r>
      <w:r w:rsidRPr="002929D7">
        <w:rPr>
          <w:szCs w:val="16"/>
        </w:rPr>
        <w:t>Inf 32, 3, (2003).</w:t>
      </w:r>
    </w:p>
    <w:p w14:paraId="0F75DE44" w14:textId="77777777" w:rsidR="00813525" w:rsidRDefault="00813525" w:rsidP="00813525">
      <w:pPr>
        <w:pStyle w:val="References"/>
        <w:numPr>
          <w:ilvl w:val="0"/>
          <w:numId w:val="0"/>
        </w:numPr>
        <w:ind w:left="369" w:hanging="369"/>
        <w:rPr>
          <w:szCs w:val="16"/>
          <w:lang w:val="pt-BR"/>
        </w:rPr>
      </w:pPr>
      <w:r w:rsidRPr="002929D7">
        <w:rPr>
          <w:szCs w:val="16"/>
        </w:rPr>
        <w:t>[</w:t>
      </w:r>
      <w:r w:rsidR="00563405" w:rsidRPr="002929D7">
        <w:rPr>
          <w:szCs w:val="16"/>
        </w:rPr>
        <w:t>2</w:t>
      </w:r>
      <w:r w:rsidR="00AC7588" w:rsidRPr="002929D7">
        <w:rPr>
          <w:szCs w:val="16"/>
        </w:rPr>
        <w:t>9</w:t>
      </w:r>
      <w:r w:rsidRPr="002929D7">
        <w:rPr>
          <w:szCs w:val="16"/>
        </w:rPr>
        <w:t xml:space="preserve">] M. C. Boanza, </w:t>
      </w:r>
      <w:r w:rsidRPr="006C3DA7">
        <w:rPr>
          <w:i/>
          <w:szCs w:val="16"/>
        </w:rPr>
        <w:t>NeOn methodology for building ontology networks: specification, scheduling and reuse</w:t>
      </w:r>
      <w:r>
        <w:rPr>
          <w:i/>
          <w:szCs w:val="16"/>
        </w:rPr>
        <w:t xml:space="preserve">, </w:t>
      </w:r>
      <w:r w:rsidRPr="002929D7">
        <w:rPr>
          <w:szCs w:val="16"/>
        </w:rPr>
        <w:t xml:space="preserve">Tese Doutorado. </w:t>
      </w:r>
      <w:r w:rsidRPr="006C3DA7">
        <w:rPr>
          <w:szCs w:val="16"/>
          <w:lang w:val="pt-BR"/>
        </w:rPr>
        <w:t>Faculdade de Informática, Universidad Politécnica de Madrid</w:t>
      </w:r>
      <w:r>
        <w:rPr>
          <w:szCs w:val="16"/>
          <w:lang w:val="pt-BR"/>
        </w:rPr>
        <w:t xml:space="preserve"> (2010).</w:t>
      </w:r>
    </w:p>
    <w:p w14:paraId="37DC969E" w14:textId="77777777" w:rsidR="0068456B" w:rsidRDefault="00563405" w:rsidP="00813525">
      <w:pPr>
        <w:pStyle w:val="References"/>
        <w:numPr>
          <w:ilvl w:val="0"/>
          <w:numId w:val="0"/>
        </w:numPr>
        <w:ind w:left="369" w:hanging="369"/>
        <w:rPr>
          <w:szCs w:val="16"/>
          <w:lang w:val="pt-BR"/>
        </w:rPr>
      </w:pPr>
      <w:r>
        <w:rPr>
          <w:szCs w:val="16"/>
          <w:lang w:val="pt-BR"/>
        </w:rPr>
        <w:t>[</w:t>
      </w:r>
      <w:r w:rsidR="00AC7588">
        <w:rPr>
          <w:szCs w:val="16"/>
          <w:lang w:val="pt-BR"/>
        </w:rPr>
        <w:t>30</w:t>
      </w:r>
      <w:r w:rsidR="0068456B">
        <w:rPr>
          <w:szCs w:val="16"/>
          <w:lang w:val="pt-BR"/>
        </w:rPr>
        <w:t xml:space="preserve">] M. Chauí, Convite a Filosofia, 13 ed. (2003), São Paulo, Ática. </w:t>
      </w:r>
    </w:p>
    <w:p w14:paraId="248B02EB" w14:textId="77777777" w:rsidR="009D35CC" w:rsidRDefault="009D35CC" w:rsidP="00813525">
      <w:pPr>
        <w:pStyle w:val="References"/>
        <w:numPr>
          <w:ilvl w:val="0"/>
          <w:numId w:val="0"/>
        </w:numPr>
        <w:ind w:left="369" w:hanging="369"/>
        <w:rPr>
          <w:szCs w:val="16"/>
          <w:lang w:val="pt-BR"/>
        </w:rPr>
      </w:pPr>
      <w:r>
        <w:rPr>
          <w:szCs w:val="16"/>
          <w:lang w:val="pt-BR"/>
        </w:rPr>
        <w:t>[</w:t>
      </w:r>
      <w:r w:rsidR="00AC7588">
        <w:rPr>
          <w:szCs w:val="16"/>
          <w:lang w:val="pt-BR"/>
        </w:rPr>
        <w:t>31</w:t>
      </w:r>
      <w:r>
        <w:rPr>
          <w:szCs w:val="16"/>
          <w:lang w:val="pt-BR"/>
        </w:rPr>
        <w:t>] M. Castels, A era da informação: economia, sociedade e cultura, Vol. 1, A Sociedade em Rede (2002), Lisboa: Fundação Caloouste Gulbenkian.</w:t>
      </w:r>
    </w:p>
    <w:p w14:paraId="03FBAAD8" w14:textId="77777777" w:rsidR="00813525" w:rsidRDefault="00813525" w:rsidP="00813525">
      <w:pPr>
        <w:pStyle w:val="References"/>
        <w:numPr>
          <w:ilvl w:val="0"/>
          <w:numId w:val="0"/>
        </w:numPr>
        <w:ind w:left="369" w:hanging="369"/>
        <w:rPr>
          <w:rFonts w:eastAsia="Arial Unicode MS"/>
          <w:bCs/>
          <w:kern w:val="1"/>
          <w:szCs w:val="16"/>
          <w:lang w:eastAsia="pt-BR"/>
        </w:rPr>
      </w:pPr>
      <w:r w:rsidRPr="00B017CD">
        <w:rPr>
          <w:szCs w:val="16"/>
        </w:rPr>
        <w:t>[</w:t>
      </w:r>
      <w:r w:rsidR="00AC7588" w:rsidRPr="00B017CD">
        <w:rPr>
          <w:szCs w:val="16"/>
        </w:rPr>
        <w:t>32</w:t>
      </w:r>
      <w:r w:rsidRPr="00B017CD">
        <w:rPr>
          <w:szCs w:val="16"/>
        </w:rPr>
        <w:t xml:space="preserve">] M. </w:t>
      </w:r>
      <w:r w:rsidRPr="006C3DA7">
        <w:rPr>
          <w:szCs w:val="16"/>
        </w:rPr>
        <w:t>Borsato</w:t>
      </w:r>
      <w:r>
        <w:rPr>
          <w:szCs w:val="16"/>
        </w:rPr>
        <w:t xml:space="preserve">, </w:t>
      </w:r>
      <w:r w:rsidRPr="006C3DA7">
        <w:rPr>
          <w:rFonts w:eastAsia="Arial Unicode MS"/>
          <w:bCs/>
          <w:i/>
          <w:kern w:val="1"/>
          <w:szCs w:val="16"/>
          <w:lang w:eastAsia="pt-BR"/>
        </w:rPr>
        <w:t xml:space="preserve">the gap between product lifecycle management and sustainability in manufacturing through ontology </w:t>
      </w:r>
      <w:r>
        <w:rPr>
          <w:rFonts w:eastAsia="Arial Unicode MS"/>
          <w:bCs/>
          <w:i/>
          <w:kern w:val="1"/>
          <w:szCs w:val="16"/>
          <w:lang w:eastAsia="pt-BR"/>
        </w:rPr>
        <w:t xml:space="preserve">building, </w:t>
      </w:r>
      <w:r>
        <w:rPr>
          <w:rFonts w:eastAsia="Arial Unicode MS"/>
          <w:bCs/>
          <w:kern w:val="1"/>
          <w:szCs w:val="16"/>
          <w:lang w:eastAsia="pt-BR"/>
        </w:rPr>
        <w:t>Computers in Industry  (2014). Amsterdam, 258-269.</w:t>
      </w:r>
    </w:p>
    <w:p w14:paraId="68D5E028" w14:textId="77777777" w:rsidR="00D31E8E" w:rsidRDefault="00D31E8E" w:rsidP="00813525">
      <w:pPr>
        <w:pStyle w:val="References"/>
        <w:numPr>
          <w:ilvl w:val="0"/>
          <w:numId w:val="0"/>
        </w:numPr>
        <w:ind w:left="369" w:hanging="369"/>
        <w:rPr>
          <w:rFonts w:eastAsia="Arial Unicode MS"/>
          <w:bCs/>
          <w:kern w:val="1"/>
          <w:szCs w:val="16"/>
          <w:lang w:eastAsia="pt-BR"/>
        </w:rPr>
      </w:pPr>
      <w:r>
        <w:rPr>
          <w:rFonts w:eastAsia="Arial Unicode MS"/>
          <w:bCs/>
          <w:kern w:val="1"/>
          <w:szCs w:val="16"/>
          <w:lang w:eastAsia="pt-BR"/>
        </w:rPr>
        <w:t>[</w:t>
      </w:r>
      <w:r w:rsidR="00563405">
        <w:rPr>
          <w:rFonts w:eastAsia="Arial Unicode MS"/>
          <w:bCs/>
          <w:kern w:val="1"/>
          <w:szCs w:val="16"/>
          <w:lang w:eastAsia="pt-BR"/>
        </w:rPr>
        <w:t>3</w:t>
      </w:r>
      <w:r w:rsidR="00AC7588">
        <w:rPr>
          <w:rFonts w:eastAsia="Arial Unicode MS"/>
          <w:bCs/>
          <w:kern w:val="1"/>
          <w:szCs w:val="16"/>
          <w:lang w:eastAsia="pt-BR"/>
        </w:rPr>
        <w:t>3</w:t>
      </w:r>
      <w:r>
        <w:rPr>
          <w:rFonts w:eastAsia="Arial Unicode MS"/>
          <w:bCs/>
          <w:kern w:val="1"/>
          <w:szCs w:val="16"/>
          <w:lang w:eastAsia="pt-BR"/>
        </w:rPr>
        <w:t xml:space="preserve">] M. K. Benner. S. M. Feather. L. W. Johson. L. A. Zorman. </w:t>
      </w:r>
      <w:r w:rsidRPr="00D31E8E">
        <w:rPr>
          <w:i/>
          <w:szCs w:val="16"/>
        </w:rPr>
        <w:t>Utililizings scenarios in the software developement process</w:t>
      </w:r>
      <w:r>
        <w:rPr>
          <w:i/>
          <w:szCs w:val="16"/>
        </w:rPr>
        <w:t xml:space="preserve"> </w:t>
      </w:r>
      <w:r w:rsidRPr="00D31E8E">
        <w:rPr>
          <w:szCs w:val="16"/>
        </w:rPr>
        <w:t>(1993).</w:t>
      </w:r>
      <w:r w:rsidRPr="00D31E8E">
        <w:rPr>
          <w:i/>
          <w:szCs w:val="16"/>
        </w:rPr>
        <w:t xml:space="preserve"> </w:t>
      </w:r>
      <w:r w:rsidRPr="00D31E8E">
        <w:rPr>
          <w:szCs w:val="16"/>
        </w:rPr>
        <w:t xml:space="preserve">Information Sciences Institute, </w:t>
      </w:r>
      <w:r w:rsidRPr="00D31E8E">
        <w:rPr>
          <w:rStyle w:val="nfase"/>
          <w:szCs w:val="16"/>
        </w:rPr>
        <w:t>UNIVERSITY OF SOUTHERN CALIFORNIA.</w:t>
      </w:r>
      <w:r>
        <w:rPr>
          <w:szCs w:val="16"/>
        </w:rPr>
        <w:t xml:space="preserve"> Marina del Rey</w:t>
      </w:r>
      <w:r w:rsidRPr="00D31E8E">
        <w:rPr>
          <w:szCs w:val="16"/>
        </w:rPr>
        <w:t>.</w:t>
      </w:r>
      <w:r>
        <w:rPr>
          <w:rFonts w:eastAsia="Arial Unicode MS"/>
          <w:bCs/>
          <w:kern w:val="1"/>
          <w:szCs w:val="16"/>
          <w:lang w:eastAsia="pt-BR"/>
        </w:rPr>
        <w:t xml:space="preserve"> </w:t>
      </w:r>
    </w:p>
    <w:p w14:paraId="70054781" w14:textId="77777777" w:rsidR="00813525" w:rsidRDefault="00813525" w:rsidP="00813525">
      <w:pPr>
        <w:pStyle w:val="References"/>
        <w:numPr>
          <w:ilvl w:val="0"/>
          <w:numId w:val="0"/>
        </w:numPr>
        <w:ind w:left="369" w:hanging="369"/>
        <w:rPr>
          <w:szCs w:val="16"/>
          <w:lang w:val="pt-BR"/>
        </w:rPr>
      </w:pPr>
      <w:r w:rsidRPr="002929D7">
        <w:rPr>
          <w:rFonts w:eastAsia="Arial Unicode MS"/>
          <w:bCs/>
          <w:kern w:val="1"/>
          <w:szCs w:val="16"/>
          <w:lang w:val="pt-BR" w:eastAsia="pt-BR"/>
        </w:rPr>
        <w:t>[</w:t>
      </w:r>
      <w:r w:rsidR="00563405" w:rsidRPr="002929D7">
        <w:rPr>
          <w:rFonts w:eastAsia="Arial Unicode MS"/>
          <w:bCs/>
          <w:kern w:val="1"/>
          <w:szCs w:val="16"/>
          <w:lang w:val="pt-BR" w:eastAsia="pt-BR"/>
        </w:rPr>
        <w:t>3</w:t>
      </w:r>
      <w:r w:rsidR="00AC7588" w:rsidRPr="002929D7">
        <w:rPr>
          <w:rFonts w:eastAsia="Arial Unicode MS"/>
          <w:bCs/>
          <w:kern w:val="1"/>
          <w:szCs w:val="16"/>
          <w:lang w:val="pt-BR" w:eastAsia="pt-BR"/>
        </w:rPr>
        <w:t>4</w:t>
      </w:r>
      <w:r w:rsidRPr="002929D7">
        <w:rPr>
          <w:rFonts w:eastAsia="Arial Unicode MS"/>
          <w:bCs/>
          <w:kern w:val="1"/>
          <w:szCs w:val="16"/>
          <w:lang w:val="pt-BR" w:eastAsia="pt-BR"/>
        </w:rPr>
        <w:t>] M. L.</w:t>
      </w:r>
      <w:r w:rsidRPr="00ED61EE">
        <w:rPr>
          <w:szCs w:val="16"/>
          <w:lang w:val="pt-BR"/>
        </w:rPr>
        <w:t xml:space="preserve"> </w:t>
      </w:r>
      <w:r w:rsidRPr="006C3DA7">
        <w:rPr>
          <w:szCs w:val="16"/>
          <w:lang w:val="pt-BR"/>
        </w:rPr>
        <w:t>Campos</w:t>
      </w:r>
      <w:r>
        <w:rPr>
          <w:szCs w:val="16"/>
          <w:lang w:val="pt-BR"/>
        </w:rPr>
        <w:t xml:space="preserve">, H. E. Gomes, D. F. Mota, </w:t>
      </w:r>
      <w:r w:rsidRPr="006C3DA7">
        <w:rPr>
          <w:bCs/>
          <w:i/>
          <w:szCs w:val="16"/>
          <w:lang w:val="pt-BR"/>
        </w:rPr>
        <w:t xml:space="preserve">Elaboração de Tesauro Documentário </w:t>
      </w:r>
      <w:r>
        <w:rPr>
          <w:bCs/>
          <w:i/>
          <w:szCs w:val="16"/>
          <w:lang w:val="pt-BR"/>
        </w:rPr>
        <w:t>–</w:t>
      </w:r>
      <w:r w:rsidRPr="006C3DA7">
        <w:rPr>
          <w:bCs/>
          <w:i/>
          <w:szCs w:val="16"/>
          <w:lang w:val="pt-BR"/>
        </w:rPr>
        <w:t>Tutorial</w:t>
      </w:r>
      <w:r>
        <w:rPr>
          <w:bCs/>
          <w:i/>
          <w:szCs w:val="16"/>
          <w:lang w:val="pt-BR"/>
        </w:rPr>
        <w:t xml:space="preserve"> (2004), Available: </w:t>
      </w:r>
      <w:r w:rsidRPr="006C3DA7">
        <w:rPr>
          <w:szCs w:val="16"/>
          <w:lang w:val="pt-BR"/>
        </w:rPr>
        <w:t>&lt;</w:t>
      </w:r>
      <w:hyperlink r:id="rId16" w:history="1">
        <w:r w:rsidRPr="006C3DA7">
          <w:rPr>
            <w:rStyle w:val="Hyperlink"/>
            <w:szCs w:val="16"/>
            <w:lang w:val="pt-BR"/>
          </w:rPr>
          <w:t>http://www.conexaorio.com/biti/tesauro/</w:t>
        </w:r>
      </w:hyperlink>
      <w:r w:rsidRPr="006C3DA7">
        <w:rPr>
          <w:szCs w:val="16"/>
          <w:lang w:val="pt-BR"/>
        </w:rPr>
        <w:t>&gt;.</w:t>
      </w:r>
    </w:p>
    <w:p w14:paraId="15950C10" w14:textId="77777777" w:rsidR="00813525" w:rsidRPr="002929D7" w:rsidRDefault="00813525" w:rsidP="00813525">
      <w:pPr>
        <w:pStyle w:val="References"/>
        <w:numPr>
          <w:ilvl w:val="0"/>
          <w:numId w:val="0"/>
        </w:numPr>
        <w:spacing w:before="119" w:after="283"/>
        <w:ind w:left="283" w:hanging="283"/>
        <w:contextualSpacing/>
        <w:rPr>
          <w:szCs w:val="16"/>
          <w:lang w:val="pt-BR"/>
        </w:rPr>
      </w:pPr>
      <w:r w:rsidRPr="002929D7">
        <w:rPr>
          <w:rStyle w:val="vol-info"/>
          <w:szCs w:val="16"/>
          <w:lang w:val="pt-BR"/>
        </w:rPr>
        <w:t>[</w:t>
      </w:r>
      <w:r w:rsidR="00563405" w:rsidRPr="002929D7">
        <w:rPr>
          <w:rStyle w:val="vol-info"/>
          <w:szCs w:val="16"/>
          <w:lang w:val="pt-BR"/>
        </w:rPr>
        <w:t>3</w:t>
      </w:r>
      <w:r w:rsidR="00AC7588" w:rsidRPr="002929D7">
        <w:rPr>
          <w:rStyle w:val="vol-info"/>
          <w:szCs w:val="16"/>
          <w:lang w:val="pt-BR"/>
        </w:rPr>
        <w:t>5</w:t>
      </w:r>
      <w:r w:rsidRPr="002929D7">
        <w:rPr>
          <w:rStyle w:val="vol-info"/>
          <w:szCs w:val="16"/>
          <w:lang w:val="pt-BR"/>
        </w:rPr>
        <w:t xml:space="preserve">] M. </w:t>
      </w:r>
      <w:r w:rsidRPr="002929D7">
        <w:rPr>
          <w:szCs w:val="16"/>
          <w:lang w:val="pt-BR"/>
        </w:rPr>
        <w:t xml:space="preserve">Fernández, </w:t>
      </w:r>
      <w:r w:rsidRPr="002929D7">
        <w:rPr>
          <w:i/>
          <w:szCs w:val="16"/>
          <w:lang w:val="pt-BR"/>
        </w:rPr>
        <w:t xml:space="preserve">Overview of methodologies for building ontologies, </w:t>
      </w:r>
      <w:r w:rsidRPr="002929D7">
        <w:rPr>
          <w:szCs w:val="16"/>
          <w:lang w:val="pt-BR"/>
        </w:rPr>
        <w:t>Laboratorio de Inteligencia Artificial (1999), Facultad de Informática - Universidad Politécnica de Madrid.</w:t>
      </w:r>
    </w:p>
    <w:p w14:paraId="11FC8061" w14:textId="77777777" w:rsidR="00813525" w:rsidRPr="002929D7" w:rsidRDefault="00813525" w:rsidP="00813525">
      <w:pPr>
        <w:pStyle w:val="References"/>
        <w:numPr>
          <w:ilvl w:val="0"/>
          <w:numId w:val="0"/>
        </w:numPr>
        <w:spacing w:before="119" w:after="283"/>
        <w:ind w:left="283" w:hanging="283"/>
        <w:contextualSpacing/>
        <w:rPr>
          <w:szCs w:val="16"/>
          <w:lang w:val="pt-BR"/>
        </w:rPr>
      </w:pPr>
      <w:r>
        <w:rPr>
          <w:szCs w:val="16"/>
        </w:rPr>
        <w:t>[</w:t>
      </w:r>
      <w:r w:rsidR="00563405">
        <w:rPr>
          <w:szCs w:val="16"/>
        </w:rPr>
        <w:t>3</w:t>
      </w:r>
      <w:r w:rsidR="00AC7588">
        <w:rPr>
          <w:szCs w:val="16"/>
        </w:rPr>
        <w:t>6</w:t>
      </w:r>
      <w:r>
        <w:rPr>
          <w:szCs w:val="16"/>
        </w:rPr>
        <w:t xml:space="preserve">] M. </w:t>
      </w:r>
      <w:r w:rsidRPr="006C3DA7">
        <w:rPr>
          <w:szCs w:val="16"/>
        </w:rPr>
        <w:t>Fernández</w:t>
      </w:r>
      <w:r>
        <w:rPr>
          <w:szCs w:val="16"/>
        </w:rPr>
        <w:t xml:space="preserve">, A. </w:t>
      </w:r>
      <w:r w:rsidRPr="006C3DA7">
        <w:rPr>
          <w:szCs w:val="16"/>
        </w:rPr>
        <w:t>Gómez-Pérez</w:t>
      </w:r>
      <w:r>
        <w:rPr>
          <w:szCs w:val="16"/>
        </w:rPr>
        <w:t xml:space="preserve">, H. Juristo, </w:t>
      </w:r>
      <w:r w:rsidRPr="006C3DA7">
        <w:rPr>
          <w:i/>
          <w:iCs/>
          <w:szCs w:val="16"/>
        </w:rPr>
        <w:t>Methontology</w:t>
      </w:r>
      <w:r w:rsidRPr="006C3DA7">
        <w:rPr>
          <w:i/>
          <w:szCs w:val="16"/>
        </w:rPr>
        <w:t xml:space="preserve">: from ontological art towards ontological engineering. </w:t>
      </w:r>
      <w:r w:rsidRPr="002929D7">
        <w:rPr>
          <w:szCs w:val="16"/>
          <w:lang w:val="pt-BR"/>
        </w:rPr>
        <w:t>Laboratorio de Inteligencia Artificial, Facultad de Informáitica, Universidad Politécnica de Madrid Madri (1997).</w:t>
      </w:r>
    </w:p>
    <w:p w14:paraId="1ED5D66B" w14:textId="77777777" w:rsidR="00813525" w:rsidRPr="00ED61EE" w:rsidRDefault="00813525" w:rsidP="00813525">
      <w:pPr>
        <w:pStyle w:val="References"/>
        <w:numPr>
          <w:ilvl w:val="0"/>
          <w:numId w:val="0"/>
        </w:numPr>
        <w:spacing w:before="119" w:after="283"/>
        <w:ind w:left="283" w:hanging="283"/>
        <w:contextualSpacing/>
      </w:pPr>
      <w:r>
        <w:rPr>
          <w:szCs w:val="16"/>
        </w:rPr>
        <w:t>[</w:t>
      </w:r>
      <w:r w:rsidR="00563405">
        <w:rPr>
          <w:szCs w:val="16"/>
        </w:rPr>
        <w:t>3</w:t>
      </w:r>
      <w:r w:rsidR="00AC7588">
        <w:rPr>
          <w:szCs w:val="16"/>
        </w:rPr>
        <w:t>7</w:t>
      </w:r>
      <w:r>
        <w:rPr>
          <w:szCs w:val="16"/>
        </w:rPr>
        <w:t xml:space="preserve">] M. </w:t>
      </w:r>
      <w:r w:rsidRPr="006C3DA7">
        <w:rPr>
          <w:szCs w:val="16"/>
        </w:rPr>
        <w:t>Fernández</w:t>
      </w:r>
      <w:r>
        <w:rPr>
          <w:szCs w:val="16"/>
        </w:rPr>
        <w:t xml:space="preserve">, A. </w:t>
      </w:r>
      <w:r w:rsidRPr="006C3DA7">
        <w:rPr>
          <w:szCs w:val="16"/>
        </w:rPr>
        <w:t>Gómez-Pérez</w:t>
      </w:r>
      <w:r>
        <w:rPr>
          <w:szCs w:val="16"/>
        </w:rPr>
        <w:t xml:space="preserve">, O. Corcho, </w:t>
      </w:r>
      <w:r w:rsidRPr="006C3DA7">
        <w:rPr>
          <w:i/>
          <w:iCs/>
          <w:szCs w:val="16"/>
        </w:rPr>
        <w:t>Methodologies and methods for building ontologies</w:t>
      </w:r>
      <w:r>
        <w:rPr>
          <w:i/>
          <w:iCs/>
          <w:szCs w:val="16"/>
        </w:rPr>
        <w:t xml:space="preserve">, </w:t>
      </w:r>
      <w:r w:rsidRPr="006C3DA7">
        <w:rPr>
          <w:szCs w:val="16"/>
        </w:rPr>
        <w:t xml:space="preserve">Ontological Engineering. Springer </w:t>
      </w:r>
      <w:r>
        <w:rPr>
          <w:szCs w:val="16"/>
        </w:rPr>
        <w:t xml:space="preserve"> (</w:t>
      </w:r>
      <w:r w:rsidRPr="006C3DA7">
        <w:rPr>
          <w:szCs w:val="16"/>
        </w:rPr>
        <w:t>2004</w:t>
      </w:r>
      <w:r>
        <w:rPr>
          <w:szCs w:val="16"/>
        </w:rPr>
        <w:t>)</w:t>
      </w:r>
      <w:r w:rsidRPr="006C3DA7">
        <w:rPr>
          <w:szCs w:val="16"/>
        </w:rPr>
        <w:t>, 107-153. London.</w:t>
      </w:r>
    </w:p>
    <w:p w14:paraId="0C8F7DCC" w14:textId="77777777" w:rsidR="00813525" w:rsidRPr="002929D7" w:rsidRDefault="00813525" w:rsidP="00813525">
      <w:pPr>
        <w:pStyle w:val="References"/>
        <w:numPr>
          <w:ilvl w:val="0"/>
          <w:numId w:val="0"/>
        </w:numPr>
        <w:ind w:left="369" w:hanging="369"/>
        <w:rPr>
          <w:szCs w:val="16"/>
          <w:lang w:val="pt-BR"/>
        </w:rPr>
      </w:pPr>
      <w:r w:rsidRPr="00B017CD">
        <w:rPr>
          <w:szCs w:val="16"/>
        </w:rPr>
        <w:t>[</w:t>
      </w:r>
      <w:r w:rsidR="00E86F03" w:rsidRPr="00B017CD">
        <w:rPr>
          <w:szCs w:val="16"/>
        </w:rPr>
        <w:t>3</w:t>
      </w:r>
      <w:r w:rsidR="00AC7588" w:rsidRPr="00B017CD">
        <w:rPr>
          <w:szCs w:val="16"/>
        </w:rPr>
        <w:t>8</w:t>
      </w:r>
      <w:r w:rsidRPr="00B017CD">
        <w:rPr>
          <w:szCs w:val="16"/>
        </w:rPr>
        <w:t xml:space="preserve">] M. </w:t>
      </w:r>
      <w:r w:rsidRPr="006C3DA7">
        <w:rPr>
          <w:szCs w:val="16"/>
        </w:rPr>
        <w:t>Gruninger</w:t>
      </w:r>
      <w:r>
        <w:rPr>
          <w:szCs w:val="16"/>
        </w:rPr>
        <w:t xml:space="preserve">, M. S. </w:t>
      </w:r>
      <w:r w:rsidRPr="006C3DA7">
        <w:rPr>
          <w:szCs w:val="16"/>
        </w:rPr>
        <w:t>Fox</w:t>
      </w:r>
      <w:r>
        <w:rPr>
          <w:szCs w:val="16"/>
        </w:rPr>
        <w:t xml:space="preserve">, </w:t>
      </w:r>
      <w:r w:rsidRPr="006C3DA7">
        <w:rPr>
          <w:i/>
          <w:iCs/>
          <w:szCs w:val="16"/>
        </w:rPr>
        <w:t>Methodology for the design and evaluation of ontologies</w:t>
      </w:r>
      <w:r w:rsidRPr="006C3DA7">
        <w:rPr>
          <w:i/>
          <w:szCs w:val="16"/>
        </w:rPr>
        <w:t xml:space="preserve">. </w:t>
      </w:r>
      <w:r w:rsidRPr="002929D7">
        <w:rPr>
          <w:szCs w:val="16"/>
          <w:lang w:val="pt-BR"/>
        </w:rPr>
        <w:t>Department of Industrial Engineering (1995), M5S 1A4. University of  Toronto.</w:t>
      </w:r>
    </w:p>
    <w:p w14:paraId="77D9B40D" w14:textId="77777777" w:rsidR="00813525" w:rsidRPr="002929D7" w:rsidRDefault="00813525" w:rsidP="00813525">
      <w:pPr>
        <w:pStyle w:val="References"/>
        <w:numPr>
          <w:ilvl w:val="0"/>
          <w:numId w:val="0"/>
        </w:numPr>
        <w:spacing w:before="119" w:after="283"/>
        <w:ind w:left="284" w:hanging="284"/>
        <w:contextualSpacing/>
        <w:rPr>
          <w:szCs w:val="16"/>
          <w:lang w:val="pt-BR"/>
        </w:rPr>
      </w:pPr>
      <w:r>
        <w:rPr>
          <w:szCs w:val="16"/>
          <w:shd w:val="clear" w:color="auto" w:fill="FFFFFF"/>
          <w:lang w:val="pt-BR"/>
        </w:rPr>
        <w:t>[</w:t>
      </w:r>
      <w:r w:rsidR="00563405">
        <w:rPr>
          <w:szCs w:val="16"/>
          <w:shd w:val="clear" w:color="auto" w:fill="FFFFFF"/>
          <w:lang w:val="pt-BR"/>
        </w:rPr>
        <w:t>3</w:t>
      </w:r>
      <w:r w:rsidR="00AC7588">
        <w:rPr>
          <w:szCs w:val="16"/>
          <w:shd w:val="clear" w:color="auto" w:fill="FFFFFF"/>
          <w:lang w:val="pt-BR"/>
        </w:rPr>
        <w:t>9</w:t>
      </w:r>
      <w:r>
        <w:rPr>
          <w:szCs w:val="16"/>
          <w:shd w:val="clear" w:color="auto" w:fill="FFFFFF"/>
          <w:lang w:val="pt-BR"/>
        </w:rPr>
        <w:t xml:space="preserve">] M. </w:t>
      </w:r>
      <w:r w:rsidRPr="006C3DA7">
        <w:rPr>
          <w:szCs w:val="16"/>
          <w:lang w:val="pt-BR"/>
        </w:rPr>
        <w:t>Marconi</w:t>
      </w:r>
      <w:r>
        <w:rPr>
          <w:szCs w:val="16"/>
          <w:lang w:val="pt-BR"/>
        </w:rPr>
        <w:t xml:space="preserve">, E. </w:t>
      </w:r>
      <w:r w:rsidRPr="006C3DA7">
        <w:rPr>
          <w:szCs w:val="16"/>
          <w:lang w:val="pt-BR"/>
        </w:rPr>
        <w:t>Lakatos</w:t>
      </w:r>
      <w:r>
        <w:rPr>
          <w:szCs w:val="16"/>
          <w:lang w:val="pt-BR"/>
        </w:rPr>
        <w:t xml:space="preserve">, </w:t>
      </w:r>
      <w:r w:rsidRPr="006C3DA7">
        <w:rPr>
          <w:bCs/>
          <w:i/>
          <w:szCs w:val="16"/>
          <w:lang w:val="pt-BR"/>
        </w:rPr>
        <w:t xml:space="preserve">Metodologia cientifica: </w:t>
      </w:r>
      <w:r w:rsidRPr="006C3DA7">
        <w:rPr>
          <w:i/>
          <w:szCs w:val="16"/>
          <w:lang w:val="pt-BR"/>
        </w:rPr>
        <w:t>ciência e conhecimento científico.</w:t>
      </w:r>
      <w:r w:rsidRPr="006C3DA7">
        <w:rPr>
          <w:szCs w:val="16"/>
          <w:lang w:val="pt-BR"/>
        </w:rPr>
        <w:t xml:space="preserve"> </w:t>
      </w:r>
      <w:r w:rsidRPr="002929D7">
        <w:rPr>
          <w:szCs w:val="16"/>
          <w:lang w:val="pt-BR"/>
        </w:rPr>
        <w:t>5. ed. (2003), Atlas, São Paulo.</w:t>
      </w:r>
    </w:p>
    <w:p w14:paraId="75DD58B8" w14:textId="77777777" w:rsidR="00813525" w:rsidRDefault="00813525" w:rsidP="009F1A57">
      <w:pPr>
        <w:pStyle w:val="References"/>
        <w:numPr>
          <w:ilvl w:val="0"/>
          <w:numId w:val="0"/>
        </w:numPr>
        <w:ind w:left="369" w:hanging="369"/>
        <w:rPr>
          <w:szCs w:val="16"/>
          <w:lang w:val="pt-BR"/>
        </w:rPr>
      </w:pPr>
      <w:r>
        <w:rPr>
          <w:rStyle w:val="nfase"/>
          <w:i w:val="0"/>
          <w:szCs w:val="16"/>
          <w:lang w:val="pt-BR"/>
        </w:rPr>
        <w:t>[</w:t>
      </w:r>
      <w:r w:rsidR="00AC7588">
        <w:rPr>
          <w:rStyle w:val="nfase"/>
          <w:i w:val="0"/>
          <w:szCs w:val="16"/>
          <w:lang w:val="pt-BR"/>
        </w:rPr>
        <w:t>40</w:t>
      </w:r>
      <w:r>
        <w:rPr>
          <w:rStyle w:val="nfase"/>
          <w:i w:val="0"/>
          <w:szCs w:val="16"/>
          <w:lang w:val="pt-BR"/>
        </w:rPr>
        <w:t xml:space="preserve">] M. </w:t>
      </w:r>
      <w:r w:rsidRPr="006C3DA7">
        <w:rPr>
          <w:szCs w:val="16"/>
          <w:lang w:val="pt-BR"/>
        </w:rPr>
        <w:t>Trajano</w:t>
      </w:r>
      <w:r>
        <w:rPr>
          <w:szCs w:val="16"/>
          <w:lang w:val="pt-BR"/>
        </w:rPr>
        <w:t xml:space="preserve">, </w:t>
      </w:r>
      <w:r w:rsidRPr="006C3DA7">
        <w:rPr>
          <w:i/>
          <w:szCs w:val="16"/>
          <w:lang w:val="pt-BR"/>
        </w:rPr>
        <w:t>Estudo do processo de apropriação da ontologia pela Ciência da Informação no Brasil</w:t>
      </w:r>
      <w:r>
        <w:rPr>
          <w:i/>
          <w:szCs w:val="16"/>
          <w:lang w:val="pt-BR"/>
        </w:rPr>
        <w:t>,</w:t>
      </w:r>
      <w:r w:rsidRPr="006C3DA7">
        <w:rPr>
          <w:szCs w:val="16"/>
          <w:lang w:val="pt-BR"/>
        </w:rPr>
        <w:t xml:space="preserve"> 270 f. Dissertação Mestrado. Programa de Pós-Graduação em Ciência da Informação</w:t>
      </w:r>
      <w:r>
        <w:rPr>
          <w:szCs w:val="16"/>
          <w:lang w:val="pt-BR"/>
        </w:rPr>
        <w:t xml:space="preserve"> (</w:t>
      </w:r>
      <w:r w:rsidRPr="006C3DA7">
        <w:rPr>
          <w:szCs w:val="16"/>
          <w:lang w:val="pt-BR"/>
        </w:rPr>
        <w:t>2014</w:t>
      </w:r>
      <w:r>
        <w:rPr>
          <w:szCs w:val="16"/>
          <w:lang w:val="pt-BR"/>
        </w:rPr>
        <w:t>)</w:t>
      </w:r>
      <w:r w:rsidRPr="006C3DA7">
        <w:rPr>
          <w:szCs w:val="16"/>
          <w:lang w:val="pt-BR"/>
        </w:rPr>
        <w:t>, Universidade Federal de Pernambuco</w:t>
      </w:r>
      <w:r>
        <w:rPr>
          <w:szCs w:val="16"/>
          <w:lang w:val="pt-BR"/>
        </w:rPr>
        <w:t>.</w:t>
      </w:r>
    </w:p>
    <w:p w14:paraId="47A190BE" w14:textId="77777777" w:rsidR="00B24AA2" w:rsidRPr="00F01CD8" w:rsidRDefault="00B24AA2" w:rsidP="00B24AA2">
      <w:pPr>
        <w:pStyle w:val="References"/>
        <w:numPr>
          <w:ilvl w:val="0"/>
          <w:numId w:val="0"/>
        </w:numPr>
        <w:spacing w:before="119" w:after="283"/>
        <w:ind w:left="283" w:hanging="283"/>
        <w:contextualSpacing/>
        <w:rPr>
          <w:szCs w:val="16"/>
        </w:rPr>
      </w:pPr>
      <w:r w:rsidRPr="002929D7">
        <w:rPr>
          <w:szCs w:val="16"/>
        </w:rPr>
        <w:t>[</w:t>
      </w:r>
      <w:r w:rsidR="00AC7588" w:rsidRPr="002929D7">
        <w:rPr>
          <w:szCs w:val="16"/>
        </w:rPr>
        <w:t>41</w:t>
      </w:r>
      <w:r w:rsidRPr="002929D7">
        <w:rPr>
          <w:szCs w:val="16"/>
        </w:rPr>
        <w:t xml:space="preserve">] M. </w:t>
      </w:r>
      <w:r w:rsidRPr="006C3DA7">
        <w:rPr>
          <w:szCs w:val="16"/>
        </w:rPr>
        <w:t>Uschold</w:t>
      </w:r>
      <w:r>
        <w:rPr>
          <w:szCs w:val="16"/>
        </w:rPr>
        <w:t xml:space="preserve">, M. </w:t>
      </w:r>
      <w:r w:rsidRPr="006C3DA7">
        <w:rPr>
          <w:szCs w:val="16"/>
        </w:rPr>
        <w:t>Gruninger</w:t>
      </w:r>
      <w:r>
        <w:rPr>
          <w:szCs w:val="16"/>
        </w:rPr>
        <w:t xml:space="preserve">, </w:t>
      </w:r>
      <w:r w:rsidRPr="006C3DA7">
        <w:rPr>
          <w:i/>
          <w:szCs w:val="16"/>
        </w:rPr>
        <w:t>Ontologies: Principles, Methods an Applications</w:t>
      </w:r>
      <w:r w:rsidRPr="006C3DA7">
        <w:rPr>
          <w:szCs w:val="16"/>
        </w:rPr>
        <w:t xml:space="preserve">. </w:t>
      </w:r>
      <w:r w:rsidRPr="00F01CD8">
        <w:rPr>
          <w:szCs w:val="16"/>
        </w:rPr>
        <w:t xml:space="preserve">11, 2 (1996).  </w:t>
      </w:r>
      <w:r w:rsidRPr="00F01CD8">
        <w:rPr>
          <w:bCs/>
          <w:szCs w:val="16"/>
        </w:rPr>
        <w:t xml:space="preserve">Knowledge Engineering Review </w:t>
      </w:r>
      <w:r w:rsidRPr="00F01CD8">
        <w:rPr>
          <w:szCs w:val="16"/>
        </w:rPr>
        <w:t>- University of Edinburgh.</w:t>
      </w:r>
    </w:p>
    <w:p w14:paraId="1C3A9348" w14:textId="67B88A42" w:rsidR="00813525" w:rsidRPr="002929D7" w:rsidRDefault="00813525" w:rsidP="00813525">
      <w:pPr>
        <w:pStyle w:val="References"/>
        <w:numPr>
          <w:ilvl w:val="0"/>
          <w:numId w:val="0"/>
        </w:numPr>
        <w:ind w:left="369" w:hanging="369"/>
        <w:rPr>
          <w:szCs w:val="16"/>
        </w:rPr>
      </w:pPr>
      <w:r w:rsidRPr="00F01CD8">
        <w:rPr>
          <w:szCs w:val="16"/>
          <w:shd w:val="clear" w:color="auto" w:fill="FEFEFE"/>
        </w:rPr>
        <w:t>[</w:t>
      </w:r>
      <w:r w:rsidR="00AC7588" w:rsidRPr="00F01CD8">
        <w:rPr>
          <w:szCs w:val="16"/>
          <w:shd w:val="clear" w:color="auto" w:fill="FEFEFE"/>
        </w:rPr>
        <w:t>42</w:t>
      </w:r>
      <w:r w:rsidRPr="00F01CD8">
        <w:rPr>
          <w:szCs w:val="16"/>
          <w:shd w:val="clear" w:color="auto" w:fill="FEFEFE"/>
        </w:rPr>
        <w:t xml:space="preserve">] N. B. P. Gomes, P. C. da Silva, ONTOREGULA-SUS: </w:t>
      </w:r>
      <w:r w:rsidR="0062483A" w:rsidRPr="00F01CD8">
        <w:rPr>
          <w:szCs w:val="16"/>
          <w:shd w:val="clear" w:color="auto" w:fill="FEFEFE"/>
        </w:rPr>
        <w:t>Ontology of the Dominion of Outpatient Regulation and Hospitalizations of SUS</w:t>
      </w:r>
      <w:r w:rsidRPr="00F01CD8">
        <w:rPr>
          <w:szCs w:val="16"/>
          <w:shd w:val="clear" w:color="auto" w:fill="FEFEFE"/>
        </w:rPr>
        <w:t>. 14</w:t>
      </w:r>
      <w:r w:rsidRPr="00F01CD8">
        <w:rPr>
          <w:szCs w:val="16"/>
          <w:shd w:val="clear" w:color="auto" w:fill="FEFEFE"/>
          <w:vertAlign w:val="superscript"/>
        </w:rPr>
        <w:t>th</w:t>
      </w:r>
      <w:r w:rsidRPr="00F01CD8">
        <w:rPr>
          <w:szCs w:val="16"/>
          <w:shd w:val="clear" w:color="auto" w:fill="FEFEFE"/>
        </w:rPr>
        <w:t xml:space="preserve"> CONTECSI (2017). </w:t>
      </w:r>
      <w:r w:rsidRPr="002929D7">
        <w:rPr>
          <w:bCs/>
          <w:i/>
          <w:szCs w:val="16"/>
        </w:rPr>
        <w:t>Available</w:t>
      </w:r>
      <w:r w:rsidRPr="002929D7">
        <w:rPr>
          <w:szCs w:val="16"/>
        </w:rPr>
        <w:t>: &lt;</w:t>
      </w:r>
      <w:r w:rsidRPr="006C3DA7">
        <w:rPr>
          <w:szCs w:val="16"/>
        </w:rPr>
        <w:t xml:space="preserve"> </w:t>
      </w:r>
      <w:r w:rsidRPr="00342DA1">
        <w:rPr>
          <w:szCs w:val="16"/>
        </w:rPr>
        <w:t>https://drive.google.com/file/d/0BxQvmPtFZk6fRDVkeWNEVEVEQ2c/view/</w:t>
      </w:r>
      <w:r w:rsidRPr="002929D7">
        <w:rPr>
          <w:szCs w:val="16"/>
        </w:rPr>
        <w:t>&gt;.</w:t>
      </w:r>
    </w:p>
    <w:p w14:paraId="0E30E4DC" w14:textId="77777777" w:rsidR="00B24AA2" w:rsidRDefault="00B24AA2" w:rsidP="00B24AA2">
      <w:pPr>
        <w:pStyle w:val="References"/>
        <w:numPr>
          <w:ilvl w:val="0"/>
          <w:numId w:val="0"/>
        </w:numPr>
        <w:spacing w:before="119" w:after="283"/>
        <w:ind w:left="283" w:hanging="283"/>
        <w:contextualSpacing/>
        <w:rPr>
          <w:szCs w:val="16"/>
        </w:rPr>
      </w:pPr>
      <w:r>
        <w:rPr>
          <w:szCs w:val="16"/>
          <w:shd w:val="clear" w:color="auto" w:fill="FFFFFF"/>
        </w:rPr>
        <w:t>[</w:t>
      </w:r>
      <w:r w:rsidR="00563405">
        <w:rPr>
          <w:szCs w:val="16"/>
          <w:shd w:val="clear" w:color="auto" w:fill="FFFFFF"/>
        </w:rPr>
        <w:t>4</w:t>
      </w:r>
      <w:r w:rsidR="00AC7588">
        <w:rPr>
          <w:szCs w:val="16"/>
          <w:shd w:val="clear" w:color="auto" w:fill="FFFFFF"/>
        </w:rPr>
        <w:t>3</w:t>
      </w:r>
      <w:r>
        <w:rPr>
          <w:szCs w:val="16"/>
          <w:shd w:val="clear" w:color="auto" w:fill="FFFFFF"/>
        </w:rPr>
        <w:t xml:space="preserve">] N. F. </w:t>
      </w:r>
      <w:r w:rsidRPr="006C3DA7">
        <w:rPr>
          <w:szCs w:val="16"/>
        </w:rPr>
        <w:t>Noy</w:t>
      </w:r>
      <w:r>
        <w:rPr>
          <w:szCs w:val="16"/>
        </w:rPr>
        <w:t xml:space="preserve">, D. L. </w:t>
      </w:r>
      <w:r w:rsidRPr="006C3DA7">
        <w:rPr>
          <w:szCs w:val="16"/>
        </w:rPr>
        <w:t>Mcguinness</w:t>
      </w:r>
      <w:r>
        <w:rPr>
          <w:szCs w:val="16"/>
        </w:rPr>
        <w:t xml:space="preserve">, </w:t>
      </w:r>
      <w:r w:rsidRPr="006C3DA7">
        <w:rPr>
          <w:i/>
          <w:szCs w:val="16"/>
        </w:rPr>
        <w:t xml:space="preserve">Ontology development 101: A guide to creating </w:t>
      </w:r>
      <w:bookmarkStart w:id="3" w:name="_GoBack"/>
      <w:bookmarkEnd w:id="3"/>
      <w:r w:rsidRPr="006C3DA7">
        <w:rPr>
          <w:i/>
          <w:szCs w:val="16"/>
        </w:rPr>
        <w:t xml:space="preserve">your first ontology. </w:t>
      </w:r>
      <w:r w:rsidRPr="006C3DA7">
        <w:rPr>
          <w:szCs w:val="16"/>
        </w:rPr>
        <w:t xml:space="preserve">Knowledge Systems Laboratory - Stanford </w:t>
      </w:r>
      <w:r w:rsidRPr="006C3DA7">
        <w:rPr>
          <w:bCs/>
          <w:szCs w:val="16"/>
        </w:rPr>
        <w:t>University</w:t>
      </w:r>
      <w:r>
        <w:rPr>
          <w:bCs/>
          <w:szCs w:val="16"/>
        </w:rPr>
        <w:t xml:space="preserve"> (2001)</w:t>
      </w:r>
      <w:r w:rsidRPr="006C3DA7">
        <w:rPr>
          <w:szCs w:val="16"/>
        </w:rPr>
        <w:t>.</w:t>
      </w:r>
    </w:p>
    <w:p w14:paraId="04C88C24" w14:textId="77777777" w:rsidR="00BA7FCA" w:rsidRDefault="00D54CA9" w:rsidP="00BA7FCA">
      <w:pPr>
        <w:pStyle w:val="References"/>
        <w:numPr>
          <w:ilvl w:val="0"/>
          <w:numId w:val="0"/>
        </w:numPr>
        <w:spacing w:before="119" w:after="283"/>
        <w:ind w:left="283" w:hanging="283"/>
        <w:contextualSpacing/>
      </w:pPr>
      <w:r>
        <w:rPr>
          <w:szCs w:val="16"/>
        </w:rPr>
        <w:t>[</w:t>
      </w:r>
      <w:r w:rsidR="00563405">
        <w:rPr>
          <w:szCs w:val="16"/>
        </w:rPr>
        <w:t>4</w:t>
      </w:r>
      <w:r w:rsidR="00AC7588">
        <w:rPr>
          <w:szCs w:val="16"/>
        </w:rPr>
        <w:t>4</w:t>
      </w:r>
      <w:r>
        <w:rPr>
          <w:szCs w:val="16"/>
        </w:rPr>
        <w:t xml:space="preserve">] N. Guarino, C. Welty, </w:t>
      </w:r>
      <w:r>
        <w:t>Ontological Analusis of Taxonomic Relationships (</w:t>
      </w:r>
      <w:r w:rsidRPr="00615231">
        <w:t>2000</w:t>
      </w:r>
      <w:r>
        <w:t xml:space="preserve">), Available: </w:t>
      </w:r>
      <w:r w:rsidRPr="00615231">
        <w:t>&lt;</w:t>
      </w:r>
      <w:hyperlink r:id="rId17" w:history="1">
        <w:r w:rsidRPr="00615231">
          <w:rPr>
            <w:rStyle w:val="Hyperlink"/>
          </w:rPr>
          <w:t>http://citeseer.psu.edu/guarino00ontological.html</w:t>
        </w:r>
      </w:hyperlink>
      <w:r w:rsidRPr="00615231">
        <w:t>.&gt;</w:t>
      </w:r>
    </w:p>
    <w:p w14:paraId="1CB4E7BE" w14:textId="77777777" w:rsidR="00930976" w:rsidRPr="00E525EA" w:rsidRDefault="00930976" w:rsidP="00BA7FCA">
      <w:pPr>
        <w:pStyle w:val="References"/>
        <w:numPr>
          <w:ilvl w:val="0"/>
          <w:numId w:val="0"/>
        </w:numPr>
        <w:spacing w:before="119" w:after="283"/>
        <w:ind w:left="283" w:hanging="283"/>
        <w:contextualSpacing/>
        <w:rPr>
          <w:lang w:val="pt-BR"/>
        </w:rPr>
      </w:pPr>
      <w:r>
        <w:t>[</w:t>
      </w:r>
      <w:r w:rsidR="00AC7588">
        <w:t>45</w:t>
      </w:r>
      <w:r>
        <w:t xml:space="preserve">] </w:t>
      </w:r>
      <w:r w:rsidRPr="00930976">
        <w:t>Norma ANSI/NISO Z39.19-2005</w:t>
      </w:r>
      <w:r>
        <w:t xml:space="preserve">. </w:t>
      </w:r>
      <w:r w:rsidRPr="00930976">
        <w:rPr>
          <w:i/>
        </w:rPr>
        <w:t>Guidelines for the Construction, Format, and Management of Monolingual Controlled Vocabularies</w:t>
      </w:r>
      <w:r>
        <w:t xml:space="preserve"> (2010). </w:t>
      </w:r>
      <w:r w:rsidRPr="00E525EA">
        <w:rPr>
          <w:lang w:val="pt-BR"/>
        </w:rPr>
        <w:t>ISBN: 1-880124-65-3.</w:t>
      </w:r>
    </w:p>
    <w:p w14:paraId="632B335F" w14:textId="77777777" w:rsidR="00BA7FCA" w:rsidRDefault="00BA7FCA" w:rsidP="00B24AA2">
      <w:pPr>
        <w:pStyle w:val="References"/>
        <w:numPr>
          <w:ilvl w:val="0"/>
          <w:numId w:val="0"/>
        </w:numPr>
        <w:spacing w:before="119" w:after="283"/>
        <w:ind w:left="283" w:hanging="283"/>
        <w:contextualSpacing/>
        <w:rPr>
          <w:szCs w:val="16"/>
        </w:rPr>
      </w:pPr>
      <w:r w:rsidRPr="00B017CD">
        <w:rPr>
          <w:szCs w:val="16"/>
          <w:lang w:val="pt-BR"/>
        </w:rPr>
        <w:t>[</w:t>
      </w:r>
      <w:r w:rsidR="00563405" w:rsidRPr="00B017CD">
        <w:rPr>
          <w:szCs w:val="16"/>
          <w:lang w:val="pt-BR"/>
        </w:rPr>
        <w:t>4</w:t>
      </w:r>
      <w:r w:rsidR="00AC7588" w:rsidRPr="00B017CD">
        <w:rPr>
          <w:szCs w:val="16"/>
          <w:lang w:val="pt-BR"/>
        </w:rPr>
        <w:t>6</w:t>
      </w:r>
      <w:r w:rsidRPr="00B017CD">
        <w:rPr>
          <w:szCs w:val="16"/>
          <w:lang w:val="pt-BR"/>
        </w:rPr>
        <w:t xml:space="preserve">] R. Nascimento, </w:t>
      </w:r>
      <w:r w:rsidRPr="00B017CD">
        <w:rPr>
          <w:i/>
          <w:szCs w:val="16"/>
          <w:lang w:val="pt-BR"/>
        </w:rPr>
        <w:t>A Recuperação da Informação Baseada em Ontologias e no Perfil do Usuário</w:t>
      </w:r>
      <w:r w:rsidRPr="00B017CD">
        <w:rPr>
          <w:szCs w:val="16"/>
          <w:lang w:val="pt-BR"/>
        </w:rPr>
        <w:t xml:space="preserve">. Revista do Centro Universitário Planalto do Distrito Federal. Revista do Centro Universitário Planalto do Distrito Federal  – UNIPLAN, Volume 4. </w:t>
      </w:r>
      <w:r>
        <w:rPr>
          <w:szCs w:val="16"/>
        </w:rPr>
        <w:t>Nº 2,</w:t>
      </w:r>
      <w:r w:rsidRPr="00BA7FCA">
        <w:rPr>
          <w:szCs w:val="16"/>
        </w:rPr>
        <w:t xml:space="preserve"> </w:t>
      </w:r>
      <w:r>
        <w:rPr>
          <w:szCs w:val="16"/>
        </w:rPr>
        <w:t>(</w:t>
      </w:r>
      <w:r w:rsidRPr="00BA7FCA">
        <w:rPr>
          <w:szCs w:val="16"/>
        </w:rPr>
        <w:t>2007</w:t>
      </w:r>
      <w:r>
        <w:rPr>
          <w:szCs w:val="16"/>
        </w:rPr>
        <w:t>)</w:t>
      </w:r>
      <w:r w:rsidRPr="00BA7FCA">
        <w:rPr>
          <w:szCs w:val="16"/>
        </w:rPr>
        <w:t>.</w:t>
      </w:r>
    </w:p>
    <w:p w14:paraId="0B5EAB11" w14:textId="77777777" w:rsidR="00813525" w:rsidRDefault="00813525" w:rsidP="00813525">
      <w:pPr>
        <w:pStyle w:val="References"/>
        <w:numPr>
          <w:ilvl w:val="0"/>
          <w:numId w:val="0"/>
        </w:numPr>
        <w:spacing w:before="119" w:after="283"/>
        <w:ind w:left="283" w:hanging="283"/>
        <w:contextualSpacing/>
        <w:rPr>
          <w:rStyle w:val="vol-info"/>
          <w:szCs w:val="16"/>
        </w:rPr>
      </w:pPr>
      <w:r>
        <w:rPr>
          <w:rStyle w:val="small-link-text"/>
          <w:szCs w:val="16"/>
        </w:rPr>
        <w:t>[</w:t>
      </w:r>
      <w:r w:rsidR="00563405">
        <w:rPr>
          <w:rStyle w:val="small-link-text"/>
          <w:szCs w:val="16"/>
        </w:rPr>
        <w:t>4</w:t>
      </w:r>
      <w:r w:rsidR="00AC7588">
        <w:rPr>
          <w:rStyle w:val="small-link-text"/>
          <w:szCs w:val="16"/>
        </w:rPr>
        <w:t>7</w:t>
      </w:r>
      <w:r>
        <w:rPr>
          <w:rStyle w:val="small-link-text"/>
          <w:szCs w:val="16"/>
        </w:rPr>
        <w:t xml:space="preserve">] R. A. </w:t>
      </w:r>
      <w:r w:rsidRPr="006C3DA7">
        <w:rPr>
          <w:rStyle w:val="authorname"/>
          <w:szCs w:val="16"/>
        </w:rPr>
        <w:t>Falbo</w:t>
      </w:r>
      <w:r>
        <w:rPr>
          <w:rStyle w:val="authorname"/>
          <w:szCs w:val="16"/>
        </w:rPr>
        <w:t xml:space="preserve">, C. S. </w:t>
      </w:r>
      <w:r w:rsidRPr="006C3DA7">
        <w:rPr>
          <w:rStyle w:val="authorname"/>
          <w:szCs w:val="16"/>
        </w:rPr>
        <w:t>Menezes</w:t>
      </w:r>
      <w:r>
        <w:rPr>
          <w:rStyle w:val="authorname"/>
          <w:szCs w:val="16"/>
        </w:rPr>
        <w:t xml:space="preserve">, A. R. Rocha, </w:t>
      </w:r>
      <w:r w:rsidRPr="006C3DA7">
        <w:rPr>
          <w:i/>
          <w:szCs w:val="16"/>
        </w:rPr>
        <w:t>A Systematic approach for building ontologies</w:t>
      </w:r>
      <w:r>
        <w:rPr>
          <w:i/>
          <w:szCs w:val="16"/>
        </w:rPr>
        <w:t xml:space="preserve">, </w:t>
      </w:r>
      <w:r w:rsidRPr="006C3DA7">
        <w:rPr>
          <w:szCs w:val="16"/>
        </w:rPr>
        <w:t>In: Iber</w:t>
      </w:r>
      <w:r>
        <w:rPr>
          <w:szCs w:val="16"/>
        </w:rPr>
        <w:t>o-American Conference on AI (</w:t>
      </w:r>
      <w:r w:rsidRPr="006C3DA7">
        <w:rPr>
          <w:szCs w:val="16"/>
        </w:rPr>
        <w:t>1998</w:t>
      </w:r>
      <w:r>
        <w:rPr>
          <w:szCs w:val="16"/>
        </w:rPr>
        <w:t>),</w:t>
      </w:r>
      <w:r w:rsidRPr="006C3DA7">
        <w:rPr>
          <w:szCs w:val="16"/>
        </w:rPr>
        <w:t xml:space="preserve"> Lisboa. Anais… Springer Berlin Heidelberg</w:t>
      </w:r>
      <w:r>
        <w:rPr>
          <w:szCs w:val="16"/>
        </w:rPr>
        <w:t xml:space="preserve"> (</w:t>
      </w:r>
      <w:r w:rsidRPr="006C3DA7">
        <w:rPr>
          <w:szCs w:val="16"/>
        </w:rPr>
        <w:t>2003</w:t>
      </w:r>
      <w:r>
        <w:rPr>
          <w:szCs w:val="16"/>
        </w:rPr>
        <w:t>)</w:t>
      </w:r>
      <w:r w:rsidRPr="006C3DA7">
        <w:rPr>
          <w:szCs w:val="16"/>
        </w:rPr>
        <w:t>,</w:t>
      </w:r>
      <w:r>
        <w:rPr>
          <w:rStyle w:val="vol-info"/>
          <w:szCs w:val="16"/>
        </w:rPr>
        <w:t xml:space="preserve"> 349-360.</w:t>
      </w:r>
    </w:p>
    <w:p w14:paraId="49D55FB3" w14:textId="77777777" w:rsidR="00B24AA2" w:rsidRDefault="0068456B" w:rsidP="00B24AA2">
      <w:pPr>
        <w:pStyle w:val="References"/>
        <w:numPr>
          <w:ilvl w:val="0"/>
          <w:numId w:val="0"/>
        </w:numPr>
        <w:spacing w:before="119" w:after="283"/>
        <w:ind w:left="283" w:hanging="283"/>
        <w:contextualSpacing/>
        <w:rPr>
          <w:lang w:eastAsia="pt-BR"/>
        </w:rPr>
      </w:pPr>
      <w:r>
        <w:rPr>
          <w:szCs w:val="16"/>
        </w:rPr>
        <w:lastRenderedPageBreak/>
        <w:t>[</w:t>
      </w:r>
      <w:r w:rsidR="00563405">
        <w:rPr>
          <w:szCs w:val="16"/>
        </w:rPr>
        <w:t>4</w:t>
      </w:r>
      <w:r w:rsidR="00AC7588">
        <w:rPr>
          <w:szCs w:val="16"/>
        </w:rPr>
        <w:t>8</w:t>
      </w:r>
      <w:r>
        <w:rPr>
          <w:szCs w:val="16"/>
        </w:rPr>
        <w:t>] R. Corazzon, What’s is Ontology? Definitions by leading philosophes, In Ontology, A Resource Guide for philosophers, Avai</w:t>
      </w:r>
      <w:r w:rsidR="009D35CC">
        <w:rPr>
          <w:szCs w:val="16"/>
        </w:rPr>
        <w:t xml:space="preserve">lable: </w:t>
      </w:r>
      <w:r w:rsidR="009D35CC" w:rsidRPr="00D310F6">
        <w:t>&lt;</w:t>
      </w:r>
      <w:hyperlink r:id="rId18" w:history="1">
        <w:r w:rsidR="009D35CC" w:rsidRPr="009D35CC">
          <w:rPr>
            <w:rStyle w:val="Hyperlink"/>
          </w:rPr>
          <w:t>http://www.scielo.br/scielo.php?script=sci_arttext&amp;pid=S0100-19652008000300005</w:t>
        </w:r>
      </w:hyperlink>
      <w:r w:rsidR="009D35CC" w:rsidRPr="00D310F6">
        <w:rPr>
          <w:lang w:eastAsia="pt-BR"/>
        </w:rPr>
        <w:t>&gt;.</w:t>
      </w:r>
    </w:p>
    <w:p w14:paraId="19C53C88" w14:textId="77777777" w:rsidR="00617B4D" w:rsidRPr="002929D7" w:rsidRDefault="00617B4D" w:rsidP="00B24AA2">
      <w:pPr>
        <w:pStyle w:val="References"/>
        <w:numPr>
          <w:ilvl w:val="0"/>
          <w:numId w:val="0"/>
        </w:numPr>
        <w:spacing w:before="119" w:after="283"/>
        <w:ind w:left="283" w:hanging="283"/>
        <w:contextualSpacing/>
        <w:rPr>
          <w:szCs w:val="16"/>
          <w:lang w:val="pt-BR"/>
        </w:rPr>
      </w:pPr>
      <w:r w:rsidRPr="002929D7">
        <w:rPr>
          <w:lang w:val="pt-BR" w:eastAsia="pt-BR"/>
        </w:rPr>
        <w:t>[</w:t>
      </w:r>
      <w:r w:rsidR="00563405" w:rsidRPr="002929D7">
        <w:rPr>
          <w:lang w:val="pt-BR" w:eastAsia="pt-BR"/>
        </w:rPr>
        <w:t>4</w:t>
      </w:r>
      <w:r w:rsidR="00AC7588" w:rsidRPr="002929D7">
        <w:rPr>
          <w:lang w:val="pt-BR" w:eastAsia="pt-BR"/>
        </w:rPr>
        <w:t>9</w:t>
      </w:r>
      <w:r w:rsidRPr="002929D7">
        <w:rPr>
          <w:lang w:val="pt-BR" w:eastAsia="pt-BR"/>
        </w:rPr>
        <w:t xml:space="preserve">] S. Bortoleto, </w:t>
      </w:r>
      <w:r w:rsidRPr="002929D7">
        <w:rPr>
          <w:bCs/>
          <w:i/>
          <w:lang w:val="pt-BR" w:eastAsia="pt-BR"/>
        </w:rPr>
        <w:t>Metodologia para Construção de Modelos Conceituais para Aplicação Multirrelacional com Auxílio de Ontologia</w:t>
      </w:r>
      <w:r w:rsidRPr="002929D7">
        <w:rPr>
          <w:bCs/>
          <w:lang w:val="pt-BR" w:eastAsia="pt-BR"/>
        </w:rPr>
        <w:t>. COPPE/UFRJ (2010). Tese de Doutorado. Rio de Janeiro.</w:t>
      </w:r>
    </w:p>
    <w:p w14:paraId="3EAFF377" w14:textId="77777777" w:rsidR="00B24AA2" w:rsidRDefault="00B24AA2" w:rsidP="00B24AA2">
      <w:pPr>
        <w:pStyle w:val="References"/>
        <w:numPr>
          <w:ilvl w:val="0"/>
          <w:numId w:val="0"/>
        </w:numPr>
        <w:spacing w:before="119" w:after="283"/>
        <w:ind w:left="283" w:hanging="283"/>
        <w:contextualSpacing/>
        <w:rPr>
          <w:i/>
          <w:szCs w:val="16"/>
          <w:lang w:eastAsia="pt-BR"/>
        </w:rPr>
      </w:pPr>
      <w:r>
        <w:rPr>
          <w:szCs w:val="16"/>
          <w:lang w:val="pt-BR"/>
        </w:rPr>
        <w:t>[</w:t>
      </w:r>
      <w:r w:rsidR="00AC7588">
        <w:rPr>
          <w:szCs w:val="16"/>
          <w:lang w:val="pt-BR"/>
        </w:rPr>
        <w:t>50</w:t>
      </w:r>
      <w:r>
        <w:rPr>
          <w:szCs w:val="16"/>
          <w:lang w:val="pt-BR"/>
        </w:rPr>
        <w:t xml:space="preserve">] S. L. </w:t>
      </w:r>
      <w:r w:rsidRPr="006C3DA7">
        <w:rPr>
          <w:szCs w:val="16"/>
          <w:lang w:val="pt-BR" w:eastAsia="pt-BR"/>
        </w:rPr>
        <w:t>Reed</w:t>
      </w:r>
      <w:r>
        <w:rPr>
          <w:szCs w:val="16"/>
          <w:lang w:val="pt-BR" w:eastAsia="pt-BR"/>
        </w:rPr>
        <w:t xml:space="preserve">, D. B. </w:t>
      </w:r>
      <w:r w:rsidRPr="006C3DA7">
        <w:rPr>
          <w:szCs w:val="16"/>
          <w:lang w:val="pt-BR" w:eastAsia="pt-BR"/>
        </w:rPr>
        <w:t>Lenat</w:t>
      </w:r>
      <w:r>
        <w:rPr>
          <w:szCs w:val="16"/>
          <w:lang w:val="pt-BR" w:eastAsia="pt-BR"/>
        </w:rPr>
        <w:t xml:space="preserve">, </w:t>
      </w:r>
      <w:r w:rsidRPr="002929D7">
        <w:rPr>
          <w:i/>
          <w:szCs w:val="16"/>
          <w:lang w:val="pt-BR" w:eastAsia="pt-BR"/>
        </w:rPr>
        <w:t xml:space="preserve">Mapping ontologies into Cyc. </w:t>
      </w:r>
      <w:r w:rsidRPr="006C3DA7">
        <w:rPr>
          <w:szCs w:val="16"/>
          <w:lang w:eastAsia="pt-BR"/>
        </w:rPr>
        <w:t>In: American Association for Artificial Intelligence</w:t>
      </w:r>
      <w:r>
        <w:rPr>
          <w:szCs w:val="16"/>
          <w:lang w:eastAsia="pt-BR"/>
        </w:rPr>
        <w:t xml:space="preserve"> (2002)</w:t>
      </w:r>
      <w:r w:rsidRPr="006C3DA7">
        <w:rPr>
          <w:szCs w:val="16"/>
          <w:lang w:eastAsia="pt-BR"/>
        </w:rPr>
        <w:t xml:space="preserve">. </w:t>
      </w:r>
      <w:r w:rsidRPr="006C3DA7">
        <w:rPr>
          <w:szCs w:val="16"/>
        </w:rPr>
        <w:t xml:space="preserve">Technical Report </w:t>
      </w:r>
      <w:r w:rsidRPr="006C3DA7">
        <w:rPr>
          <w:szCs w:val="16"/>
          <w:lang w:eastAsia="pt-BR"/>
        </w:rPr>
        <w:t>WS-02-11</w:t>
      </w:r>
      <w:r w:rsidRPr="006C3DA7">
        <w:rPr>
          <w:i/>
          <w:szCs w:val="16"/>
          <w:lang w:eastAsia="pt-BR"/>
        </w:rPr>
        <w:t>.</w:t>
      </w:r>
    </w:p>
    <w:p w14:paraId="7F1BEFB2" w14:textId="77777777" w:rsidR="00BA7FCA" w:rsidRDefault="00BA7FCA" w:rsidP="00BA7FCA">
      <w:pPr>
        <w:pStyle w:val="References"/>
        <w:numPr>
          <w:ilvl w:val="0"/>
          <w:numId w:val="0"/>
        </w:numPr>
        <w:spacing w:before="119" w:after="283"/>
        <w:ind w:left="284" w:hanging="284"/>
        <w:contextualSpacing/>
        <w:rPr>
          <w:i/>
          <w:szCs w:val="16"/>
          <w:lang w:eastAsia="pt-BR"/>
        </w:rPr>
      </w:pPr>
      <w:r w:rsidRPr="00F01CD8">
        <w:rPr>
          <w:szCs w:val="16"/>
          <w:lang w:val="pt-BR"/>
        </w:rPr>
        <w:t>[</w:t>
      </w:r>
      <w:r w:rsidR="00AC7588" w:rsidRPr="00F01CD8">
        <w:rPr>
          <w:szCs w:val="16"/>
          <w:lang w:val="pt-BR"/>
        </w:rPr>
        <w:t>51</w:t>
      </w:r>
      <w:r w:rsidRPr="00F01CD8">
        <w:rPr>
          <w:szCs w:val="16"/>
          <w:lang w:val="pt-BR"/>
        </w:rPr>
        <w:t xml:space="preserve">] R. S. Pressman, </w:t>
      </w:r>
      <w:r w:rsidRPr="00F01CD8">
        <w:rPr>
          <w:i/>
          <w:szCs w:val="16"/>
          <w:lang w:val="pt-BR"/>
        </w:rPr>
        <w:t>Engenharia de Software</w:t>
      </w:r>
      <w:r w:rsidRPr="00F01CD8">
        <w:rPr>
          <w:szCs w:val="16"/>
          <w:lang w:val="pt-BR"/>
        </w:rPr>
        <w:t>,</w:t>
      </w:r>
      <w:r w:rsidRPr="00F01CD8">
        <w:rPr>
          <w:szCs w:val="16"/>
          <w:shd w:val="clear" w:color="auto" w:fill="FFFFFF"/>
          <w:lang w:val="pt-BR"/>
        </w:rPr>
        <w:t xml:space="preserve"> </w:t>
      </w:r>
      <w:r w:rsidRPr="00F01CD8">
        <w:rPr>
          <w:szCs w:val="16"/>
          <w:lang w:val="pt-BR"/>
        </w:rPr>
        <w:t xml:space="preserve">5. ed. </w:t>
      </w:r>
      <w:r w:rsidRPr="002929D7">
        <w:rPr>
          <w:szCs w:val="16"/>
          <w:lang w:val="pt-BR"/>
        </w:rPr>
        <w:t xml:space="preserve">Rio de Janeiro: McGraw-Hill. </w:t>
      </w:r>
      <w:r w:rsidRPr="006C3DA7">
        <w:rPr>
          <w:szCs w:val="16"/>
        </w:rPr>
        <w:t>(2002). 842p.</w:t>
      </w:r>
    </w:p>
    <w:p w14:paraId="6DC78D33" w14:textId="77777777" w:rsidR="00B24AA2" w:rsidRDefault="00B24AA2" w:rsidP="00B24AA2">
      <w:pPr>
        <w:pStyle w:val="References"/>
        <w:numPr>
          <w:ilvl w:val="0"/>
          <w:numId w:val="0"/>
        </w:numPr>
        <w:spacing w:before="119" w:after="283"/>
        <w:ind w:left="284" w:hanging="284"/>
        <w:contextualSpacing/>
        <w:rPr>
          <w:szCs w:val="16"/>
        </w:rPr>
      </w:pPr>
      <w:r>
        <w:rPr>
          <w:szCs w:val="16"/>
        </w:rPr>
        <w:t>[</w:t>
      </w:r>
      <w:r w:rsidR="00AC7588">
        <w:rPr>
          <w:szCs w:val="16"/>
        </w:rPr>
        <w:t>52</w:t>
      </w:r>
      <w:r>
        <w:rPr>
          <w:szCs w:val="16"/>
        </w:rPr>
        <w:t xml:space="preserve">] S. </w:t>
      </w:r>
      <w:r w:rsidRPr="006C3DA7">
        <w:rPr>
          <w:szCs w:val="16"/>
        </w:rPr>
        <w:t>Mafra</w:t>
      </w:r>
      <w:r>
        <w:rPr>
          <w:szCs w:val="16"/>
        </w:rPr>
        <w:t xml:space="preserve">, G. </w:t>
      </w:r>
      <w:r w:rsidRPr="006C3DA7">
        <w:rPr>
          <w:szCs w:val="16"/>
        </w:rPr>
        <w:t>Travassos</w:t>
      </w:r>
      <w:r>
        <w:rPr>
          <w:szCs w:val="16"/>
        </w:rPr>
        <w:t xml:space="preserve">, </w:t>
      </w:r>
      <w:r w:rsidRPr="006C3DA7">
        <w:rPr>
          <w:i/>
          <w:szCs w:val="16"/>
        </w:rPr>
        <w:t>Primary and Secondary Studies Supporting the Search for Evidence in Software Engineering.</w:t>
      </w:r>
      <w:r w:rsidRPr="006C3DA7">
        <w:rPr>
          <w:szCs w:val="16"/>
        </w:rPr>
        <w:t xml:space="preserve"> Technical Report [in Portuguese]</w:t>
      </w:r>
      <w:r>
        <w:rPr>
          <w:szCs w:val="16"/>
        </w:rPr>
        <w:t xml:space="preserve"> (2006)</w:t>
      </w:r>
      <w:r w:rsidRPr="006C3DA7">
        <w:rPr>
          <w:szCs w:val="16"/>
        </w:rPr>
        <w:t>. COPPE, Federal University of Rio de Janeiro.</w:t>
      </w:r>
    </w:p>
    <w:p w14:paraId="1B80E261" w14:textId="77777777" w:rsidR="00B24AA2" w:rsidRPr="00F01CD8" w:rsidRDefault="00BA7FCA" w:rsidP="00AC7588">
      <w:pPr>
        <w:pStyle w:val="References"/>
        <w:numPr>
          <w:ilvl w:val="0"/>
          <w:numId w:val="0"/>
        </w:numPr>
        <w:tabs>
          <w:tab w:val="clear" w:pos="85"/>
          <w:tab w:val="left" w:pos="0"/>
        </w:tabs>
        <w:spacing w:before="119" w:after="283"/>
        <w:ind w:left="283" w:hanging="283"/>
        <w:contextualSpacing/>
        <w:rPr>
          <w:szCs w:val="16"/>
          <w:lang w:val="pt-BR"/>
        </w:rPr>
      </w:pPr>
      <w:r>
        <w:rPr>
          <w:szCs w:val="16"/>
        </w:rPr>
        <w:t xml:space="preserve"> </w:t>
      </w:r>
      <w:r w:rsidR="00B24AA2">
        <w:rPr>
          <w:szCs w:val="16"/>
        </w:rPr>
        <w:t>[</w:t>
      </w:r>
      <w:r w:rsidR="00AC7588">
        <w:rPr>
          <w:szCs w:val="16"/>
        </w:rPr>
        <w:t>53</w:t>
      </w:r>
      <w:r w:rsidR="00B24AA2">
        <w:rPr>
          <w:szCs w:val="16"/>
        </w:rPr>
        <w:t xml:space="preserve">] S. R. </w:t>
      </w:r>
      <w:r w:rsidR="00B24AA2" w:rsidRPr="006C3DA7">
        <w:rPr>
          <w:szCs w:val="16"/>
        </w:rPr>
        <w:t>Ranganathan</w:t>
      </w:r>
      <w:r w:rsidR="00B24AA2">
        <w:rPr>
          <w:szCs w:val="16"/>
        </w:rPr>
        <w:t xml:space="preserve">, </w:t>
      </w:r>
      <w:r w:rsidR="00B24AA2" w:rsidRPr="006C3DA7">
        <w:rPr>
          <w:szCs w:val="16"/>
        </w:rPr>
        <w:t xml:space="preserve"> </w:t>
      </w:r>
      <w:r w:rsidR="00B24AA2" w:rsidRPr="006C3DA7">
        <w:rPr>
          <w:i/>
          <w:szCs w:val="16"/>
        </w:rPr>
        <w:t>Prolegomena to Library classification</w:t>
      </w:r>
      <w:r w:rsidR="00B24AA2" w:rsidRPr="006C3DA7">
        <w:rPr>
          <w:szCs w:val="16"/>
        </w:rPr>
        <w:t xml:space="preserve">. </w:t>
      </w:r>
      <w:r w:rsidR="00B24AA2" w:rsidRPr="00F01CD8">
        <w:rPr>
          <w:szCs w:val="16"/>
          <w:lang w:val="pt-BR"/>
        </w:rPr>
        <w:t>640p., Asia Publishing House (1967), New York, NY.</w:t>
      </w:r>
    </w:p>
    <w:p w14:paraId="3A7958AA" w14:textId="77777777" w:rsidR="00B24AA2" w:rsidRPr="002929D7" w:rsidRDefault="00B24AA2" w:rsidP="00B24AA2">
      <w:pPr>
        <w:pStyle w:val="References"/>
        <w:numPr>
          <w:ilvl w:val="0"/>
          <w:numId w:val="0"/>
        </w:numPr>
        <w:spacing w:before="119" w:after="283"/>
        <w:ind w:left="283" w:hanging="283"/>
        <w:contextualSpacing/>
        <w:rPr>
          <w:szCs w:val="16"/>
        </w:rPr>
      </w:pPr>
      <w:r w:rsidRPr="002929D7">
        <w:rPr>
          <w:szCs w:val="16"/>
          <w:lang w:val="pt-BR"/>
        </w:rPr>
        <w:t>[</w:t>
      </w:r>
      <w:r w:rsidR="00563405" w:rsidRPr="002929D7">
        <w:rPr>
          <w:szCs w:val="16"/>
          <w:lang w:val="pt-BR"/>
        </w:rPr>
        <w:t>5</w:t>
      </w:r>
      <w:r w:rsidR="00AC7588" w:rsidRPr="002929D7">
        <w:rPr>
          <w:szCs w:val="16"/>
          <w:lang w:val="pt-BR"/>
        </w:rPr>
        <w:t>4</w:t>
      </w:r>
      <w:r w:rsidRPr="002929D7">
        <w:rPr>
          <w:szCs w:val="16"/>
          <w:lang w:val="pt-BR"/>
        </w:rPr>
        <w:t xml:space="preserve">] S. </w:t>
      </w:r>
      <w:r w:rsidRPr="006C3DA7">
        <w:rPr>
          <w:szCs w:val="16"/>
          <w:lang w:val="pt-BR"/>
        </w:rPr>
        <w:t>Rautenberg</w:t>
      </w:r>
      <w:r>
        <w:rPr>
          <w:szCs w:val="16"/>
          <w:lang w:val="pt-BR"/>
        </w:rPr>
        <w:t xml:space="preserve">, A. C. </w:t>
      </w:r>
      <w:r w:rsidRPr="006C3DA7">
        <w:rPr>
          <w:szCs w:val="16"/>
          <w:lang w:val="pt-BR"/>
        </w:rPr>
        <w:t>Filho</w:t>
      </w:r>
      <w:r>
        <w:rPr>
          <w:szCs w:val="16"/>
          <w:lang w:val="pt-BR"/>
        </w:rPr>
        <w:t xml:space="preserve">,  J. L. </w:t>
      </w:r>
      <w:r w:rsidRPr="006C3DA7">
        <w:rPr>
          <w:szCs w:val="16"/>
          <w:lang w:val="pt-BR"/>
        </w:rPr>
        <w:t>Todesco</w:t>
      </w:r>
      <w:r>
        <w:rPr>
          <w:szCs w:val="16"/>
          <w:lang w:val="pt-BR"/>
        </w:rPr>
        <w:t xml:space="preserve">, F. A. </w:t>
      </w:r>
      <w:r w:rsidRPr="006C3DA7">
        <w:rPr>
          <w:szCs w:val="16"/>
          <w:lang w:val="pt-BR"/>
        </w:rPr>
        <w:t>Ostuni-Gauthier</w:t>
      </w:r>
      <w:r>
        <w:rPr>
          <w:szCs w:val="16"/>
          <w:lang w:val="pt-BR"/>
        </w:rPr>
        <w:t xml:space="preserve">, </w:t>
      </w:r>
      <w:r w:rsidRPr="006C3DA7">
        <w:rPr>
          <w:i/>
          <w:szCs w:val="16"/>
          <w:lang w:val="pt-BR"/>
        </w:rPr>
        <w:t>Ferramenta ontoKEM: uma contribuição à Ciência da Informação para o desenvolvimento de ontologias.</w:t>
      </w:r>
      <w:r w:rsidRPr="006C3DA7">
        <w:rPr>
          <w:szCs w:val="16"/>
          <w:lang w:val="pt-BR"/>
        </w:rPr>
        <w:t xml:space="preserve"> </w:t>
      </w:r>
      <w:r w:rsidRPr="002929D7">
        <w:rPr>
          <w:szCs w:val="16"/>
        </w:rPr>
        <w:t>Perspectivas em Ciência da Informação. 15, 1(2010) 239-258. Belo Horizonte.</w:t>
      </w:r>
    </w:p>
    <w:p w14:paraId="5C4B38CA" w14:textId="77777777" w:rsidR="00F06526" w:rsidRPr="002929D7" w:rsidRDefault="00F06526" w:rsidP="00B24AA2">
      <w:pPr>
        <w:pStyle w:val="References"/>
        <w:numPr>
          <w:ilvl w:val="0"/>
          <w:numId w:val="0"/>
        </w:numPr>
        <w:spacing w:before="119" w:after="283"/>
        <w:ind w:left="283" w:hanging="283"/>
        <w:contextualSpacing/>
        <w:rPr>
          <w:szCs w:val="16"/>
        </w:rPr>
      </w:pPr>
      <w:r w:rsidRPr="002929D7">
        <w:rPr>
          <w:szCs w:val="16"/>
        </w:rPr>
        <w:t>[</w:t>
      </w:r>
      <w:r w:rsidR="00563405" w:rsidRPr="002929D7">
        <w:rPr>
          <w:szCs w:val="16"/>
        </w:rPr>
        <w:t>5</w:t>
      </w:r>
      <w:r w:rsidR="00AC7588" w:rsidRPr="002929D7">
        <w:rPr>
          <w:szCs w:val="16"/>
        </w:rPr>
        <w:t>5</w:t>
      </w:r>
      <w:r w:rsidRPr="002929D7">
        <w:rPr>
          <w:szCs w:val="16"/>
        </w:rPr>
        <w:t xml:space="preserve">] T. C. D. Bueno, H. C. Hoeschl, A. Bortolon, E. Mattos, C. S. Santos, </w:t>
      </w:r>
      <w:r w:rsidRPr="00F06526">
        <w:rPr>
          <w:i/>
        </w:rPr>
        <w:t>Knowledge Engineering Suite: A Tool to Create Ontologies for Automatic Knowledge Representation in Knowledge-Based Systems</w:t>
      </w:r>
      <w:r>
        <w:rPr>
          <w:i/>
        </w:rPr>
        <w:t xml:space="preserve">, </w:t>
      </w:r>
      <w:r>
        <w:t>M.A. Wimmer et al. (Eds.): EGOV 2005, LNCS 3591, pp. 249–260, (2005).</w:t>
      </w:r>
    </w:p>
    <w:p w14:paraId="4CCE7EB7" w14:textId="77777777" w:rsidR="00B24AA2" w:rsidRDefault="00B24AA2" w:rsidP="00B24AA2">
      <w:pPr>
        <w:pStyle w:val="References"/>
        <w:numPr>
          <w:ilvl w:val="0"/>
          <w:numId w:val="0"/>
        </w:numPr>
        <w:spacing w:before="119" w:after="283"/>
        <w:ind w:left="283" w:hanging="283"/>
        <w:contextualSpacing/>
        <w:rPr>
          <w:rStyle w:val="Forte"/>
          <w:b w:val="0"/>
          <w:bCs w:val="0"/>
          <w:szCs w:val="16"/>
        </w:rPr>
      </w:pPr>
      <w:r>
        <w:rPr>
          <w:szCs w:val="16"/>
          <w:lang w:eastAsia="pt-BR"/>
        </w:rPr>
        <w:t>[</w:t>
      </w:r>
      <w:r w:rsidR="00563405">
        <w:rPr>
          <w:szCs w:val="16"/>
          <w:lang w:eastAsia="pt-BR"/>
        </w:rPr>
        <w:t>5</w:t>
      </w:r>
      <w:r w:rsidR="00AC7588">
        <w:rPr>
          <w:szCs w:val="16"/>
          <w:lang w:eastAsia="pt-BR"/>
        </w:rPr>
        <w:t>6</w:t>
      </w:r>
      <w:r>
        <w:rPr>
          <w:szCs w:val="16"/>
          <w:lang w:eastAsia="pt-BR"/>
        </w:rPr>
        <w:t xml:space="preserve">] T. B. </w:t>
      </w:r>
      <w:r w:rsidRPr="006C3DA7">
        <w:rPr>
          <w:szCs w:val="16"/>
        </w:rPr>
        <w:t>Reis</w:t>
      </w:r>
      <w:r>
        <w:rPr>
          <w:szCs w:val="16"/>
        </w:rPr>
        <w:t xml:space="preserve">, P. C. da </w:t>
      </w:r>
      <w:r w:rsidRPr="006C3DA7">
        <w:rPr>
          <w:szCs w:val="16"/>
        </w:rPr>
        <w:t>Silva</w:t>
      </w:r>
      <w:r>
        <w:rPr>
          <w:szCs w:val="16"/>
        </w:rPr>
        <w:t xml:space="preserve">, </w:t>
      </w:r>
      <w:r w:rsidRPr="006C3DA7">
        <w:rPr>
          <w:i/>
          <w:szCs w:val="16"/>
        </w:rPr>
        <w:t>Ontology for Concepts’s Integration of Corporate Sustainability Index (ISE) and G4 Guidelines of Global Reporting Initiative</w:t>
      </w:r>
      <w:r w:rsidRPr="006C3DA7">
        <w:rPr>
          <w:szCs w:val="16"/>
        </w:rPr>
        <w:t xml:space="preserve">". In: </w:t>
      </w:r>
      <w:r w:rsidRPr="006C3DA7">
        <w:rPr>
          <w:iCs/>
          <w:szCs w:val="16"/>
        </w:rPr>
        <w:t>14th Internacional Conference www/internet</w:t>
      </w:r>
      <w:r w:rsidRPr="006C3DA7">
        <w:rPr>
          <w:szCs w:val="16"/>
        </w:rPr>
        <w:t>.</w:t>
      </w:r>
      <w:r w:rsidRPr="006C3DA7">
        <w:rPr>
          <w:b/>
          <w:szCs w:val="16"/>
        </w:rPr>
        <w:t xml:space="preserve"> </w:t>
      </w:r>
      <w:r w:rsidRPr="006C3DA7">
        <w:rPr>
          <w:rStyle w:val="Forte"/>
          <w:b w:val="0"/>
          <w:bCs w:val="0"/>
          <w:szCs w:val="16"/>
        </w:rPr>
        <w:t>Maynooth</w:t>
      </w:r>
      <w:r>
        <w:rPr>
          <w:rStyle w:val="Forte"/>
          <w:b w:val="0"/>
          <w:bCs w:val="0"/>
          <w:szCs w:val="16"/>
        </w:rPr>
        <w:t xml:space="preserve"> (2015).</w:t>
      </w:r>
    </w:p>
    <w:p w14:paraId="28E00A73" w14:textId="77777777" w:rsidR="00AD050C" w:rsidRPr="002929D7" w:rsidRDefault="009F1A57" w:rsidP="00722EF2">
      <w:pPr>
        <w:pStyle w:val="References"/>
        <w:numPr>
          <w:ilvl w:val="0"/>
          <w:numId w:val="0"/>
        </w:numPr>
        <w:tabs>
          <w:tab w:val="clear" w:pos="85"/>
          <w:tab w:val="left" w:pos="0"/>
        </w:tabs>
        <w:rPr>
          <w:szCs w:val="16"/>
        </w:rPr>
      </w:pPr>
      <w:r>
        <w:rPr>
          <w:szCs w:val="16"/>
        </w:rPr>
        <w:t>[</w:t>
      </w:r>
      <w:r w:rsidR="00563405">
        <w:rPr>
          <w:szCs w:val="16"/>
        </w:rPr>
        <w:t>5</w:t>
      </w:r>
      <w:r w:rsidR="00AC7588">
        <w:rPr>
          <w:szCs w:val="16"/>
        </w:rPr>
        <w:t>7</w:t>
      </w:r>
      <w:r>
        <w:rPr>
          <w:szCs w:val="16"/>
        </w:rPr>
        <w:t xml:space="preserve">] </w:t>
      </w:r>
      <w:r w:rsidR="00AD050C">
        <w:rPr>
          <w:szCs w:val="16"/>
        </w:rPr>
        <w:t xml:space="preserve">T. </w:t>
      </w:r>
      <w:r w:rsidR="00AD050C" w:rsidRPr="006C3DA7">
        <w:rPr>
          <w:szCs w:val="16"/>
        </w:rPr>
        <w:t>Berners-Lee</w:t>
      </w:r>
      <w:r w:rsidR="00AD050C">
        <w:rPr>
          <w:szCs w:val="16"/>
        </w:rPr>
        <w:t xml:space="preserve">, J. </w:t>
      </w:r>
      <w:r w:rsidR="00AD050C" w:rsidRPr="006C3DA7">
        <w:rPr>
          <w:szCs w:val="16"/>
        </w:rPr>
        <w:t>Hendler</w:t>
      </w:r>
      <w:r w:rsidR="00AD050C">
        <w:rPr>
          <w:szCs w:val="16"/>
        </w:rPr>
        <w:t xml:space="preserve">, </w:t>
      </w:r>
      <w:r w:rsidR="00ED61EE">
        <w:rPr>
          <w:szCs w:val="16"/>
        </w:rPr>
        <w:t xml:space="preserve">O. </w:t>
      </w:r>
      <w:r w:rsidR="00ED61EE" w:rsidRPr="006C3DA7">
        <w:rPr>
          <w:szCs w:val="16"/>
        </w:rPr>
        <w:t>Lassila</w:t>
      </w:r>
      <w:r w:rsidR="00ED61EE">
        <w:rPr>
          <w:szCs w:val="16"/>
        </w:rPr>
        <w:t xml:space="preserve">, </w:t>
      </w:r>
      <w:r w:rsidR="00ED61EE" w:rsidRPr="006C3DA7">
        <w:rPr>
          <w:i/>
          <w:szCs w:val="16"/>
        </w:rPr>
        <w:t>The semantic Web</w:t>
      </w:r>
      <w:r w:rsidR="00ED61EE">
        <w:rPr>
          <w:i/>
          <w:szCs w:val="16"/>
        </w:rPr>
        <w:t xml:space="preserve">, </w:t>
      </w:r>
      <w:r w:rsidR="00ED61EE" w:rsidRPr="006C3DA7">
        <w:rPr>
          <w:szCs w:val="16"/>
        </w:rPr>
        <w:t>Scientific American</w:t>
      </w:r>
      <w:r w:rsidR="006E045A">
        <w:rPr>
          <w:szCs w:val="16"/>
        </w:rPr>
        <w:t xml:space="preserve"> (2001)</w:t>
      </w:r>
      <w:r w:rsidR="00ED61EE">
        <w:rPr>
          <w:szCs w:val="16"/>
        </w:rPr>
        <w:t>, 284.</w:t>
      </w:r>
    </w:p>
    <w:p w14:paraId="35FD9AB2" w14:textId="77777777" w:rsidR="00035D3C" w:rsidRDefault="009F1A57" w:rsidP="00987501">
      <w:pPr>
        <w:pStyle w:val="References"/>
        <w:numPr>
          <w:ilvl w:val="0"/>
          <w:numId w:val="0"/>
        </w:numPr>
        <w:ind w:left="369" w:hanging="369"/>
        <w:rPr>
          <w:rStyle w:val="small-link-text"/>
          <w:szCs w:val="16"/>
        </w:rPr>
      </w:pPr>
      <w:r w:rsidRPr="00B017CD">
        <w:rPr>
          <w:szCs w:val="16"/>
        </w:rPr>
        <w:t>[</w:t>
      </w:r>
      <w:r w:rsidR="00563405" w:rsidRPr="00B017CD">
        <w:rPr>
          <w:szCs w:val="16"/>
        </w:rPr>
        <w:t>5</w:t>
      </w:r>
      <w:r w:rsidR="00AC7588" w:rsidRPr="00B017CD">
        <w:rPr>
          <w:szCs w:val="16"/>
        </w:rPr>
        <w:t>8</w:t>
      </w:r>
      <w:r w:rsidRPr="00B017CD">
        <w:rPr>
          <w:szCs w:val="16"/>
        </w:rPr>
        <w:t xml:space="preserve">] </w:t>
      </w:r>
      <w:r w:rsidR="00035D3C" w:rsidRPr="00B017CD">
        <w:rPr>
          <w:szCs w:val="16"/>
        </w:rPr>
        <w:t xml:space="preserve">T. </w:t>
      </w:r>
      <w:r w:rsidR="00035D3C" w:rsidRPr="00B017CD">
        <w:rPr>
          <w:szCs w:val="16"/>
          <w:shd w:val="clear" w:color="auto" w:fill="FFFFFF"/>
        </w:rPr>
        <w:t>Dyba, T. Dingsoyr,</w:t>
      </w:r>
      <w:r w:rsidR="00035D3C" w:rsidRPr="00B017CD">
        <w:rPr>
          <w:i/>
          <w:szCs w:val="16"/>
        </w:rPr>
        <w:t xml:space="preserve"> </w:t>
      </w:r>
      <w:r w:rsidR="00035D3C" w:rsidRPr="00035D3C">
        <w:rPr>
          <w:i/>
          <w:szCs w:val="16"/>
          <w:shd w:val="clear" w:color="auto" w:fill="FFFFFF"/>
        </w:rPr>
        <w:t>Strength of evidence in systematic reviews in software engineering</w:t>
      </w:r>
      <w:r w:rsidR="00035D3C">
        <w:rPr>
          <w:i/>
          <w:szCs w:val="16"/>
          <w:shd w:val="clear" w:color="auto" w:fill="FFFFFF"/>
        </w:rPr>
        <w:t xml:space="preserve">, </w:t>
      </w:r>
      <w:r w:rsidR="00035D3C" w:rsidRPr="006C3DA7">
        <w:rPr>
          <w:szCs w:val="16"/>
          <w:shd w:val="clear" w:color="auto" w:fill="FFFFFF"/>
        </w:rPr>
        <w:t>ACM-IEEE International Symposium on Empirical Software Engineering and Measurement</w:t>
      </w:r>
      <w:r w:rsidR="00035D3C">
        <w:rPr>
          <w:szCs w:val="16"/>
          <w:shd w:val="clear" w:color="auto" w:fill="FFFFFF"/>
        </w:rPr>
        <w:t xml:space="preserve">, </w:t>
      </w:r>
      <w:r w:rsidR="00035D3C" w:rsidRPr="006C3DA7">
        <w:rPr>
          <w:szCs w:val="16"/>
          <w:shd w:val="clear" w:color="auto" w:fill="FFFFFF"/>
        </w:rPr>
        <w:t xml:space="preserve">2, 178-187. </w:t>
      </w:r>
      <w:r w:rsidR="00035D3C">
        <w:rPr>
          <w:rStyle w:val="small-link-text"/>
          <w:szCs w:val="16"/>
        </w:rPr>
        <w:t>New York,  2008.</w:t>
      </w:r>
    </w:p>
    <w:p w14:paraId="5D246BFD" w14:textId="77777777" w:rsidR="00987501" w:rsidRDefault="00CA647F" w:rsidP="006C3DA7">
      <w:pPr>
        <w:pStyle w:val="References"/>
        <w:numPr>
          <w:ilvl w:val="0"/>
          <w:numId w:val="0"/>
        </w:numPr>
        <w:ind w:left="369" w:hanging="369"/>
        <w:rPr>
          <w:szCs w:val="16"/>
          <w:shd w:val="clear" w:color="auto" w:fill="FEFEFE"/>
        </w:rPr>
      </w:pPr>
      <w:r w:rsidRPr="00B017CD">
        <w:rPr>
          <w:szCs w:val="16"/>
          <w:shd w:val="clear" w:color="auto" w:fill="FFFFFF"/>
        </w:rPr>
        <w:t>[</w:t>
      </w:r>
      <w:r w:rsidR="00563405" w:rsidRPr="00B017CD">
        <w:rPr>
          <w:szCs w:val="16"/>
          <w:shd w:val="clear" w:color="auto" w:fill="FFFFFF"/>
        </w:rPr>
        <w:t>5</w:t>
      </w:r>
      <w:r w:rsidR="00AC7588" w:rsidRPr="00B017CD">
        <w:rPr>
          <w:szCs w:val="16"/>
          <w:shd w:val="clear" w:color="auto" w:fill="FFFFFF"/>
        </w:rPr>
        <w:t>9</w:t>
      </w:r>
      <w:r w:rsidRPr="00B017CD">
        <w:rPr>
          <w:szCs w:val="16"/>
          <w:shd w:val="clear" w:color="auto" w:fill="FFFFFF"/>
        </w:rPr>
        <w:t xml:space="preserve">] </w:t>
      </w:r>
      <w:r w:rsidR="00987501" w:rsidRPr="00B017CD">
        <w:rPr>
          <w:szCs w:val="16"/>
          <w:shd w:val="clear" w:color="auto" w:fill="FFFFFF"/>
        </w:rPr>
        <w:t xml:space="preserve">T. </w:t>
      </w:r>
      <w:r w:rsidR="00987501" w:rsidRPr="006C3DA7">
        <w:rPr>
          <w:szCs w:val="16"/>
        </w:rPr>
        <w:t>Gruber</w:t>
      </w:r>
      <w:r w:rsidR="00987501">
        <w:rPr>
          <w:szCs w:val="16"/>
        </w:rPr>
        <w:t xml:space="preserve">, </w:t>
      </w:r>
      <w:r w:rsidR="00987501" w:rsidRPr="006C3DA7">
        <w:rPr>
          <w:i/>
          <w:szCs w:val="16"/>
          <w:shd w:val="clear" w:color="auto" w:fill="FEFEFE"/>
        </w:rPr>
        <w:t>Principles for the Design of Ontologies Used for Knowledge Sharing</w:t>
      </w:r>
      <w:r w:rsidR="00CB3A39">
        <w:rPr>
          <w:i/>
          <w:szCs w:val="16"/>
          <w:shd w:val="clear" w:color="auto" w:fill="FEFEFE"/>
        </w:rPr>
        <w:t xml:space="preserve">, </w:t>
      </w:r>
      <w:r w:rsidR="00CB3A39" w:rsidRPr="006C3DA7">
        <w:rPr>
          <w:rStyle w:val="nfase"/>
          <w:i w:val="0"/>
          <w:szCs w:val="16"/>
          <w:shd w:val="clear" w:color="auto" w:fill="FEFEFE"/>
        </w:rPr>
        <w:t>International Journal Human-Computer Studies</w:t>
      </w:r>
      <w:r w:rsidR="00CB3A39">
        <w:rPr>
          <w:rStyle w:val="nfase"/>
          <w:i w:val="0"/>
          <w:szCs w:val="16"/>
          <w:shd w:val="clear" w:color="auto" w:fill="FEFEFE"/>
        </w:rPr>
        <w:t xml:space="preserve"> (1995)</w:t>
      </w:r>
      <w:r w:rsidR="00CB3A39" w:rsidRPr="006C3DA7">
        <w:rPr>
          <w:szCs w:val="16"/>
          <w:shd w:val="clear" w:color="auto" w:fill="FEFEFE"/>
        </w:rPr>
        <w:t>. 43. 5</w:t>
      </w:r>
      <w:r w:rsidR="00CB3A39">
        <w:rPr>
          <w:szCs w:val="16"/>
          <w:shd w:val="clear" w:color="auto" w:fill="FEFEFE"/>
        </w:rPr>
        <w:t xml:space="preserve">, </w:t>
      </w:r>
      <w:r w:rsidR="00CB3A39" w:rsidRPr="006C3DA7">
        <w:rPr>
          <w:szCs w:val="16"/>
          <w:shd w:val="clear" w:color="auto" w:fill="FEFEFE"/>
        </w:rPr>
        <w:t xml:space="preserve"> 907-928, Palo Alto.</w:t>
      </w:r>
    </w:p>
    <w:p w14:paraId="594FB422" w14:textId="77777777" w:rsidR="00892D9B" w:rsidRDefault="00892D9B" w:rsidP="006C3DA7">
      <w:pPr>
        <w:pStyle w:val="References"/>
        <w:numPr>
          <w:ilvl w:val="0"/>
          <w:numId w:val="0"/>
        </w:numPr>
        <w:ind w:left="369" w:hanging="369"/>
        <w:rPr>
          <w:szCs w:val="16"/>
          <w:shd w:val="clear" w:color="auto" w:fill="FEFEFE"/>
        </w:rPr>
      </w:pPr>
      <w:r>
        <w:rPr>
          <w:szCs w:val="16"/>
          <w:shd w:val="clear" w:color="auto" w:fill="FEFEFE"/>
        </w:rPr>
        <w:t>[</w:t>
      </w:r>
      <w:r w:rsidR="00AC7588">
        <w:rPr>
          <w:szCs w:val="16"/>
          <w:shd w:val="clear" w:color="auto" w:fill="FEFEFE"/>
        </w:rPr>
        <w:t>60</w:t>
      </w:r>
      <w:r>
        <w:rPr>
          <w:szCs w:val="16"/>
          <w:shd w:val="clear" w:color="auto" w:fill="FEFEFE"/>
        </w:rPr>
        <w:t xml:space="preserve">] V. Sugumaran, V. C. Storey, </w:t>
      </w:r>
      <w:r w:rsidRPr="00615231">
        <w:rPr>
          <w:rFonts w:eastAsia="Calibri"/>
          <w:i/>
        </w:rPr>
        <w:t xml:space="preserve">Ontologies for conceptual modeling: their creation, use, and management. </w:t>
      </w:r>
      <w:r>
        <w:t>Data &amp; knowledge engineering (</w:t>
      </w:r>
      <w:r w:rsidRPr="00615231">
        <w:rPr>
          <w:rFonts w:eastAsia="Calibri"/>
        </w:rPr>
        <w:t>2002</w:t>
      </w:r>
      <w:r>
        <w:rPr>
          <w:rFonts w:eastAsia="Calibri"/>
        </w:rPr>
        <w:t>)</w:t>
      </w:r>
      <w:r w:rsidRPr="00615231">
        <w:rPr>
          <w:rFonts w:eastAsia="Calibri"/>
        </w:rPr>
        <w:t>.</w:t>
      </w:r>
      <w:r>
        <w:rPr>
          <w:rFonts w:eastAsia="Calibri"/>
        </w:rPr>
        <w:t xml:space="preserve"> Available:  &lt;</w:t>
      </w:r>
      <w:hyperlink r:id="rId19" w:history="1">
        <w:r w:rsidRPr="00615231">
          <w:rPr>
            <w:rStyle w:val="Hyperlink"/>
            <w:rFonts w:eastAsia="Calibri"/>
          </w:rPr>
          <w:t>http://www.sciencedirect.com/science/article/pii/S0169023X02000484</w:t>
        </w:r>
      </w:hyperlink>
      <w:r w:rsidRPr="00615231">
        <w:rPr>
          <w:rFonts w:eastAsia="Calibri"/>
        </w:rPr>
        <w:t>&gt;.</w:t>
      </w:r>
    </w:p>
    <w:p w14:paraId="61BE536B" w14:textId="77777777" w:rsidR="00892D9B" w:rsidRDefault="00563405" w:rsidP="00892D9B">
      <w:pPr>
        <w:pStyle w:val="References"/>
        <w:numPr>
          <w:ilvl w:val="0"/>
          <w:numId w:val="0"/>
        </w:numPr>
        <w:spacing w:before="119" w:after="283"/>
        <w:ind w:left="283" w:hanging="283"/>
        <w:contextualSpacing/>
        <w:rPr>
          <w:szCs w:val="16"/>
        </w:rPr>
      </w:pPr>
      <w:r w:rsidRPr="002929D7">
        <w:rPr>
          <w:szCs w:val="16"/>
        </w:rPr>
        <w:t>[</w:t>
      </w:r>
      <w:r w:rsidR="00AC7588" w:rsidRPr="002929D7">
        <w:rPr>
          <w:szCs w:val="16"/>
        </w:rPr>
        <w:t>61</w:t>
      </w:r>
      <w:r w:rsidR="00892D9B" w:rsidRPr="002929D7">
        <w:rPr>
          <w:szCs w:val="16"/>
        </w:rPr>
        <w:t xml:space="preserve">] W. King, J. He, </w:t>
      </w:r>
      <w:r w:rsidR="00892D9B" w:rsidRPr="006C3DA7">
        <w:rPr>
          <w:i/>
          <w:szCs w:val="16"/>
        </w:rPr>
        <w:t xml:space="preserve">Understanding the roles and methods of meta-analysis in IS Research. </w:t>
      </w:r>
      <w:r w:rsidR="00892D9B" w:rsidRPr="006C3DA7">
        <w:rPr>
          <w:szCs w:val="16"/>
        </w:rPr>
        <w:t>Communications of the AIS 16</w:t>
      </w:r>
      <w:r w:rsidR="00892D9B">
        <w:rPr>
          <w:szCs w:val="16"/>
        </w:rPr>
        <w:t>, 32 (</w:t>
      </w:r>
      <w:r w:rsidR="00892D9B" w:rsidRPr="006C3DA7">
        <w:rPr>
          <w:szCs w:val="16"/>
        </w:rPr>
        <w:t>2005) 665-686.</w:t>
      </w:r>
    </w:p>
    <w:p w14:paraId="5D930C42" w14:textId="77777777" w:rsidR="00B24AA2" w:rsidRDefault="00B24AA2" w:rsidP="00B24AA2">
      <w:pPr>
        <w:pStyle w:val="References"/>
        <w:numPr>
          <w:ilvl w:val="0"/>
          <w:numId w:val="0"/>
        </w:numPr>
        <w:spacing w:before="119" w:after="283"/>
        <w:ind w:left="283" w:hanging="283"/>
        <w:contextualSpacing/>
        <w:rPr>
          <w:szCs w:val="16"/>
        </w:rPr>
      </w:pPr>
      <w:r w:rsidRPr="00B017CD">
        <w:rPr>
          <w:szCs w:val="16"/>
          <w:lang w:eastAsia="pt-BR"/>
        </w:rPr>
        <w:t>[</w:t>
      </w:r>
      <w:r w:rsidR="00AC7588" w:rsidRPr="00B017CD">
        <w:rPr>
          <w:szCs w:val="16"/>
          <w:lang w:eastAsia="pt-BR"/>
        </w:rPr>
        <w:t>62</w:t>
      </w:r>
      <w:r w:rsidRPr="00B017CD">
        <w:rPr>
          <w:szCs w:val="16"/>
          <w:lang w:eastAsia="pt-BR"/>
        </w:rPr>
        <w:t xml:space="preserve">] Y. </w:t>
      </w:r>
      <w:r w:rsidRPr="00B017CD">
        <w:rPr>
          <w:szCs w:val="16"/>
        </w:rPr>
        <w:t xml:space="preserve">Sure, S. Staab, R. Studer, </w:t>
      </w:r>
      <w:r w:rsidRPr="006C3DA7">
        <w:rPr>
          <w:i/>
          <w:szCs w:val="16"/>
        </w:rPr>
        <w:t>Methodology for Development and Employment of Ontology based Knowlege Management Applications</w:t>
      </w:r>
      <w:r w:rsidRPr="006C3DA7">
        <w:rPr>
          <w:szCs w:val="16"/>
        </w:rPr>
        <w:t>. ACM SIGMOD Record</w:t>
      </w:r>
      <w:r>
        <w:rPr>
          <w:szCs w:val="16"/>
        </w:rPr>
        <w:t xml:space="preserve"> (2002) </w:t>
      </w:r>
      <w:r w:rsidRPr="006C3DA7">
        <w:rPr>
          <w:szCs w:val="16"/>
        </w:rPr>
        <w:t>, 31, 4, 18-23.</w:t>
      </w:r>
    </w:p>
    <w:p w14:paraId="6D4A1864" w14:textId="77777777" w:rsidR="009F1A57" w:rsidRDefault="009F1A57" w:rsidP="001D1AF4">
      <w:pPr>
        <w:pStyle w:val="References"/>
        <w:numPr>
          <w:ilvl w:val="0"/>
          <w:numId w:val="0"/>
        </w:numPr>
        <w:spacing w:before="119" w:after="283"/>
        <w:ind w:left="283" w:hanging="283"/>
        <w:contextualSpacing/>
        <w:rPr>
          <w:szCs w:val="16"/>
          <w:lang w:val="pt-BR"/>
        </w:rPr>
      </w:pPr>
    </w:p>
    <w:sectPr w:rsidR="009F1A57" w:rsidSect="00A87046">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3CD6" w14:textId="77777777" w:rsidR="00FF5C7D" w:rsidRDefault="00FF5C7D">
      <w:r>
        <w:separator/>
      </w:r>
    </w:p>
  </w:endnote>
  <w:endnote w:type="continuationSeparator" w:id="0">
    <w:p w14:paraId="157D0FAD" w14:textId="77777777" w:rsidR="00FF5C7D" w:rsidRDefault="00FF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Calibri Light">
    <w:panose1 w:val="020F0302020204030204"/>
    <w:charset w:val="00"/>
    <w:family w:val="swiss"/>
    <w:pitch w:val="variable"/>
    <w:sig w:usb0="E0002AFF" w:usb1="C000247B" w:usb2="00000009" w:usb3="00000000" w:csb0="000001FF" w:csb1="00000000"/>
  </w:font>
  <w:font w:name="QEEBHV+Futura-Light">
    <w:altName w:val="Futura"/>
    <w:charset w:val="00"/>
    <w:family w:val="swiss"/>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41BCC" w14:textId="77777777" w:rsidR="00FF5C7D" w:rsidRDefault="00FF5C7D">
      <w:r>
        <w:separator/>
      </w:r>
    </w:p>
  </w:footnote>
  <w:footnote w:type="continuationSeparator" w:id="0">
    <w:p w14:paraId="227D0DC0" w14:textId="77777777" w:rsidR="00FF5C7D" w:rsidRDefault="00FF5C7D">
      <w:r>
        <w:continuationSeparator/>
      </w:r>
    </w:p>
  </w:footnote>
  <w:footnote w:id="1">
    <w:p w14:paraId="6154118D" w14:textId="77777777" w:rsidR="00367923" w:rsidRPr="00B1127B" w:rsidRDefault="00367923">
      <w:pPr>
        <w:pStyle w:val="Textodenotaderodap"/>
      </w:pPr>
      <w:r>
        <w:rPr>
          <w:rStyle w:val="Refdenotaderodap"/>
        </w:rPr>
        <w:footnoteRef/>
      </w:r>
      <w:r>
        <w:t xml:space="preserve"> </w:t>
      </w:r>
      <w:r w:rsidRPr="00CF0764">
        <w:t>Bra</w:t>
      </w:r>
      <w:r>
        <w:t xml:space="preserve">zilian portal of academic works: </w:t>
      </w:r>
      <w:r w:rsidRPr="00CF0764">
        <w:t>http://www.periodicos.capes.gov.br/index.php?option=com_pcollection&amp;Itemid=104</w:t>
      </w:r>
    </w:p>
  </w:footnote>
  <w:footnote w:id="2">
    <w:p w14:paraId="029C0055" w14:textId="259438B2" w:rsidR="006C3800" w:rsidRDefault="006C3800" w:rsidP="006C3800">
      <w:pPr>
        <w:pStyle w:val="Textodecomentrio"/>
      </w:pPr>
      <w:r>
        <w:rPr>
          <w:rStyle w:val="Refdenotaderodap"/>
        </w:rPr>
        <w:footnoteRef/>
      </w:r>
      <w:r>
        <w:t xml:space="preserve"> </w:t>
      </w:r>
      <w:r w:rsidRPr="006C3800">
        <w:t>Reasoning capability is of crucial importance to many applications developed for the Semantic Web. Description Logics provide sound and complete reasoning algorithms that can effectively handle the DL fragment of the Web Ontology Language (OWL).</w:t>
      </w:r>
    </w:p>
    <w:p w14:paraId="02E57821" w14:textId="44E025E4" w:rsidR="006C3800" w:rsidRPr="00F01CD8" w:rsidRDefault="006C3800">
      <w:pPr>
        <w:pStyle w:val="Textodenotaderodap"/>
      </w:pPr>
    </w:p>
  </w:footnote>
  <w:footnote w:id="3">
    <w:p w14:paraId="3B831993" w14:textId="58366987" w:rsidR="00AD613C" w:rsidRPr="00AD613C" w:rsidRDefault="00AD613C" w:rsidP="00AD613C">
      <w:pPr>
        <w:pStyle w:val="Textodenotaderodap"/>
        <w:rPr>
          <w:sz w:val="16"/>
          <w:szCs w:val="16"/>
          <w:lang w:val="pt-BR"/>
        </w:rPr>
      </w:pPr>
      <w:r>
        <w:rPr>
          <w:rStyle w:val="Refdenotaderodap"/>
        </w:rPr>
        <w:footnoteRef/>
      </w:r>
      <w:r>
        <w:t xml:space="preserve"> </w:t>
      </w:r>
      <w:r w:rsidRPr="00AD613C">
        <w:t>Given a certain scenario, a set of questions arose where the proposed ontology should answer them. These questions are defined as Ontology Competence Qu</w:t>
      </w:r>
      <w:r w:rsidR="00F01CD8">
        <w:t>estions</w:t>
      </w:r>
      <w:r w:rsidRPr="00AD613C">
        <w:t>.</w:t>
      </w:r>
    </w:p>
    <w:p w14:paraId="795E7786" w14:textId="2DE168ED" w:rsidR="00AD613C" w:rsidRPr="00AD613C" w:rsidRDefault="00AD613C">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6EC8536"/>
    <w:lvl w:ilvl="0">
      <w:start w:val="1"/>
      <w:numFmt w:val="decimal"/>
      <w:pStyle w:val="Numerada"/>
      <w:lvlText w:val="%1."/>
      <w:lvlJc w:val="left"/>
      <w:pPr>
        <w:tabs>
          <w:tab w:val="num" w:pos="360"/>
        </w:tabs>
        <w:ind w:left="360" w:hanging="360"/>
      </w:pPr>
    </w:lvl>
  </w:abstractNum>
  <w:abstractNum w:abstractNumId="1" w15:restartNumberingAfterBreak="0">
    <w:nsid w:val="00000005"/>
    <w:multiLevelType w:val="singleLevel"/>
    <w:tmpl w:val="00000005"/>
    <w:name w:val="WW8Num9"/>
    <w:lvl w:ilvl="0">
      <w:start w:val="1"/>
      <w:numFmt w:val="decimal"/>
      <w:lvlText w:val="[%1]"/>
      <w:lvlJc w:val="left"/>
      <w:pPr>
        <w:tabs>
          <w:tab w:val="num" w:pos="360"/>
        </w:tabs>
        <w:ind w:left="360" w:hanging="360"/>
      </w:pPr>
      <w:rPr>
        <w:rFonts w:ascii="Times New Roman" w:hAnsi="Times New Roman" w:cs="Times New Roman"/>
        <w:sz w:val="18"/>
      </w:rPr>
    </w:lvl>
  </w:abstractNum>
  <w:abstractNum w:abstractNumId="2" w15:restartNumberingAfterBreak="0">
    <w:nsid w:val="00000008"/>
    <w:multiLevelType w:val="multilevel"/>
    <w:tmpl w:val="0000000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3F"/>
    <w:multiLevelType w:val="multilevel"/>
    <w:tmpl w:val="0000003F"/>
    <w:name w:val="WW8Num6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4E"/>
    <w:multiLevelType w:val="multilevel"/>
    <w:tmpl w:val="0000004E"/>
    <w:name w:val="WW8Num78"/>
    <w:lvl w:ilvl="0">
      <w:start w:val="1"/>
      <w:numFmt w:val="none"/>
      <w:suff w:val="nothing"/>
      <w:lvlText w:val=""/>
      <w:lvlJc w:val="left"/>
      <w:pPr>
        <w:tabs>
          <w:tab w:val="num" w:pos="0"/>
        </w:tabs>
        <w:ind w:left="432" w:hanging="432"/>
      </w:pPr>
      <w:rPr>
        <w:rFonts w:eastAsia="Calibri"/>
        <w:b/>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3F2E54"/>
    <w:multiLevelType w:val="hybridMultilevel"/>
    <w:tmpl w:val="215E9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B9C0A26"/>
    <w:multiLevelType w:val="hybridMultilevel"/>
    <w:tmpl w:val="B86ED7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8A548C"/>
    <w:multiLevelType w:val="hybridMultilevel"/>
    <w:tmpl w:val="2760FDD4"/>
    <w:lvl w:ilvl="0" w:tplc="95C8A2D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2" w15:restartNumberingAfterBreak="0">
    <w:nsid w:val="5243280F"/>
    <w:multiLevelType w:val="hybridMultilevel"/>
    <w:tmpl w:val="096E0458"/>
    <w:lvl w:ilvl="0" w:tplc="E020A762">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1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6" w15:restartNumberingAfterBreak="0">
    <w:nsid w:val="61DC7D09"/>
    <w:multiLevelType w:val="hybridMultilevel"/>
    <w:tmpl w:val="40242A0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8" w15:restartNumberingAfterBreak="0">
    <w:nsid w:val="749D7927"/>
    <w:multiLevelType w:val="multilevel"/>
    <w:tmpl w:val="8B607428"/>
    <w:lvl w:ilvl="0">
      <w:start w:val="1"/>
      <w:numFmt w:val="decimal"/>
      <w:pStyle w:val="Ttulo1"/>
      <w:suff w:val="space"/>
      <w:lvlText w:val="%1."/>
      <w:lvlJc w:val="left"/>
      <w:pPr>
        <w:ind w:left="454" w:hanging="454"/>
      </w:pPr>
      <w:rPr>
        <w:rFonts w:ascii="Times New Roman" w:hAnsi="Times New Roman" w:hint="default"/>
        <w:b/>
        <w:i w:val="0"/>
        <w:caps w:val="0"/>
        <w:strike w:val="0"/>
        <w:dstrike w:val="0"/>
        <w:spacing w:val="0"/>
        <w:kern w:val="28"/>
        <w:position w:val="0"/>
        <w:sz w:val="20"/>
        <w:szCs w:val="20"/>
        <w:u w:val="none"/>
        <w:vertAlign w:val="baseline"/>
        <w:em w:val="none"/>
      </w:rPr>
    </w:lvl>
    <w:lvl w:ilvl="1">
      <w:start w:val="1"/>
      <w:numFmt w:val="decimal"/>
      <w:pStyle w:val="Ttulo2"/>
      <w:suff w:val="space"/>
      <w:lvlText w:val="%1.%2."/>
      <w:lvlJc w:val="left"/>
      <w:pPr>
        <w:ind w:left="0" w:firstLine="0"/>
      </w:pPr>
      <w:rPr>
        <w:rFonts w:ascii="Times New Roman" w:hAnsi="Times New Roman" w:hint="default"/>
        <w:b w:val="0"/>
        <w:i/>
        <w:sz w:val="20"/>
      </w:rPr>
    </w:lvl>
    <w:lvl w:ilvl="2">
      <w:start w:val="1"/>
      <w:numFmt w:val="decimal"/>
      <w:pStyle w:val="Ttulo3"/>
      <w:suff w:val="space"/>
      <w:lvlText w:val="%1.%2.%3."/>
      <w:lvlJc w:val="left"/>
      <w:pPr>
        <w:ind w:left="0" w:firstLine="0"/>
      </w:pPr>
      <w:rPr>
        <w:rFonts w:ascii="Times" w:hAnsi="Times" w:hint="default"/>
        <w:b w:val="0"/>
        <w:i/>
        <w:sz w:val="20"/>
      </w:rPr>
    </w:lvl>
    <w:lvl w:ilvl="3">
      <w:start w:val="1"/>
      <w:numFmt w:val="decimal"/>
      <w:pStyle w:val="Ttulo4"/>
      <w:suff w:val="space"/>
      <w:lvlText w:val="%1.%2.%3.%4."/>
      <w:lvlJc w:val="left"/>
      <w:pPr>
        <w:ind w:left="0" w:firstLine="0"/>
      </w:pPr>
      <w:rPr>
        <w:rFonts w:ascii="Times" w:hAnsi="Times" w:hint="default"/>
        <w:b w:val="0"/>
        <w:i/>
        <w:sz w:val="20"/>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9"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18"/>
  </w:num>
  <w:num w:numId="5">
    <w:abstractNumId w:val="11"/>
  </w:num>
  <w:num w:numId="6">
    <w:abstractNumId w:val="17"/>
  </w:num>
  <w:num w:numId="7">
    <w:abstractNumId w:val="19"/>
  </w:num>
  <w:num w:numId="8">
    <w:abstractNumId w:val="14"/>
  </w:num>
  <w:num w:numId="9">
    <w:abstractNumId w:val="19"/>
  </w:num>
  <w:num w:numId="10">
    <w:abstractNumId w:val="9"/>
  </w:num>
  <w:num w:numId="11">
    <w:abstractNumId w:val="19"/>
    <w:lvlOverride w:ilvl="0">
      <w:startOverride w:val="1"/>
    </w:lvlOverride>
  </w:num>
  <w:num w:numId="12">
    <w:abstractNumId w:val="6"/>
  </w:num>
  <w:num w:numId="13">
    <w:abstractNumId w:val="3"/>
  </w:num>
  <w:num w:numId="14">
    <w:abstractNumId w:val="4"/>
  </w:num>
  <w:num w:numId="15">
    <w:abstractNumId w:val="5"/>
  </w:num>
  <w:num w:numId="16">
    <w:abstractNumId w:val="7"/>
  </w:num>
  <w:num w:numId="17">
    <w:abstractNumId w:val="10"/>
  </w:num>
  <w:num w:numId="18">
    <w:abstractNumId w:val="2"/>
  </w:num>
  <w:num w:numId="19">
    <w:abstractNumId w:val="16"/>
  </w:num>
  <w:num w:numId="20">
    <w:abstractNumId w:val="1"/>
  </w:num>
  <w:num w:numId="21">
    <w:abstractNumId w:val="12"/>
  </w:num>
  <w:num w:numId="22">
    <w:abstractNumId w:val="18"/>
    <w:lvlOverride w:ilvl="0">
      <w:startOverride w:val="2"/>
    </w:lvlOverride>
  </w:num>
  <w:num w:numId="23">
    <w:abstractNumId w:val="18"/>
    <w:lvlOverride w:ilvl="0">
      <w:startOverride w:val="2"/>
    </w:lvlOverride>
  </w:num>
  <w:num w:numId="24">
    <w:abstractNumId w:val="18"/>
    <w:lvlOverride w:ilvl="0">
      <w:startOverride w:val="4"/>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ttachedTemplate r:id="rId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57"/>
    <w:rsid w:val="000261A1"/>
    <w:rsid w:val="00035D3C"/>
    <w:rsid w:val="00063B6A"/>
    <w:rsid w:val="000718DF"/>
    <w:rsid w:val="000758A7"/>
    <w:rsid w:val="00081DF7"/>
    <w:rsid w:val="00083D4F"/>
    <w:rsid w:val="000D6F19"/>
    <w:rsid w:val="000E6C3C"/>
    <w:rsid w:val="001006C8"/>
    <w:rsid w:val="00100A50"/>
    <w:rsid w:val="001368D0"/>
    <w:rsid w:val="001470CE"/>
    <w:rsid w:val="001531AA"/>
    <w:rsid w:val="0017052D"/>
    <w:rsid w:val="001717FA"/>
    <w:rsid w:val="00183BFE"/>
    <w:rsid w:val="00190CC7"/>
    <w:rsid w:val="001A6319"/>
    <w:rsid w:val="001B3134"/>
    <w:rsid w:val="001D1AF4"/>
    <w:rsid w:val="001D693C"/>
    <w:rsid w:val="001F23CE"/>
    <w:rsid w:val="001F373D"/>
    <w:rsid w:val="00201918"/>
    <w:rsid w:val="00232EA2"/>
    <w:rsid w:val="002371F0"/>
    <w:rsid w:val="00251A77"/>
    <w:rsid w:val="00275606"/>
    <w:rsid w:val="002929D7"/>
    <w:rsid w:val="00292FCE"/>
    <w:rsid w:val="002B1749"/>
    <w:rsid w:val="002D0CA0"/>
    <w:rsid w:val="002F5100"/>
    <w:rsid w:val="00313343"/>
    <w:rsid w:val="0033073D"/>
    <w:rsid w:val="00331E6F"/>
    <w:rsid w:val="003356AC"/>
    <w:rsid w:val="00336827"/>
    <w:rsid w:val="00342B91"/>
    <w:rsid w:val="00342DA1"/>
    <w:rsid w:val="003573D8"/>
    <w:rsid w:val="00366DB3"/>
    <w:rsid w:val="00367923"/>
    <w:rsid w:val="0037119F"/>
    <w:rsid w:val="0037585C"/>
    <w:rsid w:val="00377648"/>
    <w:rsid w:val="00377DD2"/>
    <w:rsid w:val="00382B02"/>
    <w:rsid w:val="003856C7"/>
    <w:rsid w:val="003C6936"/>
    <w:rsid w:val="003E3CAF"/>
    <w:rsid w:val="00414891"/>
    <w:rsid w:val="004154F5"/>
    <w:rsid w:val="004426A4"/>
    <w:rsid w:val="004925E4"/>
    <w:rsid w:val="004B3413"/>
    <w:rsid w:val="004C56A8"/>
    <w:rsid w:val="004C6216"/>
    <w:rsid w:val="004F655D"/>
    <w:rsid w:val="00517A65"/>
    <w:rsid w:val="0052010F"/>
    <w:rsid w:val="0053409D"/>
    <w:rsid w:val="00547FEF"/>
    <w:rsid w:val="00556F19"/>
    <w:rsid w:val="00563405"/>
    <w:rsid w:val="0057619C"/>
    <w:rsid w:val="005A3E39"/>
    <w:rsid w:val="005D26F7"/>
    <w:rsid w:val="005F2543"/>
    <w:rsid w:val="006161C2"/>
    <w:rsid w:val="00617B4D"/>
    <w:rsid w:val="0062483A"/>
    <w:rsid w:val="00625B83"/>
    <w:rsid w:val="00631672"/>
    <w:rsid w:val="00632C2A"/>
    <w:rsid w:val="00654B0F"/>
    <w:rsid w:val="0068174A"/>
    <w:rsid w:val="0068456B"/>
    <w:rsid w:val="006A24AB"/>
    <w:rsid w:val="006C303B"/>
    <w:rsid w:val="006C3800"/>
    <w:rsid w:val="006C3DA7"/>
    <w:rsid w:val="006D364B"/>
    <w:rsid w:val="006E045A"/>
    <w:rsid w:val="006E5B26"/>
    <w:rsid w:val="007127EF"/>
    <w:rsid w:val="00717B95"/>
    <w:rsid w:val="00722EF2"/>
    <w:rsid w:val="0074031E"/>
    <w:rsid w:val="0076278D"/>
    <w:rsid w:val="0078029C"/>
    <w:rsid w:val="00785B24"/>
    <w:rsid w:val="00785BC0"/>
    <w:rsid w:val="00786E9E"/>
    <w:rsid w:val="00791773"/>
    <w:rsid w:val="00795817"/>
    <w:rsid w:val="007A0508"/>
    <w:rsid w:val="007A24D9"/>
    <w:rsid w:val="007A2D03"/>
    <w:rsid w:val="007D2F05"/>
    <w:rsid w:val="007F2465"/>
    <w:rsid w:val="007F5D10"/>
    <w:rsid w:val="00804307"/>
    <w:rsid w:val="00807DD8"/>
    <w:rsid w:val="00813525"/>
    <w:rsid w:val="0082460E"/>
    <w:rsid w:val="00852729"/>
    <w:rsid w:val="00861830"/>
    <w:rsid w:val="00892D9B"/>
    <w:rsid w:val="00892FDA"/>
    <w:rsid w:val="008951ED"/>
    <w:rsid w:val="00896C62"/>
    <w:rsid w:val="008A69F3"/>
    <w:rsid w:val="008B33A0"/>
    <w:rsid w:val="008E5219"/>
    <w:rsid w:val="009106E2"/>
    <w:rsid w:val="009141EB"/>
    <w:rsid w:val="00930976"/>
    <w:rsid w:val="009341D6"/>
    <w:rsid w:val="009466A4"/>
    <w:rsid w:val="00950489"/>
    <w:rsid w:val="00987501"/>
    <w:rsid w:val="0099566A"/>
    <w:rsid w:val="009D1DD7"/>
    <w:rsid w:val="009D35CC"/>
    <w:rsid w:val="009F1A57"/>
    <w:rsid w:val="00A14107"/>
    <w:rsid w:val="00A52B32"/>
    <w:rsid w:val="00A81C1E"/>
    <w:rsid w:val="00A85EA5"/>
    <w:rsid w:val="00A87046"/>
    <w:rsid w:val="00A937F4"/>
    <w:rsid w:val="00AA794C"/>
    <w:rsid w:val="00AB26B8"/>
    <w:rsid w:val="00AC7588"/>
    <w:rsid w:val="00AD050C"/>
    <w:rsid w:val="00AD613C"/>
    <w:rsid w:val="00B017CD"/>
    <w:rsid w:val="00B05D6E"/>
    <w:rsid w:val="00B066F4"/>
    <w:rsid w:val="00B1127B"/>
    <w:rsid w:val="00B118E7"/>
    <w:rsid w:val="00B14208"/>
    <w:rsid w:val="00B24AA2"/>
    <w:rsid w:val="00B63B82"/>
    <w:rsid w:val="00B8362F"/>
    <w:rsid w:val="00B93453"/>
    <w:rsid w:val="00BA7FCA"/>
    <w:rsid w:val="00BF3C60"/>
    <w:rsid w:val="00C71EC5"/>
    <w:rsid w:val="00C97D11"/>
    <w:rsid w:val="00CA1DB8"/>
    <w:rsid w:val="00CA329E"/>
    <w:rsid w:val="00CA50C7"/>
    <w:rsid w:val="00CA647F"/>
    <w:rsid w:val="00CB3A39"/>
    <w:rsid w:val="00CB5C88"/>
    <w:rsid w:val="00CC5D30"/>
    <w:rsid w:val="00CC6D96"/>
    <w:rsid w:val="00CC7B90"/>
    <w:rsid w:val="00CF0764"/>
    <w:rsid w:val="00CF5C91"/>
    <w:rsid w:val="00D20A51"/>
    <w:rsid w:val="00D218AB"/>
    <w:rsid w:val="00D31E8E"/>
    <w:rsid w:val="00D404E1"/>
    <w:rsid w:val="00D458AD"/>
    <w:rsid w:val="00D50648"/>
    <w:rsid w:val="00D54CA9"/>
    <w:rsid w:val="00D61BB2"/>
    <w:rsid w:val="00D66194"/>
    <w:rsid w:val="00D67A76"/>
    <w:rsid w:val="00D81F03"/>
    <w:rsid w:val="00D82BC9"/>
    <w:rsid w:val="00D8682F"/>
    <w:rsid w:val="00D94695"/>
    <w:rsid w:val="00D95AF4"/>
    <w:rsid w:val="00DA2557"/>
    <w:rsid w:val="00DA298A"/>
    <w:rsid w:val="00DB05AE"/>
    <w:rsid w:val="00DF1983"/>
    <w:rsid w:val="00E35BA1"/>
    <w:rsid w:val="00E525EA"/>
    <w:rsid w:val="00E86F03"/>
    <w:rsid w:val="00EB2DD3"/>
    <w:rsid w:val="00ED2739"/>
    <w:rsid w:val="00ED61EE"/>
    <w:rsid w:val="00ED66C4"/>
    <w:rsid w:val="00EE7087"/>
    <w:rsid w:val="00EF0E75"/>
    <w:rsid w:val="00F01CD8"/>
    <w:rsid w:val="00F06526"/>
    <w:rsid w:val="00F07FC3"/>
    <w:rsid w:val="00F221BE"/>
    <w:rsid w:val="00F47633"/>
    <w:rsid w:val="00F530A0"/>
    <w:rsid w:val="00F534CA"/>
    <w:rsid w:val="00F64300"/>
    <w:rsid w:val="00F67EA7"/>
    <w:rsid w:val="00F71B65"/>
    <w:rsid w:val="00F82A82"/>
    <w:rsid w:val="00F93403"/>
    <w:rsid w:val="00FB3129"/>
    <w:rsid w:val="00FB6881"/>
    <w:rsid w:val="00FC2BB2"/>
    <w:rsid w:val="00FD30B4"/>
    <w:rsid w:val="00FD3337"/>
    <w:rsid w:val="00FD3FE3"/>
    <w:rsid w:val="00FE2781"/>
    <w:rsid w:val="00FE7307"/>
    <w:rsid w:val="00FF5C7D"/>
    <w:rsid w:val="00FF7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25494"/>
  <w15:docId w15:val="{8F9A5F95-D1F4-4DB1-AC85-DD6ACBD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6A8"/>
    <w:pPr>
      <w:ind w:firstLine="357"/>
      <w:jc w:val="both"/>
    </w:pPr>
    <w:rPr>
      <w:szCs w:val="24"/>
      <w:lang w:val="en-US" w:eastAsia="ja-JP"/>
    </w:rPr>
  </w:style>
  <w:style w:type="paragraph" w:styleId="Ttulo1">
    <w:name w:val="heading 1"/>
    <w:basedOn w:val="Normal"/>
    <w:next w:val="NoindentNormal"/>
    <w:qFormat/>
    <w:rsid w:val="004C56A8"/>
    <w:pPr>
      <w:keepNext/>
      <w:keepLines/>
      <w:numPr>
        <w:numId w:val="4"/>
      </w:numPr>
      <w:suppressAutoHyphens/>
      <w:spacing w:before="480" w:after="240"/>
      <w:jc w:val="left"/>
      <w:outlineLvl w:val="0"/>
    </w:pPr>
    <w:rPr>
      <w:rFonts w:cs="Arial"/>
      <w:b/>
      <w:bCs/>
      <w:kern w:val="32"/>
      <w:szCs w:val="32"/>
    </w:rPr>
  </w:style>
  <w:style w:type="paragraph" w:styleId="Ttulo2">
    <w:name w:val="heading 2"/>
    <w:basedOn w:val="Normal"/>
    <w:next w:val="NoindentNormal"/>
    <w:qFormat/>
    <w:rsid w:val="004C56A8"/>
    <w:pPr>
      <w:keepNext/>
      <w:keepLines/>
      <w:numPr>
        <w:ilvl w:val="1"/>
        <w:numId w:val="4"/>
      </w:numPr>
      <w:suppressAutoHyphens/>
      <w:spacing w:before="240" w:after="240"/>
      <w:jc w:val="left"/>
      <w:outlineLvl w:val="1"/>
    </w:pPr>
    <w:rPr>
      <w:rFonts w:cs="Arial"/>
      <w:bCs/>
      <w:i/>
      <w:iCs/>
      <w:szCs w:val="28"/>
    </w:rPr>
  </w:style>
  <w:style w:type="paragraph" w:styleId="Ttulo3">
    <w:name w:val="heading 3"/>
    <w:basedOn w:val="Normal"/>
    <w:next w:val="NoindentNormal"/>
    <w:qFormat/>
    <w:rsid w:val="004C56A8"/>
    <w:pPr>
      <w:keepNext/>
      <w:keepLines/>
      <w:numPr>
        <w:ilvl w:val="2"/>
        <w:numId w:val="4"/>
      </w:numPr>
      <w:suppressAutoHyphens/>
      <w:spacing w:before="240" w:after="120"/>
      <w:jc w:val="left"/>
      <w:outlineLvl w:val="2"/>
    </w:pPr>
    <w:rPr>
      <w:rFonts w:cs="Arial"/>
      <w:bCs/>
      <w:i/>
      <w:szCs w:val="26"/>
    </w:rPr>
  </w:style>
  <w:style w:type="paragraph" w:styleId="Ttulo4">
    <w:name w:val="heading 4"/>
    <w:basedOn w:val="Normal"/>
    <w:next w:val="NoindentNormal"/>
    <w:qFormat/>
    <w:rsid w:val="004C56A8"/>
    <w:pPr>
      <w:keepNext/>
      <w:numPr>
        <w:ilvl w:val="3"/>
        <w:numId w:val="4"/>
      </w:numPr>
      <w:suppressAutoHyphens/>
      <w:spacing w:before="120"/>
      <w:jc w:val="left"/>
      <w:outlineLvl w:val="3"/>
    </w:pPr>
    <w:rPr>
      <w:bCs/>
      <w:i/>
      <w:szCs w:val="28"/>
    </w:rPr>
  </w:style>
  <w:style w:type="paragraph" w:styleId="Ttulo5">
    <w:name w:val="heading 5"/>
    <w:basedOn w:val="Normal"/>
    <w:next w:val="NoindentNormal"/>
    <w:qFormat/>
    <w:rsid w:val="004C56A8"/>
    <w:pPr>
      <w:numPr>
        <w:ilvl w:val="4"/>
        <w:numId w:val="4"/>
      </w:numPr>
      <w:jc w:val="left"/>
      <w:outlineLvl w:val="4"/>
    </w:pPr>
    <w:rPr>
      <w:bCs/>
      <w:i/>
      <w:iCs/>
      <w:szCs w:val="26"/>
    </w:rPr>
  </w:style>
  <w:style w:type="paragraph" w:styleId="Ttulo6">
    <w:name w:val="heading 6"/>
    <w:basedOn w:val="Normal"/>
    <w:next w:val="Normal"/>
    <w:qFormat/>
    <w:rsid w:val="004C56A8"/>
    <w:pPr>
      <w:numPr>
        <w:ilvl w:val="5"/>
        <w:numId w:val="4"/>
      </w:numPr>
      <w:spacing w:before="240"/>
      <w:outlineLvl w:val="5"/>
    </w:pPr>
    <w:rPr>
      <w:bCs/>
      <w:szCs w:val="22"/>
    </w:rPr>
  </w:style>
  <w:style w:type="paragraph" w:styleId="Ttulo7">
    <w:name w:val="heading 7"/>
    <w:basedOn w:val="Normal"/>
    <w:next w:val="Normal"/>
    <w:qFormat/>
    <w:rsid w:val="004C56A8"/>
    <w:pPr>
      <w:spacing w:before="240" w:after="60"/>
      <w:outlineLvl w:val="6"/>
    </w:pPr>
    <w:rPr>
      <w:sz w:val="24"/>
    </w:rPr>
  </w:style>
  <w:style w:type="paragraph" w:styleId="Ttulo8">
    <w:name w:val="heading 8"/>
    <w:basedOn w:val="Normal"/>
    <w:next w:val="Normal"/>
    <w:qFormat/>
    <w:rsid w:val="004C56A8"/>
    <w:pPr>
      <w:spacing w:before="240" w:after="60"/>
      <w:outlineLvl w:val="7"/>
    </w:pPr>
    <w:rPr>
      <w:i/>
      <w:iCs/>
      <w:sz w:val="24"/>
    </w:rPr>
  </w:style>
  <w:style w:type="paragraph" w:styleId="Ttulo9">
    <w:name w:val="heading 9"/>
    <w:basedOn w:val="Normal"/>
    <w:next w:val="Normal"/>
    <w:qFormat/>
    <w:rsid w:val="004C56A8"/>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indentNormal">
    <w:name w:val="NoindentNormal"/>
    <w:basedOn w:val="Normal"/>
    <w:next w:val="Normal"/>
    <w:rsid w:val="004C56A8"/>
    <w:pPr>
      <w:ind w:firstLine="0"/>
    </w:pPr>
  </w:style>
  <w:style w:type="paragraph" w:customStyle="1" w:styleId="Citao1">
    <w:name w:val="Citação1"/>
    <w:basedOn w:val="Normal"/>
    <w:rsid w:val="004C56A8"/>
    <w:pPr>
      <w:ind w:left="204"/>
    </w:pPr>
    <w:rPr>
      <w:sz w:val="18"/>
    </w:rPr>
  </w:style>
  <w:style w:type="paragraph" w:customStyle="1" w:styleId="Abstract">
    <w:name w:val="Abstract"/>
    <w:basedOn w:val="Normal"/>
    <w:rsid w:val="004C56A8"/>
    <w:pPr>
      <w:adjustRightInd w:val="0"/>
      <w:snapToGrid w:val="0"/>
      <w:spacing w:before="480"/>
      <w:ind w:left="851" w:right="851" w:firstLine="0"/>
    </w:pPr>
    <w:rPr>
      <w:sz w:val="16"/>
    </w:rPr>
  </w:style>
  <w:style w:type="paragraph" w:customStyle="1" w:styleId="Affiliation">
    <w:name w:val="Affiliation"/>
    <w:basedOn w:val="Normal"/>
    <w:rsid w:val="004C56A8"/>
    <w:pPr>
      <w:ind w:firstLine="0"/>
      <w:jc w:val="center"/>
    </w:pPr>
    <w:rPr>
      <w:i/>
    </w:rPr>
  </w:style>
  <w:style w:type="paragraph" w:customStyle="1" w:styleId="Equation">
    <w:name w:val="Equation"/>
    <w:basedOn w:val="Normal"/>
    <w:rsid w:val="004C56A8"/>
    <w:pPr>
      <w:tabs>
        <w:tab w:val="left" w:pos="6781"/>
      </w:tabs>
      <w:spacing w:before="240" w:after="240"/>
      <w:ind w:left="454" w:firstLine="0"/>
      <w:jc w:val="left"/>
    </w:pPr>
  </w:style>
  <w:style w:type="paragraph" w:customStyle="1" w:styleId="Footnote">
    <w:name w:val="Footnote"/>
    <w:basedOn w:val="Normal"/>
    <w:rsid w:val="004C56A8"/>
    <w:pPr>
      <w:ind w:firstLine="136"/>
    </w:pPr>
    <w:rPr>
      <w:sz w:val="16"/>
    </w:rPr>
  </w:style>
  <w:style w:type="paragraph" w:customStyle="1" w:styleId="LISTalph">
    <w:name w:val="LISTalph"/>
    <w:basedOn w:val="Normal"/>
    <w:rsid w:val="004C56A8"/>
    <w:pPr>
      <w:numPr>
        <w:numId w:val="1"/>
      </w:numPr>
      <w:tabs>
        <w:tab w:val="left" w:pos="499"/>
      </w:tabs>
    </w:pPr>
  </w:style>
  <w:style w:type="paragraph" w:customStyle="1" w:styleId="LISTdash">
    <w:name w:val="LISTdash"/>
    <w:basedOn w:val="Normal"/>
    <w:rsid w:val="004C56A8"/>
    <w:pPr>
      <w:numPr>
        <w:numId w:val="2"/>
      </w:numPr>
      <w:tabs>
        <w:tab w:val="left" w:pos="454"/>
      </w:tabs>
      <w:adjustRightInd w:val="0"/>
      <w:snapToGrid w:val="0"/>
    </w:pPr>
  </w:style>
  <w:style w:type="paragraph" w:customStyle="1" w:styleId="LISTnum">
    <w:name w:val="LISTnum"/>
    <w:basedOn w:val="Normal"/>
    <w:rsid w:val="004C56A8"/>
    <w:pPr>
      <w:numPr>
        <w:numId w:val="6"/>
      </w:numPr>
      <w:adjustRightInd w:val="0"/>
      <w:snapToGrid w:val="0"/>
      <w:ind w:left="714" w:hanging="357"/>
    </w:pPr>
  </w:style>
  <w:style w:type="paragraph" w:customStyle="1" w:styleId="References">
    <w:name w:val="References"/>
    <w:basedOn w:val="Normal"/>
    <w:rsid w:val="004C56A8"/>
    <w:pPr>
      <w:numPr>
        <w:numId w:val="9"/>
      </w:numPr>
      <w:tabs>
        <w:tab w:val="left" w:pos="85"/>
      </w:tabs>
    </w:pPr>
    <w:rPr>
      <w:sz w:val="16"/>
    </w:rPr>
  </w:style>
  <w:style w:type="paragraph" w:customStyle="1" w:styleId="Table">
    <w:name w:val="Table"/>
    <w:basedOn w:val="Normal"/>
    <w:rsid w:val="004C56A8"/>
    <w:pPr>
      <w:spacing w:before="60" w:after="60"/>
      <w:ind w:firstLine="0"/>
      <w:jc w:val="left"/>
    </w:pPr>
    <w:rPr>
      <w:sz w:val="16"/>
    </w:rPr>
  </w:style>
  <w:style w:type="paragraph" w:styleId="Ttulo">
    <w:name w:val="Title"/>
    <w:basedOn w:val="Normal"/>
    <w:next w:val="Normal"/>
    <w:qFormat/>
    <w:rsid w:val="004C56A8"/>
    <w:pPr>
      <w:spacing w:before="480" w:after="320"/>
      <w:ind w:firstLine="0"/>
      <w:jc w:val="center"/>
    </w:pPr>
    <w:rPr>
      <w:noProof/>
      <w:kern w:val="28"/>
      <w:sz w:val="40"/>
    </w:rPr>
  </w:style>
  <w:style w:type="paragraph" w:customStyle="1" w:styleId="Author">
    <w:name w:val="Author"/>
    <w:basedOn w:val="Normal"/>
    <w:rsid w:val="004C56A8"/>
    <w:pPr>
      <w:ind w:firstLine="0"/>
      <w:jc w:val="center"/>
    </w:pPr>
  </w:style>
  <w:style w:type="paragraph" w:styleId="Legenda">
    <w:name w:val="caption"/>
    <w:basedOn w:val="Normal"/>
    <w:next w:val="Normal"/>
    <w:qFormat/>
    <w:rsid w:val="004C56A8"/>
    <w:pPr>
      <w:spacing w:before="80" w:after="80"/>
      <w:ind w:firstLine="0"/>
    </w:pPr>
    <w:rPr>
      <w:sz w:val="16"/>
    </w:rPr>
  </w:style>
  <w:style w:type="paragraph" w:customStyle="1" w:styleId="LISTDescription">
    <w:name w:val="LISTDescription"/>
    <w:basedOn w:val="Normal"/>
    <w:rsid w:val="004C56A8"/>
    <w:pPr>
      <w:ind w:left="454" w:hanging="454"/>
    </w:pPr>
  </w:style>
  <w:style w:type="paragraph" w:customStyle="1" w:styleId="Notes">
    <w:name w:val="Notes"/>
    <w:basedOn w:val="Normal"/>
    <w:rsid w:val="004C56A8"/>
    <w:rPr>
      <w:sz w:val="16"/>
    </w:rPr>
  </w:style>
  <w:style w:type="paragraph" w:styleId="Corpodetexto">
    <w:name w:val="Body Text"/>
    <w:basedOn w:val="Normal"/>
    <w:semiHidden/>
    <w:rsid w:val="004C56A8"/>
    <w:pPr>
      <w:spacing w:after="120"/>
    </w:pPr>
  </w:style>
  <w:style w:type="paragraph" w:customStyle="1" w:styleId="CaptionLong">
    <w:name w:val="CaptionLong"/>
    <w:basedOn w:val="Normal"/>
    <w:rsid w:val="004C56A8"/>
    <w:pPr>
      <w:spacing w:before="80" w:after="80"/>
      <w:ind w:firstLine="0"/>
    </w:pPr>
    <w:rPr>
      <w:sz w:val="16"/>
    </w:rPr>
  </w:style>
  <w:style w:type="paragraph" w:customStyle="1" w:styleId="HeadingUnn1">
    <w:name w:val="HeadingUnn1"/>
    <w:basedOn w:val="Ttulo1"/>
    <w:next w:val="NoindentNormal"/>
    <w:rsid w:val="004C56A8"/>
    <w:pPr>
      <w:numPr>
        <w:numId w:val="0"/>
      </w:numPr>
    </w:pPr>
    <w:rPr>
      <w:bCs w:val="0"/>
    </w:rPr>
  </w:style>
  <w:style w:type="paragraph" w:customStyle="1" w:styleId="HeadingUnn2">
    <w:name w:val="HeadingUnn2"/>
    <w:basedOn w:val="Ttulo2"/>
    <w:next w:val="NoindentNormal"/>
    <w:rsid w:val="004C56A8"/>
    <w:pPr>
      <w:numPr>
        <w:ilvl w:val="0"/>
        <w:numId w:val="0"/>
      </w:numPr>
    </w:pPr>
  </w:style>
  <w:style w:type="paragraph" w:customStyle="1" w:styleId="HeadingUnn3">
    <w:name w:val="HeadingUnn3"/>
    <w:basedOn w:val="Ttulo3"/>
    <w:next w:val="NoindentNormal"/>
    <w:rsid w:val="004C56A8"/>
    <w:pPr>
      <w:numPr>
        <w:ilvl w:val="0"/>
        <w:numId w:val="0"/>
      </w:numPr>
    </w:pPr>
  </w:style>
  <w:style w:type="paragraph" w:customStyle="1" w:styleId="HeadingUnn4">
    <w:name w:val="HeadingUnn4"/>
    <w:basedOn w:val="Ttulo4"/>
    <w:next w:val="NoindentNormal"/>
    <w:rsid w:val="004C56A8"/>
    <w:pPr>
      <w:numPr>
        <w:ilvl w:val="0"/>
        <w:numId w:val="0"/>
      </w:numPr>
    </w:pPr>
  </w:style>
  <w:style w:type="paragraph" w:customStyle="1" w:styleId="HeadingUnn5">
    <w:name w:val="HeadingUnn5"/>
    <w:basedOn w:val="Ttulo5"/>
    <w:next w:val="Normal"/>
    <w:rsid w:val="004C56A8"/>
    <w:pPr>
      <w:numPr>
        <w:ilvl w:val="0"/>
        <w:numId w:val="0"/>
      </w:numPr>
      <w:spacing w:before="120"/>
    </w:pPr>
  </w:style>
  <w:style w:type="paragraph" w:styleId="Numerada">
    <w:name w:val="List Number"/>
    <w:basedOn w:val="Normal"/>
    <w:semiHidden/>
    <w:rsid w:val="004C56A8"/>
    <w:pPr>
      <w:numPr>
        <w:numId w:val="3"/>
      </w:numPr>
    </w:pPr>
  </w:style>
  <w:style w:type="paragraph" w:customStyle="1" w:styleId="CaptionShort">
    <w:name w:val="CaptionShort"/>
    <w:basedOn w:val="Normal"/>
    <w:rsid w:val="004C56A8"/>
    <w:pPr>
      <w:spacing w:before="80" w:after="80"/>
      <w:ind w:firstLine="0"/>
      <w:jc w:val="center"/>
    </w:pPr>
    <w:rPr>
      <w:sz w:val="16"/>
    </w:rPr>
  </w:style>
  <w:style w:type="paragraph" w:customStyle="1" w:styleId="Listbul">
    <w:name w:val="Listbul"/>
    <w:basedOn w:val="Normal"/>
    <w:rsid w:val="004C56A8"/>
    <w:pPr>
      <w:numPr>
        <w:numId w:val="5"/>
      </w:numPr>
    </w:pPr>
  </w:style>
  <w:style w:type="paragraph" w:customStyle="1" w:styleId="Keywords">
    <w:name w:val="Keywords"/>
    <w:basedOn w:val="Abstract"/>
    <w:next w:val="Ttulo1"/>
    <w:rsid w:val="004C56A8"/>
    <w:pPr>
      <w:spacing w:before="240" w:after="240"/>
    </w:pPr>
  </w:style>
  <w:style w:type="paragraph" w:styleId="Textodenotaderodap">
    <w:name w:val="footnote text"/>
    <w:basedOn w:val="Normal"/>
    <w:semiHidden/>
    <w:rsid w:val="004C56A8"/>
    <w:rPr>
      <w:szCs w:val="20"/>
    </w:rPr>
  </w:style>
  <w:style w:type="character" w:styleId="Refdenotaderodap">
    <w:name w:val="footnote reference"/>
    <w:semiHidden/>
    <w:rsid w:val="004C56A8"/>
    <w:rPr>
      <w:vertAlign w:val="superscript"/>
    </w:rPr>
  </w:style>
  <w:style w:type="character" w:customStyle="1" w:styleId="FootnoteChar">
    <w:name w:val="Footnote Char"/>
    <w:rsid w:val="004C56A8"/>
    <w:rPr>
      <w:rFonts w:eastAsia="MS Mincho"/>
      <w:sz w:val="16"/>
      <w:szCs w:val="24"/>
      <w:lang w:val="en-US" w:eastAsia="ja-JP" w:bidi="ar-SA"/>
    </w:rPr>
  </w:style>
  <w:style w:type="character" w:customStyle="1" w:styleId="MTEquationSection">
    <w:name w:val="MTEquationSection"/>
    <w:rsid w:val="004C56A8"/>
    <w:rPr>
      <w:i/>
      <w:vanish/>
      <w:color w:val="FF0000"/>
    </w:rPr>
  </w:style>
  <w:style w:type="paragraph" w:styleId="Textodebalo">
    <w:name w:val="Balloon Text"/>
    <w:basedOn w:val="Normal"/>
    <w:link w:val="TextodebaloChar"/>
    <w:uiPriority w:val="99"/>
    <w:semiHidden/>
    <w:unhideWhenUsed/>
    <w:rsid w:val="00FE2781"/>
    <w:rPr>
      <w:rFonts w:ascii="Tahoma" w:hAnsi="Tahoma" w:cs="Tahoma"/>
      <w:sz w:val="16"/>
      <w:szCs w:val="16"/>
    </w:rPr>
  </w:style>
  <w:style w:type="character" w:customStyle="1" w:styleId="TextodebaloChar">
    <w:name w:val="Texto de balão Char"/>
    <w:basedOn w:val="Fontepargpadro"/>
    <w:link w:val="Textodebalo"/>
    <w:uiPriority w:val="99"/>
    <w:semiHidden/>
    <w:rsid w:val="00FE2781"/>
    <w:rPr>
      <w:rFonts w:ascii="Tahoma" w:hAnsi="Tahoma" w:cs="Tahoma"/>
      <w:sz w:val="16"/>
      <w:szCs w:val="16"/>
      <w:lang w:val="en-US" w:eastAsia="ja-JP"/>
    </w:rPr>
  </w:style>
  <w:style w:type="paragraph" w:customStyle="1" w:styleId="PargrafodaLista2">
    <w:name w:val="Parágrafo da Lista2"/>
    <w:basedOn w:val="Normal"/>
    <w:rsid w:val="00FE2781"/>
    <w:pPr>
      <w:tabs>
        <w:tab w:val="left" w:pos="720"/>
      </w:tabs>
      <w:suppressAutoHyphens/>
      <w:ind w:left="720" w:firstLine="709"/>
      <w:contextualSpacing/>
      <w:jc w:val="left"/>
    </w:pPr>
    <w:rPr>
      <w:rFonts w:eastAsia="Times New Roman"/>
      <w:sz w:val="24"/>
      <w:lang w:val="pt-BR" w:eastAsia="zh-CN"/>
    </w:rPr>
  </w:style>
  <w:style w:type="paragraph" w:customStyle="1" w:styleId="QUADRO">
    <w:name w:val="QUADRO"/>
    <w:qFormat/>
    <w:rsid w:val="00FE2781"/>
    <w:pPr>
      <w:jc w:val="both"/>
    </w:pPr>
    <w:rPr>
      <w:rFonts w:eastAsia="Droid Sans Fallback"/>
      <w:bCs/>
      <w:szCs w:val="24"/>
      <w:lang w:eastAsia="zh-CN"/>
    </w:rPr>
  </w:style>
  <w:style w:type="table" w:customStyle="1" w:styleId="SombreamentoMdio21">
    <w:name w:val="Sombreamento Médio 21"/>
    <w:basedOn w:val="Tabelanormal"/>
    <w:uiPriority w:val="64"/>
    <w:rsid w:val="00FE27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ontedodatabela">
    <w:name w:val="Conteúdo da tabela"/>
    <w:basedOn w:val="Normal"/>
    <w:rsid w:val="00FE2781"/>
    <w:pPr>
      <w:suppressLineNumbers/>
      <w:tabs>
        <w:tab w:val="left" w:pos="720"/>
      </w:tabs>
      <w:suppressAutoHyphens/>
      <w:spacing w:before="120"/>
      <w:ind w:firstLine="0"/>
    </w:pPr>
    <w:rPr>
      <w:rFonts w:ascii="Times" w:eastAsia="Times New Roman" w:hAnsi="Times" w:cs="Times"/>
      <w:sz w:val="24"/>
      <w:szCs w:val="20"/>
      <w:lang w:eastAsia="zh-CN"/>
    </w:rPr>
  </w:style>
  <w:style w:type="table" w:customStyle="1" w:styleId="ListaMdia11">
    <w:name w:val="Lista Média 11"/>
    <w:basedOn w:val="Tabelanormal"/>
    <w:uiPriority w:val="65"/>
    <w:rsid w:val="00FE27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mentoMdio2-nfase5">
    <w:name w:val="Medium Shading 2 Accent 5"/>
    <w:basedOn w:val="Tabelanormal"/>
    <w:uiPriority w:val="64"/>
    <w:rsid w:val="00A85E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A85E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A85EA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basedOn w:val="Fontepargpadro"/>
    <w:rsid w:val="006C3DA7"/>
  </w:style>
  <w:style w:type="paragraph" w:styleId="PargrafodaLista">
    <w:name w:val="List Paragraph"/>
    <w:basedOn w:val="Normal"/>
    <w:uiPriority w:val="34"/>
    <w:qFormat/>
    <w:rsid w:val="006C3DA7"/>
    <w:pPr>
      <w:tabs>
        <w:tab w:val="left" w:pos="720"/>
      </w:tabs>
      <w:suppressAutoHyphens/>
      <w:spacing w:after="200" w:line="276" w:lineRule="auto"/>
      <w:ind w:left="720" w:firstLine="0"/>
      <w:jc w:val="left"/>
      <w:textAlignment w:val="baseline"/>
    </w:pPr>
    <w:rPr>
      <w:rFonts w:ascii="Calibri" w:eastAsia="Calibri" w:hAnsi="Calibri" w:cs="Calibri"/>
      <w:sz w:val="22"/>
      <w:szCs w:val="22"/>
      <w:lang w:val="pt-BR" w:eastAsia="zh-CN"/>
    </w:rPr>
  </w:style>
  <w:style w:type="character" w:customStyle="1" w:styleId="notranslate">
    <w:name w:val="notranslate"/>
    <w:basedOn w:val="Fontepargpadro"/>
    <w:rsid w:val="006C3DA7"/>
  </w:style>
  <w:style w:type="character" w:styleId="Hyperlink">
    <w:name w:val="Hyperlink"/>
    <w:uiPriority w:val="99"/>
    <w:rsid w:val="006C3DA7"/>
    <w:rPr>
      <w:color w:val="0000FF"/>
      <w:u w:val="single"/>
    </w:rPr>
  </w:style>
  <w:style w:type="character" w:customStyle="1" w:styleId="apple-converted-space">
    <w:name w:val="apple-converted-space"/>
    <w:basedOn w:val="Fontepargpadro"/>
    <w:rsid w:val="006C3DA7"/>
  </w:style>
  <w:style w:type="character" w:styleId="AcrnimoHTML">
    <w:name w:val="HTML Acronym"/>
    <w:basedOn w:val="Fontepargpadro"/>
    <w:rsid w:val="006C3DA7"/>
  </w:style>
  <w:style w:type="character" w:styleId="nfase">
    <w:name w:val="Emphasis"/>
    <w:uiPriority w:val="20"/>
    <w:qFormat/>
    <w:rsid w:val="006C3DA7"/>
    <w:rPr>
      <w:i/>
      <w:iCs/>
    </w:rPr>
  </w:style>
  <w:style w:type="character" w:customStyle="1" w:styleId="A3">
    <w:name w:val="A3"/>
    <w:rsid w:val="006C3DA7"/>
    <w:rPr>
      <w:rFonts w:cs="QEEBHV+Futura-Light"/>
      <w:color w:val="000000"/>
      <w:sz w:val="14"/>
      <w:szCs w:val="14"/>
    </w:rPr>
  </w:style>
  <w:style w:type="character" w:styleId="Forte">
    <w:name w:val="Strong"/>
    <w:qFormat/>
    <w:rsid w:val="006C3DA7"/>
    <w:rPr>
      <w:b/>
      <w:bCs/>
    </w:rPr>
  </w:style>
  <w:style w:type="character" w:customStyle="1" w:styleId="small-link-text">
    <w:name w:val="small-link-text"/>
    <w:basedOn w:val="Fontepargpadro"/>
    <w:rsid w:val="006C3DA7"/>
  </w:style>
  <w:style w:type="character" w:customStyle="1" w:styleId="authorname">
    <w:name w:val="authorname"/>
    <w:basedOn w:val="Fontepargpadro"/>
    <w:rsid w:val="006C3DA7"/>
  </w:style>
  <w:style w:type="character" w:customStyle="1" w:styleId="vol-info">
    <w:name w:val="vol-info"/>
    <w:basedOn w:val="Fontepargpadro"/>
    <w:rsid w:val="006C3DA7"/>
  </w:style>
  <w:style w:type="table" w:styleId="Tabelacomgrade">
    <w:name w:val="Table Grid"/>
    <w:basedOn w:val="Tabelanormal"/>
    <w:uiPriority w:val="59"/>
    <w:rsid w:val="00F7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92FDA"/>
    <w:rPr>
      <w:sz w:val="16"/>
      <w:szCs w:val="16"/>
    </w:rPr>
  </w:style>
  <w:style w:type="paragraph" w:styleId="Textodecomentrio">
    <w:name w:val="annotation text"/>
    <w:basedOn w:val="Normal"/>
    <w:link w:val="TextodecomentrioChar"/>
    <w:uiPriority w:val="99"/>
    <w:semiHidden/>
    <w:unhideWhenUsed/>
    <w:rsid w:val="00892FDA"/>
    <w:rPr>
      <w:szCs w:val="20"/>
    </w:rPr>
  </w:style>
  <w:style w:type="character" w:customStyle="1" w:styleId="TextodecomentrioChar">
    <w:name w:val="Texto de comentário Char"/>
    <w:basedOn w:val="Fontepargpadro"/>
    <w:link w:val="Textodecomentrio"/>
    <w:uiPriority w:val="99"/>
    <w:semiHidden/>
    <w:rsid w:val="00892FDA"/>
    <w:rPr>
      <w:lang w:val="en-US" w:eastAsia="ja-JP"/>
    </w:rPr>
  </w:style>
  <w:style w:type="paragraph" w:styleId="Assuntodocomentrio">
    <w:name w:val="annotation subject"/>
    <w:basedOn w:val="Textodecomentrio"/>
    <w:next w:val="Textodecomentrio"/>
    <w:link w:val="AssuntodocomentrioChar"/>
    <w:uiPriority w:val="99"/>
    <w:semiHidden/>
    <w:unhideWhenUsed/>
    <w:rsid w:val="00892FDA"/>
    <w:rPr>
      <w:b/>
      <w:bCs/>
    </w:rPr>
  </w:style>
  <w:style w:type="character" w:customStyle="1" w:styleId="AssuntodocomentrioChar">
    <w:name w:val="Assunto do comentário Char"/>
    <w:basedOn w:val="TextodecomentrioChar"/>
    <w:link w:val="Assuntodocomentrio"/>
    <w:uiPriority w:val="99"/>
    <w:semiHidden/>
    <w:rsid w:val="00892FDA"/>
    <w:rPr>
      <w:b/>
      <w:bCs/>
      <w:lang w:val="en-US" w:eastAsia="ja-JP"/>
    </w:rPr>
  </w:style>
  <w:style w:type="paragraph" w:styleId="Reviso">
    <w:name w:val="Revision"/>
    <w:hidden/>
    <w:uiPriority w:val="99"/>
    <w:semiHidden/>
    <w:rsid w:val="006E5B26"/>
    <w:rPr>
      <w:szCs w:val="24"/>
      <w:lang w:val="en-US" w:eastAsia="ja-JP"/>
    </w:rPr>
  </w:style>
  <w:style w:type="paragraph" w:styleId="Textodenotadefim">
    <w:name w:val="endnote text"/>
    <w:basedOn w:val="Normal"/>
    <w:link w:val="TextodenotadefimChar"/>
    <w:uiPriority w:val="99"/>
    <w:semiHidden/>
    <w:unhideWhenUsed/>
    <w:rsid w:val="00CF0764"/>
    <w:rPr>
      <w:szCs w:val="20"/>
    </w:rPr>
  </w:style>
  <w:style w:type="character" w:customStyle="1" w:styleId="TextodenotadefimChar">
    <w:name w:val="Texto de nota de fim Char"/>
    <w:basedOn w:val="Fontepargpadro"/>
    <w:link w:val="Textodenotadefim"/>
    <w:uiPriority w:val="99"/>
    <w:semiHidden/>
    <w:rsid w:val="00CF0764"/>
    <w:rPr>
      <w:lang w:val="en-US" w:eastAsia="ja-JP"/>
    </w:rPr>
  </w:style>
  <w:style w:type="character" w:styleId="Refdenotadefim">
    <w:name w:val="endnote reference"/>
    <w:basedOn w:val="Fontepargpadro"/>
    <w:uiPriority w:val="99"/>
    <w:semiHidden/>
    <w:unhideWhenUsed/>
    <w:rsid w:val="00CF0764"/>
    <w:rPr>
      <w:vertAlign w:val="superscript"/>
    </w:rPr>
  </w:style>
  <w:style w:type="paragraph" w:styleId="Cabealho">
    <w:name w:val="header"/>
    <w:basedOn w:val="Normal"/>
    <w:link w:val="CabealhoChar"/>
    <w:uiPriority w:val="99"/>
    <w:unhideWhenUsed/>
    <w:rsid w:val="00331E6F"/>
    <w:pPr>
      <w:tabs>
        <w:tab w:val="center" w:pos="4252"/>
        <w:tab w:val="right" w:pos="8504"/>
      </w:tabs>
    </w:pPr>
  </w:style>
  <w:style w:type="character" w:customStyle="1" w:styleId="CabealhoChar">
    <w:name w:val="Cabeçalho Char"/>
    <w:basedOn w:val="Fontepargpadro"/>
    <w:link w:val="Cabealho"/>
    <w:uiPriority w:val="99"/>
    <w:rsid w:val="00331E6F"/>
    <w:rPr>
      <w:szCs w:val="24"/>
      <w:lang w:val="en-US" w:eastAsia="ja-JP"/>
    </w:rPr>
  </w:style>
  <w:style w:type="paragraph" w:styleId="Rodap">
    <w:name w:val="footer"/>
    <w:basedOn w:val="Normal"/>
    <w:link w:val="RodapChar"/>
    <w:uiPriority w:val="99"/>
    <w:unhideWhenUsed/>
    <w:rsid w:val="00331E6F"/>
    <w:pPr>
      <w:tabs>
        <w:tab w:val="center" w:pos="4252"/>
        <w:tab w:val="right" w:pos="8504"/>
      </w:tabs>
    </w:pPr>
  </w:style>
  <w:style w:type="character" w:customStyle="1" w:styleId="RodapChar">
    <w:name w:val="Rodapé Char"/>
    <w:basedOn w:val="Fontepargpadro"/>
    <w:link w:val="Rodap"/>
    <w:uiPriority w:val="99"/>
    <w:rsid w:val="00331E6F"/>
    <w:rPr>
      <w:szCs w:val="24"/>
      <w:lang w:val="en-US" w:eastAsia="ja-JP"/>
    </w:rPr>
  </w:style>
  <w:style w:type="character" w:customStyle="1" w:styleId="WW8Num1z0">
    <w:name w:val="WW8Num1z0"/>
    <w:rsid w:val="00CC7B90"/>
  </w:style>
  <w:style w:type="character" w:styleId="HiperlinkVisitado">
    <w:name w:val="FollowedHyperlink"/>
    <w:basedOn w:val="Fontepargpadro"/>
    <w:uiPriority w:val="99"/>
    <w:semiHidden/>
    <w:unhideWhenUsed/>
    <w:rsid w:val="0034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8750">
      <w:bodyDiv w:val="1"/>
      <w:marLeft w:val="0"/>
      <w:marRight w:val="0"/>
      <w:marTop w:val="0"/>
      <w:marBottom w:val="0"/>
      <w:divBdr>
        <w:top w:val="none" w:sz="0" w:space="0" w:color="auto"/>
        <w:left w:val="none" w:sz="0" w:space="0" w:color="auto"/>
        <w:bottom w:val="none" w:sz="0" w:space="0" w:color="auto"/>
        <w:right w:val="none" w:sz="0" w:space="0" w:color="auto"/>
      </w:divBdr>
      <w:divsChild>
        <w:div w:id="1776288543">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0"/>
              <w:marRight w:val="60"/>
              <w:marTop w:val="0"/>
              <w:marBottom w:val="0"/>
              <w:divBdr>
                <w:top w:val="none" w:sz="0" w:space="0" w:color="auto"/>
                <w:left w:val="none" w:sz="0" w:space="0" w:color="auto"/>
                <w:bottom w:val="none" w:sz="0" w:space="0" w:color="auto"/>
                <w:right w:val="none" w:sz="0" w:space="0" w:color="auto"/>
              </w:divBdr>
              <w:divsChild>
                <w:div w:id="1175995016">
                  <w:marLeft w:val="0"/>
                  <w:marRight w:val="0"/>
                  <w:marTop w:val="0"/>
                  <w:marBottom w:val="120"/>
                  <w:divBdr>
                    <w:top w:val="single" w:sz="6" w:space="0" w:color="A0A0A0"/>
                    <w:left w:val="single" w:sz="6" w:space="0" w:color="B9B9B9"/>
                    <w:bottom w:val="single" w:sz="6" w:space="0" w:color="B9B9B9"/>
                    <w:right w:val="single" w:sz="6" w:space="0" w:color="B9B9B9"/>
                  </w:divBdr>
                  <w:divsChild>
                    <w:div w:id="244416470">
                      <w:marLeft w:val="0"/>
                      <w:marRight w:val="0"/>
                      <w:marTop w:val="0"/>
                      <w:marBottom w:val="0"/>
                      <w:divBdr>
                        <w:top w:val="none" w:sz="0" w:space="0" w:color="auto"/>
                        <w:left w:val="none" w:sz="0" w:space="0" w:color="auto"/>
                        <w:bottom w:val="none" w:sz="0" w:space="0" w:color="auto"/>
                        <w:right w:val="none" w:sz="0" w:space="0" w:color="auto"/>
                      </w:divBdr>
                    </w:div>
                    <w:div w:id="19567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8939">
          <w:marLeft w:val="0"/>
          <w:marRight w:val="0"/>
          <w:marTop w:val="0"/>
          <w:marBottom w:val="0"/>
          <w:divBdr>
            <w:top w:val="none" w:sz="0" w:space="0" w:color="auto"/>
            <w:left w:val="none" w:sz="0" w:space="0" w:color="auto"/>
            <w:bottom w:val="none" w:sz="0" w:space="0" w:color="auto"/>
            <w:right w:val="none" w:sz="0" w:space="0" w:color="auto"/>
          </w:divBdr>
          <w:divsChild>
            <w:div w:id="715082506">
              <w:marLeft w:val="60"/>
              <w:marRight w:val="0"/>
              <w:marTop w:val="0"/>
              <w:marBottom w:val="0"/>
              <w:divBdr>
                <w:top w:val="none" w:sz="0" w:space="0" w:color="auto"/>
                <w:left w:val="none" w:sz="0" w:space="0" w:color="auto"/>
                <w:bottom w:val="none" w:sz="0" w:space="0" w:color="auto"/>
                <w:right w:val="none" w:sz="0" w:space="0" w:color="auto"/>
              </w:divBdr>
              <w:divsChild>
                <w:div w:id="479690058">
                  <w:marLeft w:val="0"/>
                  <w:marRight w:val="0"/>
                  <w:marTop w:val="0"/>
                  <w:marBottom w:val="0"/>
                  <w:divBdr>
                    <w:top w:val="none" w:sz="0" w:space="0" w:color="auto"/>
                    <w:left w:val="none" w:sz="0" w:space="0" w:color="auto"/>
                    <w:bottom w:val="none" w:sz="0" w:space="0" w:color="auto"/>
                    <w:right w:val="none" w:sz="0" w:space="0" w:color="auto"/>
                  </w:divBdr>
                  <w:divsChild>
                    <w:div w:id="1290819541">
                      <w:marLeft w:val="0"/>
                      <w:marRight w:val="0"/>
                      <w:marTop w:val="0"/>
                      <w:marBottom w:val="120"/>
                      <w:divBdr>
                        <w:top w:val="single" w:sz="6" w:space="0" w:color="F5F5F5"/>
                        <w:left w:val="single" w:sz="6" w:space="0" w:color="F5F5F5"/>
                        <w:bottom w:val="single" w:sz="6" w:space="0" w:color="F5F5F5"/>
                        <w:right w:val="single" w:sz="6" w:space="0" w:color="F5F5F5"/>
                      </w:divBdr>
                      <w:divsChild>
                        <w:div w:id="2082948540">
                          <w:marLeft w:val="0"/>
                          <w:marRight w:val="0"/>
                          <w:marTop w:val="0"/>
                          <w:marBottom w:val="0"/>
                          <w:divBdr>
                            <w:top w:val="none" w:sz="0" w:space="0" w:color="auto"/>
                            <w:left w:val="none" w:sz="0" w:space="0" w:color="auto"/>
                            <w:bottom w:val="none" w:sz="0" w:space="0" w:color="auto"/>
                            <w:right w:val="none" w:sz="0" w:space="0" w:color="auto"/>
                          </w:divBdr>
                          <w:divsChild>
                            <w:div w:id="13165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ff.br/ontologia/artigos/15.pdf" TargetMode="External"/><Relationship Id="rId18" Type="http://schemas.openxmlformats.org/officeDocument/2006/relationships/hyperlink" Target="http://www.scielo.br/scielo.php?script=sci_arttext&amp;pid=S0100-196520080003000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antxa.ii.uam.es/~sacuna/is1/normas/IEEE_Std_1074_1997.pdf" TargetMode="External"/><Relationship Id="rId17" Type="http://schemas.openxmlformats.org/officeDocument/2006/relationships/hyperlink" Target="http://citeseer.psu.edu/guarino00ontological.html" TargetMode="External"/><Relationship Id="rId2" Type="http://schemas.openxmlformats.org/officeDocument/2006/relationships/numbering" Target="numbering.xml"/><Relationship Id="rId16" Type="http://schemas.openxmlformats.org/officeDocument/2006/relationships/hyperlink" Target="http://www.conexaorio.com/biti/tesau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swap.org/webai/2002/fall/Importing_20_20Databases_20into_20the_20Semantic_20Web.html" TargetMode="External"/><Relationship Id="rId5" Type="http://schemas.openxmlformats.org/officeDocument/2006/relationships/webSettings" Target="webSettings.xml"/><Relationship Id="rId15" Type="http://schemas.openxmlformats.org/officeDocument/2006/relationships/hyperlink" Target="http://jabref.sourceforge.net/download.php" TargetMode="External"/><Relationship Id="rId10" Type="http://schemas.openxmlformats.org/officeDocument/2006/relationships/hyperlink" Target="http://cweb.inria.fr/Resources/ONTOLOGIES/methodo-for-ontodev.pdf." TargetMode="External"/><Relationship Id="rId19" Type="http://schemas.openxmlformats.org/officeDocument/2006/relationships/hyperlink" Target="http://www.sciencedirect.com/science/article/pii/S0169023X020004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esquisa.bvsalud.org/cvsp/resource/pt/lil-5577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Desenvolvimento\Downloads\IOSPressBookArticleWordTemplate%20with%20Text.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F1CF-BB33-4B3E-B696-9B4B2ADD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Template>
  <TotalTime>0</TotalTime>
  <Pages>18</Pages>
  <Words>8964</Words>
  <Characters>48411</Characters>
  <Application>Microsoft Office Word</Application>
  <DocSecurity>0</DocSecurity>
  <Lines>403</Lines>
  <Paragraphs>114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VTEX</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Nacles</dc:creator>
  <cp:lastModifiedBy>NACLES BERNARDINO PIRAJA GOMES</cp:lastModifiedBy>
  <cp:revision>2</cp:revision>
  <cp:lastPrinted>2008-10-24T12:15:00Z</cp:lastPrinted>
  <dcterms:created xsi:type="dcterms:W3CDTF">2018-01-24T16:36:00Z</dcterms:created>
  <dcterms:modified xsi:type="dcterms:W3CDTF">2018-01-24T16:36:00Z</dcterms:modified>
</cp:coreProperties>
</file>